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1DF7E" w14:textId="77777777" w:rsidR="00944020" w:rsidRDefault="00944020" w:rsidP="009925E6">
      <w:pPr>
        <w:suppressLineNumbers/>
        <w:ind w:right="40"/>
        <w:jc w:val="center"/>
        <w:rPr>
          <w:rFonts w:ascii="Calibri" w:hAnsi="Calibri" w:cs="Calibri"/>
          <w:b/>
        </w:rPr>
      </w:pPr>
      <w:bookmarkStart w:id="0" w:name="OLE_LINK7"/>
      <w:bookmarkStart w:id="1" w:name="OLE_LINK8"/>
    </w:p>
    <w:p w14:paraId="4797D012" w14:textId="77777777" w:rsidR="008F6F53" w:rsidRDefault="008F6F53" w:rsidP="0089593A">
      <w:pPr>
        <w:suppressLineNumbers/>
        <w:ind w:right="40"/>
        <w:jc w:val="both"/>
        <w:rPr>
          <w:rFonts w:ascii="Calibri" w:hAnsi="Calibri" w:cs="Calibri"/>
          <w:b/>
          <w:sz w:val="32"/>
          <w:szCs w:val="32"/>
        </w:rPr>
      </w:pPr>
    </w:p>
    <w:p w14:paraId="26162093" w14:textId="77777777" w:rsidR="00D171F9" w:rsidRDefault="00D171F9" w:rsidP="0089593A">
      <w:pPr>
        <w:suppressLineNumbers/>
        <w:ind w:right="40"/>
        <w:jc w:val="both"/>
        <w:rPr>
          <w:rFonts w:ascii="Calibri" w:hAnsi="Calibri" w:cs="Calibri"/>
          <w:b/>
          <w:sz w:val="32"/>
          <w:szCs w:val="32"/>
        </w:rPr>
      </w:pPr>
    </w:p>
    <w:p w14:paraId="39EC7FAB" w14:textId="77777777" w:rsidR="001E5439" w:rsidRPr="0044518F" w:rsidRDefault="001E5439" w:rsidP="0089593A">
      <w:pPr>
        <w:suppressLineNumbers/>
        <w:ind w:right="40"/>
        <w:jc w:val="both"/>
        <w:rPr>
          <w:rFonts w:ascii="Calibri" w:hAnsi="Calibri" w:cs="Calibri"/>
          <w:sz w:val="20"/>
          <w:szCs w:val="20"/>
        </w:rPr>
      </w:pPr>
      <w:r w:rsidRPr="0044518F">
        <w:rPr>
          <w:rFonts w:ascii="Calibri" w:hAnsi="Calibri" w:cs="Calibri"/>
          <w:b/>
          <w:sz w:val="32"/>
          <w:szCs w:val="32"/>
        </w:rPr>
        <w:t>FULL NAME: Zora Singh</w:t>
      </w:r>
      <w:r w:rsidRPr="0044518F">
        <w:rPr>
          <w:rFonts w:ascii="Calibri" w:hAnsi="Calibri" w:cs="Calibri"/>
        </w:rPr>
        <w:t xml:space="preserve"> </w:t>
      </w:r>
      <w:r w:rsidRPr="0044518F">
        <w:rPr>
          <w:rFonts w:ascii="Calibri" w:hAnsi="Calibri" w:cs="Calibri"/>
          <w:b/>
          <w:sz w:val="20"/>
          <w:szCs w:val="20"/>
        </w:rPr>
        <w:t xml:space="preserve">B Sc Agric. (Hons.), MSc, PhD, </w:t>
      </w:r>
      <w:proofErr w:type="spellStart"/>
      <w:r w:rsidRPr="0044518F">
        <w:rPr>
          <w:rFonts w:ascii="Calibri" w:hAnsi="Calibri" w:cs="Calibri"/>
          <w:b/>
          <w:sz w:val="20"/>
          <w:szCs w:val="20"/>
        </w:rPr>
        <w:t>CBiol</w:t>
      </w:r>
      <w:proofErr w:type="spellEnd"/>
      <w:r w:rsidRPr="0044518F">
        <w:rPr>
          <w:rFonts w:ascii="Calibri" w:hAnsi="Calibri" w:cs="Calibri"/>
          <w:b/>
          <w:sz w:val="20"/>
          <w:szCs w:val="20"/>
        </w:rPr>
        <w:t xml:space="preserve">. (London), </w:t>
      </w:r>
      <w:r w:rsidR="00BE05F6">
        <w:rPr>
          <w:rFonts w:ascii="Calibri" w:hAnsi="Calibri" w:cs="Calibri"/>
          <w:b/>
          <w:sz w:val="20"/>
          <w:szCs w:val="20"/>
        </w:rPr>
        <w:t xml:space="preserve">FASHS, </w:t>
      </w:r>
      <w:r w:rsidR="00D6425F" w:rsidRPr="00D6425F">
        <w:rPr>
          <w:rFonts w:ascii="Calibri" w:hAnsi="Calibri" w:cs="Calibri"/>
          <w:b/>
          <w:sz w:val="20"/>
          <w:szCs w:val="20"/>
        </w:rPr>
        <w:t>FIAHS</w:t>
      </w:r>
      <w:r w:rsidR="002D7578">
        <w:rPr>
          <w:rFonts w:ascii="Calibri" w:hAnsi="Calibri" w:cs="Calibri"/>
          <w:b/>
          <w:sz w:val="20"/>
          <w:szCs w:val="20"/>
        </w:rPr>
        <w:t>, FNAAS</w:t>
      </w:r>
    </w:p>
    <w:p w14:paraId="036C1CDB" w14:textId="77777777" w:rsidR="001E5439" w:rsidRPr="0044518F" w:rsidRDefault="001E5439" w:rsidP="0089593A">
      <w:pPr>
        <w:suppressLineNumbers/>
        <w:ind w:right="40"/>
        <w:jc w:val="both"/>
        <w:rPr>
          <w:rFonts w:ascii="Calibri" w:hAnsi="Calibri" w:cs="Calibri"/>
          <w:b/>
          <w:sz w:val="28"/>
          <w:szCs w:val="28"/>
        </w:rPr>
      </w:pPr>
    </w:p>
    <w:p w14:paraId="1BBE412E" w14:textId="3E31404C" w:rsidR="00B60049" w:rsidRPr="00413CA1" w:rsidRDefault="00F82B61" w:rsidP="0089593A">
      <w:pPr>
        <w:pStyle w:val="BodyText2"/>
        <w:tabs>
          <w:tab w:val="left" w:pos="-720"/>
        </w:tabs>
        <w:ind w:left="1146" w:hanging="1146"/>
        <w:rPr>
          <w:rFonts w:ascii="Calibri" w:hAnsi="Calibri" w:cs="Calibri"/>
          <w:b/>
          <w:szCs w:val="24"/>
        </w:rPr>
      </w:pPr>
      <w:bookmarkStart w:id="2" w:name="_Hlk75437632"/>
      <w:bookmarkEnd w:id="0"/>
      <w:bookmarkEnd w:id="1"/>
      <w:r w:rsidRPr="00413CA1">
        <w:rPr>
          <w:rFonts w:ascii="Calibri" w:hAnsi="Calibri" w:cs="Calibri"/>
          <w:b/>
          <w:szCs w:val="24"/>
        </w:rPr>
        <w:t>Publications</w:t>
      </w:r>
      <w:r w:rsidR="00B60049" w:rsidRPr="00413CA1">
        <w:rPr>
          <w:rFonts w:ascii="Calibri" w:hAnsi="Calibri" w:cs="Calibri"/>
          <w:b/>
          <w:szCs w:val="24"/>
        </w:rPr>
        <w:t xml:space="preserve"> (Total </w:t>
      </w:r>
      <w:r w:rsidR="00DA08F2">
        <w:rPr>
          <w:rFonts w:ascii="Calibri" w:hAnsi="Calibri" w:cs="Calibri"/>
          <w:b/>
          <w:szCs w:val="24"/>
        </w:rPr>
        <w:t>468</w:t>
      </w:r>
      <w:r w:rsidR="00B60049" w:rsidRPr="00413CA1">
        <w:rPr>
          <w:rFonts w:ascii="Calibri" w:hAnsi="Calibri" w:cs="Calibri"/>
          <w:b/>
          <w:szCs w:val="24"/>
        </w:rPr>
        <w:t>)</w:t>
      </w:r>
    </w:p>
    <w:p w14:paraId="6CD7363C" w14:textId="4FE30E74" w:rsidR="00B60049" w:rsidRPr="00C86C92" w:rsidRDefault="00582A69" w:rsidP="0089593A">
      <w:pPr>
        <w:autoSpaceDE w:val="0"/>
        <w:autoSpaceDN w:val="0"/>
        <w:adjustRightInd w:val="0"/>
        <w:spacing w:before="240"/>
        <w:jc w:val="both"/>
        <w:rPr>
          <w:rFonts w:ascii="Calibri" w:hAnsi="Calibri" w:cs="Calibri"/>
        </w:rPr>
      </w:pPr>
      <w:bookmarkStart w:id="3" w:name="_Hlk25075749"/>
      <w:r w:rsidRPr="00413CA1">
        <w:rPr>
          <w:rFonts w:ascii="Calibri" w:hAnsi="Calibri" w:cs="Calibri"/>
        </w:rPr>
        <w:t xml:space="preserve">E Book (1). </w:t>
      </w:r>
      <w:r w:rsidR="00B60049" w:rsidRPr="00413CA1">
        <w:rPr>
          <w:rFonts w:ascii="Calibri" w:hAnsi="Calibri" w:cs="Calibri"/>
        </w:rPr>
        <w:t xml:space="preserve">Edited Conference Proceedings (2), Theses (2), </w:t>
      </w:r>
      <w:bookmarkStart w:id="4" w:name="_Hlk75438189"/>
      <w:r w:rsidR="00B60049" w:rsidRPr="00413CA1">
        <w:rPr>
          <w:rFonts w:ascii="Calibri" w:hAnsi="Calibri" w:cs="Calibri"/>
        </w:rPr>
        <w:t>Book Chapters (</w:t>
      </w:r>
      <w:r w:rsidR="00397D55">
        <w:rPr>
          <w:rFonts w:ascii="Calibri" w:hAnsi="Calibri" w:cs="Calibri"/>
        </w:rPr>
        <w:t>32</w:t>
      </w:r>
      <w:r w:rsidR="00B60049" w:rsidRPr="00413CA1">
        <w:rPr>
          <w:rFonts w:ascii="Calibri" w:hAnsi="Calibri" w:cs="Calibri"/>
        </w:rPr>
        <w:t>) Papers in Refereed Journals (</w:t>
      </w:r>
      <w:r w:rsidR="00641FE9" w:rsidRPr="00413CA1">
        <w:rPr>
          <w:rFonts w:ascii="Calibri" w:hAnsi="Calibri" w:cs="Calibri"/>
        </w:rPr>
        <w:t>1</w:t>
      </w:r>
      <w:r w:rsidR="008E26C2">
        <w:rPr>
          <w:rFonts w:ascii="Calibri" w:hAnsi="Calibri" w:cs="Calibri"/>
        </w:rPr>
        <w:t>9</w:t>
      </w:r>
      <w:r w:rsidR="00413CA1" w:rsidRPr="00413CA1">
        <w:rPr>
          <w:rFonts w:ascii="Calibri" w:hAnsi="Calibri" w:cs="Calibri"/>
        </w:rPr>
        <w:t>3</w:t>
      </w:r>
      <w:r w:rsidR="00B60049" w:rsidRPr="00413CA1">
        <w:rPr>
          <w:rFonts w:ascii="Calibri" w:hAnsi="Calibri" w:cs="Calibri"/>
        </w:rPr>
        <w:t>)</w:t>
      </w:r>
      <w:r w:rsidR="008722CE" w:rsidRPr="00413CA1">
        <w:rPr>
          <w:rFonts w:ascii="Calibri" w:hAnsi="Calibri" w:cs="Calibri"/>
        </w:rPr>
        <w:t>,</w:t>
      </w:r>
      <w:r w:rsidR="00B60049" w:rsidRPr="00413CA1">
        <w:rPr>
          <w:rFonts w:ascii="Calibri" w:hAnsi="Calibri" w:cs="Calibri"/>
        </w:rPr>
        <w:t xml:space="preserve"> Refereed Conference Proceedings </w:t>
      </w:r>
      <w:r w:rsidR="008722CE" w:rsidRPr="00413CA1">
        <w:rPr>
          <w:rFonts w:ascii="Calibri" w:hAnsi="Calibri" w:cs="Calibri"/>
        </w:rPr>
        <w:t xml:space="preserve">papers </w:t>
      </w:r>
      <w:r w:rsidR="00B60049" w:rsidRPr="00413CA1">
        <w:rPr>
          <w:rFonts w:ascii="Calibri" w:hAnsi="Calibri" w:cs="Calibri"/>
        </w:rPr>
        <w:t>(6</w:t>
      </w:r>
      <w:r w:rsidR="008E26C2">
        <w:rPr>
          <w:rFonts w:ascii="Calibri" w:hAnsi="Calibri" w:cs="Calibri"/>
        </w:rPr>
        <w:t>5</w:t>
      </w:r>
      <w:r w:rsidR="00B60049" w:rsidRPr="00413CA1">
        <w:rPr>
          <w:rFonts w:ascii="Calibri" w:hAnsi="Calibri" w:cs="Calibri"/>
        </w:rPr>
        <w:t>)</w:t>
      </w:r>
      <w:r w:rsidR="008722CE" w:rsidRPr="00413CA1">
        <w:rPr>
          <w:rFonts w:ascii="Calibri" w:hAnsi="Calibri" w:cs="Calibri"/>
        </w:rPr>
        <w:t xml:space="preserve">, </w:t>
      </w:r>
      <w:r w:rsidR="008E26C2">
        <w:rPr>
          <w:rFonts w:ascii="Calibri" w:hAnsi="Calibri" w:cs="Calibri"/>
        </w:rPr>
        <w:t>Papers</w:t>
      </w:r>
      <w:r w:rsidR="008722CE" w:rsidRPr="00413CA1">
        <w:rPr>
          <w:rFonts w:ascii="Calibri" w:hAnsi="Calibri" w:cs="Calibri"/>
        </w:rPr>
        <w:t xml:space="preserve"> </w:t>
      </w:r>
      <w:r w:rsidR="00B60049" w:rsidRPr="00413CA1">
        <w:rPr>
          <w:rFonts w:ascii="Calibri" w:hAnsi="Calibri" w:cs="Calibri"/>
        </w:rPr>
        <w:t xml:space="preserve">Presented at National and International </w:t>
      </w:r>
      <w:r w:rsidR="0081349F">
        <w:rPr>
          <w:rFonts w:ascii="Calibri" w:hAnsi="Calibri" w:cs="Calibri"/>
        </w:rPr>
        <w:t>Conferences</w:t>
      </w:r>
      <w:r w:rsidR="00B60049" w:rsidRPr="00413CA1">
        <w:rPr>
          <w:rFonts w:ascii="Calibri" w:hAnsi="Calibri" w:cs="Calibri"/>
        </w:rPr>
        <w:t xml:space="preserve"> (1</w:t>
      </w:r>
      <w:r w:rsidR="0061414A" w:rsidRPr="00413CA1">
        <w:rPr>
          <w:rFonts w:ascii="Calibri" w:hAnsi="Calibri" w:cs="Calibri"/>
        </w:rPr>
        <w:t>7</w:t>
      </w:r>
      <w:r w:rsidR="0081349F">
        <w:rPr>
          <w:rFonts w:ascii="Calibri" w:hAnsi="Calibri" w:cs="Calibri"/>
        </w:rPr>
        <w:t>8</w:t>
      </w:r>
      <w:r w:rsidR="00B60049" w:rsidRPr="00413CA1">
        <w:rPr>
          <w:rFonts w:ascii="Calibri" w:hAnsi="Calibri" w:cs="Calibri"/>
        </w:rPr>
        <w:t>).</w:t>
      </w:r>
    </w:p>
    <w:bookmarkEnd w:id="2"/>
    <w:bookmarkEnd w:id="3"/>
    <w:bookmarkEnd w:id="4"/>
    <w:p w14:paraId="3BED2CEE" w14:textId="77777777" w:rsidR="00A141C5" w:rsidRDefault="00A141C5" w:rsidP="0017050E">
      <w:pPr>
        <w:autoSpaceDE w:val="0"/>
        <w:autoSpaceDN w:val="0"/>
        <w:adjustRightInd w:val="0"/>
        <w:jc w:val="both"/>
        <w:rPr>
          <w:rFonts w:ascii="Calibri" w:hAnsi="Calibri" w:cs="Calibri"/>
          <w:b/>
          <w:bCs/>
        </w:rPr>
      </w:pPr>
    </w:p>
    <w:p w14:paraId="53BB8A08" w14:textId="13ABABDE" w:rsidR="0017050E" w:rsidRPr="0017050E" w:rsidRDefault="0017050E" w:rsidP="0017050E">
      <w:pPr>
        <w:autoSpaceDE w:val="0"/>
        <w:autoSpaceDN w:val="0"/>
        <w:adjustRightInd w:val="0"/>
        <w:jc w:val="both"/>
        <w:rPr>
          <w:rFonts w:ascii="Calibri" w:hAnsi="Calibri" w:cs="Calibri"/>
          <w:b/>
          <w:bCs/>
        </w:rPr>
      </w:pPr>
      <w:r w:rsidRPr="0017050E">
        <w:rPr>
          <w:rFonts w:ascii="Calibri" w:hAnsi="Calibri" w:cs="Calibri"/>
          <w:b/>
          <w:bCs/>
        </w:rPr>
        <w:t>Book: E Book</w:t>
      </w:r>
    </w:p>
    <w:p w14:paraId="5CAB2860" w14:textId="77777777" w:rsidR="0017050E" w:rsidRPr="0017050E" w:rsidRDefault="0017050E" w:rsidP="0017050E">
      <w:pPr>
        <w:autoSpaceDE w:val="0"/>
        <w:autoSpaceDN w:val="0"/>
        <w:adjustRightInd w:val="0"/>
        <w:jc w:val="both"/>
        <w:rPr>
          <w:rFonts w:ascii="Calibri" w:hAnsi="Calibri" w:cs="Calibri"/>
        </w:rPr>
      </w:pPr>
      <w:bookmarkStart w:id="5" w:name="_Hlk184391743"/>
      <w:r w:rsidRPr="0017050E">
        <w:rPr>
          <w:rFonts w:ascii="Calibri" w:hAnsi="Calibri" w:cs="Calibri"/>
        </w:rPr>
        <w:t xml:space="preserve">Nguyen, G., </w:t>
      </w:r>
      <w:r w:rsidRPr="0017050E">
        <w:rPr>
          <w:rFonts w:ascii="Calibri" w:hAnsi="Calibri" w:cs="Calibri"/>
          <w:b/>
          <w:bCs/>
        </w:rPr>
        <w:t>Singh, Z.</w:t>
      </w:r>
      <w:r w:rsidRPr="0017050E">
        <w:rPr>
          <w:rFonts w:ascii="Calibri" w:hAnsi="Calibri" w:cs="Calibri"/>
        </w:rPr>
        <w:t xml:space="preserve"> eds. (2024). </w:t>
      </w:r>
      <w:r w:rsidRPr="003B6638">
        <w:rPr>
          <w:rFonts w:ascii="Calibri" w:hAnsi="Calibri" w:cs="Calibri"/>
        </w:rPr>
        <w:t>Recent Advances in Research and Development</w:t>
      </w:r>
    </w:p>
    <w:p w14:paraId="2D38D20D" w14:textId="77777777" w:rsidR="0017050E" w:rsidRPr="0017050E" w:rsidRDefault="0017050E" w:rsidP="0017050E">
      <w:pPr>
        <w:autoSpaceDE w:val="0"/>
        <w:autoSpaceDN w:val="0"/>
        <w:adjustRightInd w:val="0"/>
        <w:jc w:val="both"/>
        <w:rPr>
          <w:rFonts w:ascii="Calibri" w:hAnsi="Calibri" w:cs="Calibri"/>
        </w:rPr>
      </w:pPr>
      <w:r w:rsidRPr="0017050E">
        <w:rPr>
          <w:rFonts w:ascii="Calibri" w:hAnsi="Calibri" w:cs="Calibri"/>
        </w:rPr>
        <w:t xml:space="preserve">for </w:t>
      </w:r>
      <w:r>
        <w:rPr>
          <w:rFonts w:ascii="Calibri" w:hAnsi="Calibri" w:cs="Calibri"/>
        </w:rPr>
        <w:t>V</w:t>
      </w:r>
      <w:r w:rsidRPr="0017050E">
        <w:rPr>
          <w:rFonts w:ascii="Calibri" w:hAnsi="Calibri" w:cs="Calibri"/>
        </w:rPr>
        <w:t xml:space="preserve">egetable </w:t>
      </w:r>
      <w:r>
        <w:rPr>
          <w:rFonts w:ascii="Calibri" w:hAnsi="Calibri" w:cs="Calibri"/>
        </w:rPr>
        <w:t>C</w:t>
      </w:r>
      <w:r w:rsidRPr="0017050E">
        <w:rPr>
          <w:rFonts w:ascii="Calibri" w:hAnsi="Calibri" w:cs="Calibri"/>
        </w:rPr>
        <w:t xml:space="preserve">rops </w:t>
      </w:r>
      <w:r>
        <w:rPr>
          <w:rFonts w:ascii="Calibri" w:hAnsi="Calibri" w:cs="Calibri"/>
        </w:rPr>
        <w:t>U</w:t>
      </w:r>
      <w:r w:rsidRPr="0017050E">
        <w:rPr>
          <w:rFonts w:ascii="Calibri" w:hAnsi="Calibri" w:cs="Calibri"/>
        </w:rPr>
        <w:t xml:space="preserve">nder </w:t>
      </w:r>
      <w:r>
        <w:rPr>
          <w:rFonts w:ascii="Calibri" w:hAnsi="Calibri" w:cs="Calibri"/>
        </w:rPr>
        <w:t>P</w:t>
      </w:r>
      <w:r w:rsidRPr="0017050E">
        <w:rPr>
          <w:rFonts w:ascii="Calibri" w:hAnsi="Calibri" w:cs="Calibri"/>
        </w:rPr>
        <w:t xml:space="preserve">rotected </w:t>
      </w:r>
      <w:r>
        <w:rPr>
          <w:rFonts w:ascii="Calibri" w:hAnsi="Calibri" w:cs="Calibri"/>
        </w:rPr>
        <w:t>C</w:t>
      </w:r>
      <w:r w:rsidRPr="0017050E">
        <w:rPr>
          <w:rFonts w:ascii="Calibri" w:hAnsi="Calibri" w:cs="Calibri"/>
        </w:rPr>
        <w:t>ultivation. Lausanne: Frontiers Media SA.</w:t>
      </w:r>
    </w:p>
    <w:p w14:paraId="77DF1B21" w14:textId="77777777" w:rsidR="0017050E" w:rsidRPr="0017050E" w:rsidRDefault="0017050E" w:rsidP="0017050E">
      <w:pPr>
        <w:autoSpaceDE w:val="0"/>
        <w:autoSpaceDN w:val="0"/>
        <w:adjustRightInd w:val="0"/>
        <w:jc w:val="both"/>
        <w:rPr>
          <w:rFonts w:ascii="Calibri" w:hAnsi="Calibri" w:cs="Calibri"/>
        </w:rPr>
      </w:pPr>
      <w:proofErr w:type="spellStart"/>
      <w:r w:rsidRPr="0017050E">
        <w:rPr>
          <w:rFonts w:ascii="Calibri" w:hAnsi="Calibri" w:cs="Calibri"/>
        </w:rPr>
        <w:t>doi</w:t>
      </w:r>
      <w:proofErr w:type="spellEnd"/>
      <w:r w:rsidRPr="0017050E">
        <w:rPr>
          <w:rFonts w:ascii="Calibri" w:hAnsi="Calibri" w:cs="Calibri"/>
        </w:rPr>
        <w:t>: 10.3389/978-2-8325-5261-2   ISSN 1664-8714, ISBN 978-2-8325-5261-2</w:t>
      </w:r>
    </w:p>
    <w:bookmarkEnd w:id="5"/>
    <w:p w14:paraId="4520BC18" w14:textId="77777777" w:rsidR="0017050E" w:rsidRDefault="0017050E" w:rsidP="0089593A">
      <w:pPr>
        <w:tabs>
          <w:tab w:val="left" w:pos="-720"/>
        </w:tabs>
        <w:spacing w:before="60"/>
        <w:jc w:val="both"/>
        <w:rPr>
          <w:rFonts w:ascii="Calibri" w:hAnsi="Calibri" w:cs="Calibri"/>
          <w:b/>
          <w:i/>
        </w:rPr>
      </w:pPr>
    </w:p>
    <w:p w14:paraId="13DCCF58" w14:textId="77777777" w:rsidR="00B60049" w:rsidRPr="00F35B52" w:rsidRDefault="00F35B52" w:rsidP="0089593A">
      <w:pPr>
        <w:tabs>
          <w:tab w:val="left" w:pos="-720"/>
        </w:tabs>
        <w:spacing w:before="60"/>
        <w:jc w:val="both"/>
        <w:rPr>
          <w:rFonts w:ascii="Calibri" w:hAnsi="Calibri" w:cs="Calibri"/>
          <w:b/>
          <w:i/>
        </w:rPr>
      </w:pPr>
      <w:r w:rsidRPr="00F35B52">
        <w:rPr>
          <w:rFonts w:ascii="Calibri" w:hAnsi="Calibri" w:cs="Calibri"/>
          <w:b/>
          <w:i/>
        </w:rPr>
        <w:t>18.1</w:t>
      </w:r>
      <w:r w:rsidR="00B60049" w:rsidRPr="00F35B52">
        <w:rPr>
          <w:rFonts w:ascii="Calibri" w:hAnsi="Calibri" w:cs="Calibri"/>
          <w:b/>
          <w:i/>
        </w:rPr>
        <w:t xml:space="preserve"> Edited Conference Proceedings</w:t>
      </w:r>
    </w:p>
    <w:p w14:paraId="190B28A8" w14:textId="77777777" w:rsidR="003B6638" w:rsidRDefault="003B6638" w:rsidP="003B6638">
      <w:pPr>
        <w:tabs>
          <w:tab w:val="right" w:pos="9026"/>
        </w:tabs>
        <w:spacing w:before="120" w:after="240"/>
        <w:ind w:left="425" w:hanging="425"/>
        <w:jc w:val="both"/>
        <w:rPr>
          <w:rFonts w:ascii="Calibri" w:hAnsi="Calibri" w:cs="Calibri"/>
        </w:rPr>
      </w:pPr>
      <w:r>
        <w:rPr>
          <w:rFonts w:ascii="Calibri" w:hAnsi="Calibri" w:cs="Calibri"/>
          <w:b/>
          <w:bCs/>
        </w:rPr>
        <w:t xml:space="preserve">1. </w:t>
      </w:r>
      <w:r w:rsidR="00B60049" w:rsidRPr="0044518F">
        <w:rPr>
          <w:rFonts w:ascii="Calibri" w:hAnsi="Calibri" w:cs="Calibri"/>
          <w:b/>
          <w:bCs/>
        </w:rPr>
        <w:t>Zora Singh</w:t>
      </w:r>
      <w:r w:rsidR="00B60049" w:rsidRPr="0044518F">
        <w:rPr>
          <w:rFonts w:ascii="Calibri" w:hAnsi="Calibri" w:cs="Calibri"/>
        </w:rPr>
        <w:t>, P. J. Batt and R Murray-Prior</w:t>
      </w:r>
      <w:r w:rsidR="00B60049" w:rsidRPr="0044518F">
        <w:rPr>
          <w:rFonts w:ascii="Calibri" w:hAnsi="Calibri" w:cs="Calibri"/>
          <w:bCs/>
        </w:rPr>
        <w:t xml:space="preserve"> 2005. Proceedings of International Symposium on Horticultural Education Extension and Training – Recent Advances in Horticultural Education, published by the</w:t>
      </w:r>
      <w:r w:rsidR="00B60049" w:rsidRPr="0044518F">
        <w:rPr>
          <w:rFonts w:ascii="Calibri" w:hAnsi="Calibri" w:cs="Calibri"/>
          <w:b/>
        </w:rPr>
        <w:t xml:space="preserve"> </w:t>
      </w:r>
      <w:r w:rsidR="00B60049" w:rsidRPr="0044518F">
        <w:rPr>
          <w:rFonts w:ascii="Calibri" w:hAnsi="Calibri" w:cs="Calibri"/>
        </w:rPr>
        <w:t xml:space="preserve">International Society for Horticultural Society (ISHS), </w:t>
      </w:r>
      <w:r w:rsidR="00B60049" w:rsidRPr="0044518F">
        <w:rPr>
          <w:rFonts w:ascii="Calibri" w:hAnsi="Calibri" w:cs="Calibri"/>
          <w:bCs/>
        </w:rPr>
        <w:t>Acta Horticulturae, volume 672, pp 1-375.</w:t>
      </w:r>
    </w:p>
    <w:p w14:paraId="5C2365A9" w14:textId="77777777" w:rsidR="00B60049" w:rsidRPr="0044518F" w:rsidRDefault="003B6638" w:rsidP="003B6638">
      <w:pPr>
        <w:tabs>
          <w:tab w:val="right" w:pos="9026"/>
        </w:tabs>
        <w:spacing w:before="120" w:after="240"/>
        <w:ind w:left="425" w:hanging="425"/>
        <w:jc w:val="both"/>
        <w:rPr>
          <w:rFonts w:ascii="Calibri" w:hAnsi="Calibri" w:cs="Calibri"/>
        </w:rPr>
      </w:pPr>
      <w:r>
        <w:rPr>
          <w:rFonts w:ascii="Calibri" w:hAnsi="Calibri" w:cs="Calibri"/>
          <w:b/>
          <w:bCs/>
        </w:rPr>
        <w:t xml:space="preserve">2.  </w:t>
      </w:r>
      <w:r w:rsidR="00B60049" w:rsidRPr="0044518F">
        <w:rPr>
          <w:rFonts w:ascii="Calibri" w:hAnsi="Calibri" w:cs="Calibri"/>
          <w:noProof/>
        </w:rPr>
        <w:t>Dami</w:t>
      </w:r>
      <w:r w:rsidR="00C23A35">
        <w:rPr>
          <w:rFonts w:ascii="Calibri" w:hAnsi="Calibri" w:cs="Calibri"/>
          <w:noProof/>
        </w:rPr>
        <w:t>a</w:t>
      </w:r>
      <w:r w:rsidR="00B60049" w:rsidRPr="0044518F">
        <w:rPr>
          <w:rFonts w:ascii="Calibri" w:hAnsi="Calibri" w:cs="Calibri"/>
          <w:noProof/>
        </w:rPr>
        <w:t>no</w:t>
      </w:r>
      <w:r w:rsidR="00B60049" w:rsidRPr="0044518F">
        <w:rPr>
          <w:rFonts w:ascii="Calibri" w:hAnsi="Calibri" w:cs="Calibri"/>
        </w:rPr>
        <w:t xml:space="preserve">, C., P.E. Read, J.E. Preece, J.A.R. Ladyman, P. </w:t>
      </w:r>
      <w:proofErr w:type="spellStart"/>
      <w:r w:rsidR="00B60049" w:rsidRPr="0044518F">
        <w:rPr>
          <w:rFonts w:ascii="Calibri" w:hAnsi="Calibri" w:cs="Calibri"/>
        </w:rPr>
        <w:t>Debergh</w:t>
      </w:r>
      <w:proofErr w:type="spellEnd"/>
      <w:r w:rsidR="00B60049" w:rsidRPr="0044518F">
        <w:rPr>
          <w:rFonts w:ascii="Calibri" w:hAnsi="Calibri" w:cs="Calibri"/>
        </w:rPr>
        <w:t xml:space="preserve">, </w:t>
      </w:r>
      <w:r w:rsidR="00B60049" w:rsidRPr="0044518F">
        <w:rPr>
          <w:rFonts w:ascii="Calibri" w:hAnsi="Calibri" w:cs="Calibri"/>
          <w:b/>
        </w:rPr>
        <w:t>Zora Singh</w:t>
      </w:r>
      <w:r w:rsidR="00B60049" w:rsidRPr="0044518F">
        <w:rPr>
          <w:rFonts w:ascii="Calibri" w:hAnsi="Calibri" w:cs="Calibri"/>
        </w:rPr>
        <w:t xml:space="preserve">, E. </w:t>
      </w:r>
      <w:r w:rsidR="00B60049" w:rsidRPr="0044518F">
        <w:rPr>
          <w:rFonts w:ascii="Calibri" w:hAnsi="Calibri" w:cs="Calibri"/>
          <w:noProof/>
        </w:rPr>
        <w:t>Cabori</w:t>
      </w:r>
      <w:r w:rsidR="00B60049" w:rsidRPr="0044518F">
        <w:rPr>
          <w:rFonts w:ascii="Calibri" w:hAnsi="Calibri" w:cs="Calibri"/>
        </w:rPr>
        <w:t xml:space="preserve"> and G. </w:t>
      </w:r>
      <w:proofErr w:type="spellStart"/>
      <w:r w:rsidR="00B60049" w:rsidRPr="0044518F">
        <w:rPr>
          <w:rFonts w:ascii="Calibri" w:hAnsi="Calibri" w:cs="Calibri"/>
        </w:rPr>
        <w:t>Boumis</w:t>
      </w:r>
      <w:proofErr w:type="spellEnd"/>
      <w:r w:rsidR="00B60049" w:rsidRPr="0044518F">
        <w:rPr>
          <w:rFonts w:ascii="Calibri" w:hAnsi="Calibri" w:cs="Calibri"/>
        </w:rPr>
        <w:t xml:space="preserve"> 1992. Proceedings of 23</w:t>
      </w:r>
      <w:r w:rsidR="00B60049" w:rsidRPr="0044518F">
        <w:rPr>
          <w:rFonts w:ascii="Calibri" w:hAnsi="Calibri" w:cs="Calibri"/>
          <w:vertAlign w:val="superscript"/>
        </w:rPr>
        <w:t>rd</w:t>
      </w:r>
      <w:r w:rsidR="00B60049" w:rsidRPr="0044518F">
        <w:rPr>
          <w:rFonts w:ascii="Calibri" w:hAnsi="Calibri" w:cs="Calibri"/>
        </w:rPr>
        <w:t xml:space="preserve"> International Horticultural Congress, </w:t>
      </w:r>
      <w:r w:rsidR="00B60049" w:rsidRPr="0044518F">
        <w:rPr>
          <w:rFonts w:ascii="Calibri" w:hAnsi="Calibri" w:cs="Calibri"/>
          <w:bCs/>
        </w:rPr>
        <w:t>In Vitro Culture</w:t>
      </w:r>
      <w:r w:rsidR="00B60049" w:rsidRPr="0044518F">
        <w:rPr>
          <w:rFonts w:ascii="Calibri" w:hAnsi="Calibri" w:cs="Calibri"/>
        </w:rPr>
        <w:t>. Published by ISHS, Acta Horticulturae, volume 300, pp 1-388.</w:t>
      </w:r>
    </w:p>
    <w:p w14:paraId="54FFD9D0" w14:textId="77777777" w:rsidR="00B60049" w:rsidRPr="00F35B52" w:rsidRDefault="00F35B52" w:rsidP="0089593A">
      <w:pPr>
        <w:keepLines/>
        <w:numPr>
          <w:ilvl w:val="12"/>
          <w:numId w:val="0"/>
        </w:numPr>
        <w:tabs>
          <w:tab w:val="left" w:pos="-720"/>
        </w:tabs>
        <w:jc w:val="both"/>
        <w:rPr>
          <w:rFonts w:ascii="Calibri" w:hAnsi="Calibri" w:cs="Calibri"/>
          <w:b/>
          <w:i/>
        </w:rPr>
      </w:pPr>
      <w:r w:rsidRPr="00F35B52">
        <w:rPr>
          <w:rFonts w:ascii="Calibri" w:hAnsi="Calibri" w:cs="Calibri"/>
          <w:b/>
          <w:i/>
        </w:rPr>
        <w:t>18.2.</w:t>
      </w:r>
      <w:r w:rsidR="00B60049" w:rsidRPr="00F35B52">
        <w:rPr>
          <w:rFonts w:ascii="Calibri" w:hAnsi="Calibri" w:cs="Calibri"/>
          <w:b/>
          <w:i/>
        </w:rPr>
        <w:t xml:space="preserve"> Theses</w:t>
      </w:r>
    </w:p>
    <w:p w14:paraId="7653DD19" w14:textId="77777777" w:rsidR="00B60049" w:rsidRPr="0044518F" w:rsidRDefault="00B60049" w:rsidP="0089593A">
      <w:pPr>
        <w:tabs>
          <w:tab w:val="left" w:pos="-720"/>
          <w:tab w:val="left" w:pos="220"/>
          <w:tab w:val="left" w:pos="360"/>
          <w:tab w:val="left" w:pos="1440"/>
        </w:tabs>
        <w:spacing w:before="60" w:after="240"/>
        <w:ind w:left="539" w:hanging="539"/>
        <w:jc w:val="both"/>
        <w:rPr>
          <w:rFonts w:ascii="Calibri" w:hAnsi="Calibri" w:cs="Calibri"/>
        </w:rPr>
      </w:pPr>
      <w:r w:rsidRPr="0044518F">
        <w:rPr>
          <w:rFonts w:ascii="Calibri" w:hAnsi="Calibri" w:cs="Calibri"/>
          <w:b/>
        </w:rPr>
        <w:t>Zora Singh</w:t>
      </w:r>
      <w:r w:rsidRPr="0044518F">
        <w:rPr>
          <w:rFonts w:ascii="Calibri" w:hAnsi="Calibri" w:cs="Calibri"/>
        </w:rPr>
        <w:t xml:space="preserve"> 1986. Biochemical aspects and control of mango malformation: </w:t>
      </w:r>
      <w:r w:rsidRPr="0044518F">
        <w:rPr>
          <w:rFonts w:ascii="Calibri" w:hAnsi="Calibri" w:cs="Calibri"/>
          <w:b/>
        </w:rPr>
        <w:t>PhD</w:t>
      </w:r>
      <w:r w:rsidRPr="0044518F">
        <w:rPr>
          <w:rFonts w:ascii="Calibri" w:hAnsi="Calibri" w:cs="Calibri"/>
        </w:rPr>
        <w:t>.  Punjab Agricultural University, Ludhiana, Punjab, India.</w:t>
      </w:r>
    </w:p>
    <w:p w14:paraId="0A55EE70" w14:textId="77777777" w:rsidR="00B60049" w:rsidRPr="0044518F" w:rsidRDefault="00B60049" w:rsidP="0089593A">
      <w:pPr>
        <w:tabs>
          <w:tab w:val="left" w:pos="-720"/>
          <w:tab w:val="left" w:pos="220"/>
          <w:tab w:val="left" w:pos="360"/>
          <w:tab w:val="left" w:pos="560"/>
          <w:tab w:val="left" w:pos="1440"/>
        </w:tabs>
        <w:spacing w:before="240" w:after="240"/>
        <w:ind w:left="540" w:hanging="540"/>
        <w:jc w:val="both"/>
        <w:rPr>
          <w:rFonts w:ascii="Calibri" w:hAnsi="Calibri" w:cs="Calibri"/>
        </w:rPr>
      </w:pPr>
      <w:r w:rsidRPr="0044518F">
        <w:rPr>
          <w:rFonts w:ascii="Calibri" w:hAnsi="Calibri" w:cs="Calibri"/>
          <w:b/>
        </w:rPr>
        <w:t>Zora Singh</w:t>
      </w:r>
      <w:r w:rsidRPr="0044518F">
        <w:rPr>
          <w:rFonts w:ascii="Calibri" w:hAnsi="Calibri" w:cs="Calibri"/>
        </w:rPr>
        <w:t xml:space="preserve"> 1981. </w:t>
      </w:r>
      <w:r w:rsidRPr="0044518F">
        <w:rPr>
          <w:rFonts w:ascii="Calibri" w:hAnsi="Calibri" w:cs="Calibri"/>
          <w:noProof/>
        </w:rPr>
        <w:t>Relationship</w:t>
      </w:r>
      <w:r w:rsidRPr="0044518F">
        <w:rPr>
          <w:rFonts w:ascii="Calibri" w:hAnsi="Calibri" w:cs="Calibri"/>
        </w:rPr>
        <w:t xml:space="preserve"> between pruning time, earliness, </w:t>
      </w:r>
      <w:r w:rsidR="00D84D8E" w:rsidRPr="0044518F">
        <w:rPr>
          <w:rFonts w:ascii="Calibri" w:hAnsi="Calibri" w:cs="Calibri"/>
        </w:rPr>
        <w:t>productivity,</w:t>
      </w:r>
      <w:r w:rsidRPr="0044518F">
        <w:rPr>
          <w:rFonts w:ascii="Calibri" w:hAnsi="Calibri" w:cs="Calibri"/>
        </w:rPr>
        <w:t xml:space="preserve"> and fruit quality of peach (</w:t>
      </w:r>
      <w:r w:rsidRPr="0044518F">
        <w:rPr>
          <w:rFonts w:ascii="Calibri" w:hAnsi="Calibri" w:cs="Calibri"/>
          <w:i/>
        </w:rPr>
        <w:t xml:space="preserve">Prunus persica </w:t>
      </w:r>
      <w:r w:rsidRPr="0044518F">
        <w:rPr>
          <w:rFonts w:ascii="Calibri" w:hAnsi="Calibri" w:cs="Calibri"/>
        </w:rPr>
        <w:t xml:space="preserve">Batsch.) cv. </w:t>
      </w:r>
      <w:proofErr w:type="spellStart"/>
      <w:r w:rsidRPr="0044518F">
        <w:rPr>
          <w:rFonts w:ascii="Calibri" w:hAnsi="Calibri" w:cs="Calibri"/>
        </w:rPr>
        <w:t>Sharbati</w:t>
      </w:r>
      <w:proofErr w:type="spellEnd"/>
      <w:r w:rsidRPr="0044518F">
        <w:rPr>
          <w:rFonts w:ascii="Calibri" w:hAnsi="Calibri" w:cs="Calibri"/>
        </w:rPr>
        <w:t xml:space="preserve">: </w:t>
      </w:r>
      <w:r w:rsidRPr="0044518F">
        <w:rPr>
          <w:rFonts w:ascii="Calibri" w:hAnsi="Calibri" w:cs="Calibri"/>
          <w:b/>
        </w:rPr>
        <w:t>MSc</w:t>
      </w:r>
      <w:r w:rsidRPr="0044518F">
        <w:rPr>
          <w:rFonts w:ascii="Calibri" w:hAnsi="Calibri" w:cs="Calibri"/>
        </w:rPr>
        <w:t xml:space="preserve">. Punjab Agricultural University, Ludhiana, Punjab, India. </w:t>
      </w:r>
    </w:p>
    <w:p w14:paraId="1DA8F6F6" w14:textId="77777777" w:rsidR="00594CA0" w:rsidRPr="00A266D2" w:rsidRDefault="00594CA0" w:rsidP="0089593A">
      <w:pPr>
        <w:jc w:val="both"/>
        <w:rPr>
          <w:rFonts w:ascii="Calibri" w:hAnsi="Calibri" w:cs="Calibri"/>
          <w:bCs/>
          <w:iCs/>
        </w:rPr>
      </w:pPr>
    </w:p>
    <w:p w14:paraId="7616FEA6" w14:textId="4E1054D9" w:rsidR="00B60049" w:rsidRDefault="00F35B52" w:rsidP="0089593A">
      <w:pPr>
        <w:jc w:val="both"/>
        <w:rPr>
          <w:rFonts w:ascii="Calibri" w:hAnsi="Calibri" w:cs="Calibri"/>
          <w:b/>
        </w:rPr>
      </w:pPr>
      <w:r>
        <w:rPr>
          <w:rFonts w:ascii="Calibri" w:hAnsi="Calibri" w:cs="Calibri"/>
          <w:b/>
        </w:rPr>
        <w:t>18.3.</w:t>
      </w:r>
      <w:r w:rsidR="00B60049" w:rsidRPr="0044518F">
        <w:rPr>
          <w:rFonts w:ascii="Calibri" w:hAnsi="Calibri" w:cs="Calibri"/>
          <w:b/>
        </w:rPr>
        <w:t xml:space="preserve"> Book Chapters/Review </w:t>
      </w:r>
      <w:r w:rsidR="00AC272E">
        <w:rPr>
          <w:rFonts w:ascii="Calibri" w:hAnsi="Calibri" w:cs="Calibri"/>
          <w:b/>
        </w:rPr>
        <w:t>/Industry</w:t>
      </w:r>
      <w:r w:rsidR="00AC272E" w:rsidRPr="00AC272E">
        <w:t xml:space="preserve"> </w:t>
      </w:r>
      <w:r w:rsidR="00AC272E" w:rsidRPr="00AC272E">
        <w:rPr>
          <w:rFonts w:ascii="Calibri" w:hAnsi="Calibri" w:cs="Calibri"/>
          <w:b/>
        </w:rPr>
        <w:t>papers</w:t>
      </w:r>
      <w:r w:rsidR="00233838" w:rsidRPr="0044518F">
        <w:rPr>
          <w:rFonts w:ascii="Calibri" w:hAnsi="Calibri" w:cs="Calibri"/>
          <w:b/>
        </w:rPr>
        <w:t xml:space="preserve"> (</w:t>
      </w:r>
      <w:r w:rsidR="00FB1E7A">
        <w:rPr>
          <w:rFonts w:ascii="Calibri" w:hAnsi="Calibri" w:cs="Calibri"/>
          <w:b/>
        </w:rPr>
        <w:t>3</w:t>
      </w:r>
      <w:r w:rsidR="00516358">
        <w:rPr>
          <w:rFonts w:ascii="Calibri" w:hAnsi="Calibri" w:cs="Calibri"/>
          <w:b/>
        </w:rPr>
        <w:t>2</w:t>
      </w:r>
      <w:r w:rsidR="00233838" w:rsidRPr="0044518F">
        <w:rPr>
          <w:rFonts w:ascii="Calibri" w:hAnsi="Calibri" w:cs="Calibri"/>
          <w:b/>
        </w:rPr>
        <w:t>)</w:t>
      </w:r>
    </w:p>
    <w:p w14:paraId="6B342ADA" w14:textId="77777777" w:rsidR="00AC272E" w:rsidRDefault="00AC272E" w:rsidP="0089593A">
      <w:pPr>
        <w:jc w:val="both"/>
        <w:rPr>
          <w:rFonts w:ascii="Calibri" w:hAnsi="Calibri" w:cs="Calibri"/>
          <w:b/>
        </w:rPr>
      </w:pPr>
    </w:p>
    <w:p w14:paraId="4B5CD379" w14:textId="77777777" w:rsidR="00AC272E" w:rsidRDefault="00AC272E" w:rsidP="00516358">
      <w:pPr>
        <w:ind w:left="360"/>
        <w:jc w:val="both"/>
        <w:rPr>
          <w:rFonts w:ascii="Calibri" w:hAnsi="Calibri" w:cs="Calibri"/>
          <w:b/>
        </w:rPr>
      </w:pPr>
      <w:r>
        <w:rPr>
          <w:rFonts w:ascii="Calibri" w:hAnsi="Calibri" w:cs="Calibri"/>
          <w:b/>
        </w:rPr>
        <w:t>Industry paper</w:t>
      </w:r>
    </w:p>
    <w:p w14:paraId="637A2A0E" w14:textId="77777777" w:rsidR="00516358" w:rsidRDefault="00516358" w:rsidP="00516358">
      <w:pPr>
        <w:ind w:left="360"/>
        <w:jc w:val="both"/>
        <w:rPr>
          <w:rFonts w:ascii="Calibri" w:hAnsi="Calibri" w:cs="Calibri"/>
          <w:b/>
        </w:rPr>
      </w:pPr>
    </w:p>
    <w:p w14:paraId="4329A08C" w14:textId="77777777" w:rsidR="00AC272E" w:rsidRDefault="00AC272E" w:rsidP="00FB1E7A">
      <w:pPr>
        <w:numPr>
          <w:ilvl w:val="0"/>
          <w:numId w:val="53"/>
        </w:numPr>
        <w:jc w:val="both"/>
        <w:rPr>
          <w:rFonts w:ascii="Calibri" w:hAnsi="Calibri" w:cs="Calibri"/>
          <w:b/>
        </w:rPr>
      </w:pPr>
      <w:r w:rsidRPr="00AC272E">
        <w:rPr>
          <w:rFonts w:ascii="Calibri" w:hAnsi="Calibri" w:cs="Calibri"/>
          <w:bCs/>
        </w:rPr>
        <w:t>Vassiliou M, L Evans,</w:t>
      </w:r>
      <w:r>
        <w:rPr>
          <w:rFonts w:ascii="Calibri" w:hAnsi="Calibri" w:cs="Calibri"/>
          <w:b/>
        </w:rPr>
        <w:t xml:space="preserve"> Zora Singh </w:t>
      </w:r>
      <w:r w:rsidRPr="00AC272E">
        <w:rPr>
          <w:rFonts w:ascii="Calibri" w:hAnsi="Calibri" w:cs="Calibri"/>
          <w:bCs/>
        </w:rPr>
        <w:t xml:space="preserve">and I Papadopolos. 1999. Aquaponics: Towards a commercial model. Practical Hydroponics and </w:t>
      </w:r>
      <w:r w:rsidR="000D4451">
        <w:rPr>
          <w:rFonts w:ascii="Calibri" w:hAnsi="Calibri" w:cs="Calibri"/>
          <w:bCs/>
        </w:rPr>
        <w:t>G</w:t>
      </w:r>
      <w:r w:rsidRPr="00AC272E">
        <w:rPr>
          <w:rFonts w:ascii="Calibri" w:hAnsi="Calibri" w:cs="Calibri"/>
          <w:bCs/>
        </w:rPr>
        <w:t>reenhouse, 49: 24-28.</w:t>
      </w:r>
      <w:r>
        <w:rPr>
          <w:rFonts w:ascii="Calibri" w:hAnsi="Calibri" w:cs="Calibri"/>
          <w:b/>
        </w:rPr>
        <w:t xml:space="preserve"> </w:t>
      </w:r>
    </w:p>
    <w:p w14:paraId="2F0101AA" w14:textId="77777777" w:rsidR="00AC272E" w:rsidRDefault="00AC272E" w:rsidP="00AC272E">
      <w:pPr>
        <w:jc w:val="both"/>
        <w:rPr>
          <w:rFonts w:ascii="Calibri" w:hAnsi="Calibri" w:cs="Calibri"/>
          <w:b/>
        </w:rPr>
      </w:pPr>
    </w:p>
    <w:p w14:paraId="54A99253" w14:textId="77777777" w:rsidR="00AC272E" w:rsidRPr="0044518F" w:rsidRDefault="00AC272E" w:rsidP="00516358">
      <w:pPr>
        <w:ind w:left="360"/>
        <w:jc w:val="both"/>
        <w:rPr>
          <w:rFonts w:ascii="Calibri" w:hAnsi="Calibri" w:cs="Calibri"/>
          <w:b/>
        </w:rPr>
      </w:pPr>
      <w:r w:rsidRPr="0044518F">
        <w:rPr>
          <w:rFonts w:ascii="Calibri" w:hAnsi="Calibri" w:cs="Calibri"/>
          <w:b/>
        </w:rPr>
        <w:t>Book Chapters/Review</w:t>
      </w:r>
    </w:p>
    <w:p w14:paraId="085F6381" w14:textId="77777777" w:rsidR="004E2C7A" w:rsidRPr="004E2C7A" w:rsidRDefault="004E2C7A" w:rsidP="004E2C7A">
      <w:pPr>
        <w:ind w:left="360"/>
        <w:rPr>
          <w:rFonts w:ascii="Calibri" w:hAnsi="Calibri" w:cs="Calibri"/>
          <w:lang w:eastAsia="en-AU"/>
        </w:rPr>
      </w:pPr>
    </w:p>
    <w:p w14:paraId="1B635E08" w14:textId="77777777" w:rsidR="007C5060" w:rsidRDefault="00863EE3" w:rsidP="00FB1E7A">
      <w:pPr>
        <w:numPr>
          <w:ilvl w:val="0"/>
          <w:numId w:val="53"/>
        </w:numPr>
        <w:rPr>
          <w:rFonts w:ascii="Calibri" w:hAnsi="Calibri" w:cs="Calibri"/>
          <w:lang w:eastAsia="en-AU"/>
        </w:rPr>
      </w:pPr>
      <w:r w:rsidRPr="00863EE3">
        <w:rPr>
          <w:rFonts w:ascii="Calibri" w:hAnsi="Calibri" w:cs="Calibri"/>
          <w:lang w:eastAsia="en-AU"/>
        </w:rPr>
        <w:t xml:space="preserve">Shah, H. M. S., </w:t>
      </w:r>
      <w:r w:rsidRPr="00863EE3">
        <w:rPr>
          <w:rFonts w:ascii="Calibri" w:hAnsi="Calibri" w:cs="Calibri"/>
          <w:b/>
          <w:bCs/>
          <w:lang w:eastAsia="en-AU"/>
        </w:rPr>
        <w:t>Singh, Zora</w:t>
      </w:r>
      <w:r w:rsidRPr="00863EE3">
        <w:rPr>
          <w:rFonts w:ascii="Calibri" w:hAnsi="Calibri" w:cs="Calibri"/>
          <w:lang w:eastAsia="en-AU"/>
        </w:rPr>
        <w:t xml:space="preserve">, Hasan, </w:t>
      </w:r>
      <w:r>
        <w:rPr>
          <w:rFonts w:ascii="Calibri" w:hAnsi="Calibri" w:cs="Calibri"/>
          <w:lang w:eastAsia="en-AU"/>
        </w:rPr>
        <w:t>A</w:t>
      </w:r>
      <w:r w:rsidRPr="00863EE3">
        <w:rPr>
          <w:rFonts w:ascii="Calibri" w:hAnsi="Calibri" w:cs="Calibri"/>
          <w:lang w:eastAsia="en-AU"/>
        </w:rPr>
        <w:t xml:space="preserve">. </w:t>
      </w:r>
      <w:r>
        <w:rPr>
          <w:rFonts w:ascii="Calibri" w:hAnsi="Calibri" w:cs="Calibri"/>
          <w:lang w:eastAsia="en-AU"/>
        </w:rPr>
        <w:t>S</w:t>
      </w:r>
      <w:r w:rsidRPr="00863EE3">
        <w:rPr>
          <w:rFonts w:ascii="Calibri" w:hAnsi="Calibri" w:cs="Calibri"/>
          <w:lang w:eastAsia="en-AU"/>
        </w:rPr>
        <w:t xml:space="preserve">., </w:t>
      </w:r>
      <w:r>
        <w:rPr>
          <w:rFonts w:ascii="Calibri" w:hAnsi="Calibri" w:cs="Calibri"/>
          <w:lang w:eastAsia="en-AU"/>
        </w:rPr>
        <w:t>Khan</w:t>
      </w:r>
      <w:r w:rsidRPr="00863EE3">
        <w:rPr>
          <w:rFonts w:ascii="Calibri" w:hAnsi="Calibri" w:cs="Calibri"/>
          <w:lang w:eastAsia="en-AU"/>
        </w:rPr>
        <w:t xml:space="preserve">, </w:t>
      </w:r>
      <w:r>
        <w:rPr>
          <w:rFonts w:ascii="Calibri" w:hAnsi="Calibri" w:cs="Calibri"/>
          <w:lang w:eastAsia="en-AU"/>
        </w:rPr>
        <w:t>M Ul Hasan</w:t>
      </w:r>
      <w:r w:rsidRPr="00863EE3">
        <w:rPr>
          <w:rFonts w:ascii="Calibri" w:hAnsi="Calibri" w:cs="Calibri"/>
          <w:lang w:eastAsia="en-AU"/>
        </w:rPr>
        <w:t xml:space="preserve">. </w:t>
      </w:r>
      <w:r>
        <w:rPr>
          <w:rFonts w:ascii="Calibri" w:hAnsi="Calibri" w:cs="Calibri"/>
          <w:lang w:eastAsia="en-AU"/>
        </w:rPr>
        <w:t>(2026).</w:t>
      </w:r>
      <w:r w:rsidR="007C5060">
        <w:rPr>
          <w:rFonts w:ascii="Calibri" w:hAnsi="Calibri" w:cs="Calibri"/>
          <w:lang w:eastAsia="en-AU"/>
        </w:rPr>
        <w:t xml:space="preserve"> </w:t>
      </w:r>
      <w:r w:rsidRPr="00863EE3">
        <w:rPr>
          <w:rFonts w:ascii="Calibri" w:hAnsi="Calibri" w:cs="Calibri"/>
          <w:lang w:eastAsia="en-AU"/>
        </w:rPr>
        <w:t xml:space="preserve">Understanding Oxidative Stress Mechanism in Fresh Horticultural Produce During the Postharvest </w:t>
      </w:r>
      <w:r w:rsidRPr="00863EE3">
        <w:rPr>
          <w:rFonts w:ascii="Calibri" w:hAnsi="Calibri" w:cs="Calibri"/>
          <w:lang w:eastAsia="en-AU"/>
        </w:rPr>
        <w:lastRenderedPageBreak/>
        <w:t>Phase</w:t>
      </w:r>
      <w:r>
        <w:rPr>
          <w:rFonts w:ascii="Calibri" w:hAnsi="Calibri" w:cs="Calibri"/>
          <w:lang w:eastAsia="en-AU"/>
        </w:rPr>
        <w:t xml:space="preserve">. In: Y Ahlawat and Zora singh (Eds.). Biotechnological </w:t>
      </w:r>
      <w:proofErr w:type="spellStart"/>
      <w:r>
        <w:rPr>
          <w:rFonts w:ascii="Calibri" w:hAnsi="Calibri" w:cs="Calibri"/>
          <w:lang w:eastAsia="en-AU"/>
        </w:rPr>
        <w:t>Aproaches</w:t>
      </w:r>
      <w:proofErr w:type="spellEnd"/>
      <w:r>
        <w:rPr>
          <w:rFonts w:ascii="Calibri" w:hAnsi="Calibri" w:cs="Calibri"/>
          <w:lang w:eastAsia="en-AU"/>
        </w:rPr>
        <w:t xml:space="preserve"> for</w:t>
      </w:r>
      <w:r w:rsidR="007C5060">
        <w:rPr>
          <w:rFonts w:ascii="Calibri" w:hAnsi="Calibri" w:cs="Calibri"/>
          <w:lang w:eastAsia="en-AU"/>
        </w:rPr>
        <w:t xml:space="preserve"> </w:t>
      </w:r>
      <w:r>
        <w:rPr>
          <w:rFonts w:ascii="Calibri" w:hAnsi="Calibri" w:cs="Calibri"/>
          <w:lang w:eastAsia="en-AU"/>
        </w:rPr>
        <w:t>Enhancing Postharvest Shelf Life and Quality Preservation.</w:t>
      </w:r>
      <w:r w:rsidR="007C5060">
        <w:rPr>
          <w:rFonts w:ascii="Calibri" w:hAnsi="Calibri" w:cs="Calibri"/>
          <w:lang w:eastAsia="en-AU"/>
        </w:rPr>
        <w:t xml:space="preserve"> Springer Nature (in press). </w:t>
      </w:r>
    </w:p>
    <w:p w14:paraId="2312FABA" w14:textId="77777777" w:rsidR="007C5060" w:rsidRDefault="007C5060" w:rsidP="007C5060">
      <w:pPr>
        <w:ind w:left="360"/>
        <w:rPr>
          <w:rFonts w:ascii="Calibri" w:hAnsi="Calibri" w:cs="Calibri"/>
          <w:lang w:eastAsia="en-AU"/>
        </w:rPr>
      </w:pPr>
    </w:p>
    <w:p w14:paraId="07886F86" w14:textId="4E894D6A" w:rsidR="007C5060" w:rsidRPr="007C5060" w:rsidRDefault="007C5060" w:rsidP="007C5060">
      <w:pPr>
        <w:numPr>
          <w:ilvl w:val="0"/>
          <w:numId w:val="53"/>
        </w:numPr>
        <w:rPr>
          <w:rFonts w:ascii="Calibri" w:hAnsi="Calibri" w:cs="Calibri"/>
          <w:lang w:eastAsia="en-AU"/>
        </w:rPr>
      </w:pPr>
      <w:r w:rsidRPr="007C5060">
        <w:rPr>
          <w:rFonts w:ascii="Calibri" w:hAnsi="Calibri" w:cs="Calibri"/>
          <w:lang w:eastAsia="en-AU"/>
        </w:rPr>
        <w:t xml:space="preserve">Tokala, V. Y., </w:t>
      </w:r>
      <w:r w:rsidRPr="007C5060">
        <w:rPr>
          <w:rFonts w:ascii="Calibri" w:hAnsi="Calibri" w:cs="Calibri"/>
          <w:b/>
          <w:bCs/>
          <w:lang w:eastAsia="en-AU"/>
        </w:rPr>
        <w:t>Zora Singh</w:t>
      </w:r>
      <w:r w:rsidRPr="007C5060">
        <w:rPr>
          <w:rFonts w:ascii="Calibri" w:hAnsi="Calibri" w:cs="Calibri"/>
          <w:lang w:eastAsia="en-AU"/>
        </w:rPr>
        <w:t>, Malik, A.U. and M Ul Hasan</w:t>
      </w:r>
      <w:r>
        <w:rPr>
          <w:rFonts w:ascii="Calibri" w:hAnsi="Calibri" w:cs="Calibri"/>
          <w:lang w:eastAsia="en-AU"/>
        </w:rPr>
        <w:t xml:space="preserve">. (2026). </w:t>
      </w:r>
      <w:r w:rsidRPr="007C5060">
        <w:rPr>
          <w:rFonts w:ascii="Calibri" w:hAnsi="Calibri" w:cs="Calibri"/>
          <w:lang w:eastAsia="en-AU"/>
        </w:rPr>
        <w:t>Introduction to Postharvest Handling and Quality Maintenance</w:t>
      </w:r>
      <w:r>
        <w:rPr>
          <w:rFonts w:ascii="Calibri" w:hAnsi="Calibri" w:cs="Calibri"/>
          <w:lang w:eastAsia="en-AU"/>
        </w:rPr>
        <w:t xml:space="preserve">. </w:t>
      </w:r>
      <w:r w:rsidRPr="007C5060">
        <w:rPr>
          <w:rFonts w:ascii="Calibri" w:hAnsi="Calibri" w:cs="Calibri"/>
          <w:lang w:eastAsia="en-AU"/>
        </w:rPr>
        <w:t xml:space="preserve">In: Y Ahlawat and Zora singh (Eds.). Biotechnological </w:t>
      </w:r>
      <w:proofErr w:type="spellStart"/>
      <w:r w:rsidRPr="007C5060">
        <w:rPr>
          <w:rFonts w:ascii="Calibri" w:hAnsi="Calibri" w:cs="Calibri"/>
          <w:lang w:eastAsia="en-AU"/>
        </w:rPr>
        <w:t>Aproaches</w:t>
      </w:r>
      <w:proofErr w:type="spellEnd"/>
      <w:r w:rsidRPr="007C5060">
        <w:rPr>
          <w:rFonts w:ascii="Calibri" w:hAnsi="Calibri" w:cs="Calibri"/>
          <w:lang w:eastAsia="en-AU"/>
        </w:rPr>
        <w:t xml:space="preserve"> for Enhancing Postharvest Shelf Life and Quality Preservation. Springer Nature (in press). </w:t>
      </w:r>
    </w:p>
    <w:p w14:paraId="2F5E1549" w14:textId="77777777" w:rsidR="007C5060" w:rsidRPr="007C5060" w:rsidRDefault="007C5060" w:rsidP="007C5060">
      <w:pPr>
        <w:ind w:left="720"/>
        <w:rPr>
          <w:rFonts w:ascii="Calibri" w:hAnsi="Calibri" w:cs="Calibri"/>
          <w:lang w:eastAsia="en-AU"/>
        </w:rPr>
      </w:pPr>
    </w:p>
    <w:p w14:paraId="265ED793" w14:textId="7EDD5DDA" w:rsidR="00FB1E7A" w:rsidRDefault="00FB1E7A" w:rsidP="00FB1E7A">
      <w:pPr>
        <w:numPr>
          <w:ilvl w:val="0"/>
          <w:numId w:val="53"/>
        </w:numPr>
        <w:rPr>
          <w:rFonts w:ascii="Calibri" w:hAnsi="Calibri" w:cs="Calibri"/>
          <w:lang w:eastAsia="en-AU"/>
        </w:rPr>
      </w:pPr>
      <w:r w:rsidRPr="00FB1E7A">
        <w:rPr>
          <w:rFonts w:ascii="Calibri" w:hAnsi="Calibri" w:cs="Calibri"/>
          <w:lang w:eastAsia="en-AU"/>
        </w:rPr>
        <w:t xml:space="preserve">Poe Nandar Kyaw, Ei Hay Man, Wai </w:t>
      </w:r>
      <w:proofErr w:type="spellStart"/>
      <w:r w:rsidRPr="00FB1E7A">
        <w:rPr>
          <w:rFonts w:ascii="Calibri" w:hAnsi="Calibri" w:cs="Calibri"/>
          <w:lang w:eastAsia="en-AU"/>
        </w:rPr>
        <w:t>Wai</w:t>
      </w:r>
      <w:proofErr w:type="spellEnd"/>
      <w:r w:rsidRPr="00FB1E7A">
        <w:rPr>
          <w:rFonts w:ascii="Calibri" w:hAnsi="Calibri" w:cs="Calibri"/>
          <w:lang w:eastAsia="en-AU"/>
        </w:rPr>
        <w:t xml:space="preserve"> Lwin, Khin Thida Myint and </w:t>
      </w:r>
      <w:r w:rsidRPr="00FB1E7A">
        <w:rPr>
          <w:rFonts w:ascii="Calibri" w:hAnsi="Calibri" w:cs="Calibri"/>
          <w:b/>
          <w:bCs/>
          <w:lang w:eastAsia="en-AU"/>
        </w:rPr>
        <w:t>Zora Singh</w:t>
      </w:r>
      <w:r w:rsidRPr="00FB1E7A">
        <w:rPr>
          <w:rFonts w:ascii="Calibri" w:hAnsi="Calibri" w:cs="Calibri"/>
          <w:lang w:eastAsia="en-AU"/>
        </w:rPr>
        <w:t xml:space="preserve">. 2026. Postharvest Factors </w:t>
      </w:r>
      <w:proofErr w:type="gramStart"/>
      <w:r w:rsidRPr="00FB1E7A">
        <w:rPr>
          <w:rFonts w:ascii="Calibri" w:hAnsi="Calibri" w:cs="Calibri"/>
          <w:lang w:eastAsia="en-AU"/>
        </w:rPr>
        <w:t>Affecting  Physiological</w:t>
      </w:r>
      <w:proofErr w:type="gramEnd"/>
      <w:r w:rsidRPr="00FB1E7A">
        <w:rPr>
          <w:rFonts w:ascii="Calibri" w:hAnsi="Calibri" w:cs="Calibri"/>
          <w:lang w:eastAsia="en-AU"/>
        </w:rPr>
        <w:t xml:space="preserve"> Disorders</w:t>
      </w:r>
      <w:r>
        <w:rPr>
          <w:rFonts w:ascii="Calibri" w:hAnsi="Calibri" w:cs="Calibri"/>
          <w:lang w:eastAsia="en-AU"/>
        </w:rPr>
        <w:t xml:space="preserve">. </w:t>
      </w:r>
      <w:r w:rsidRPr="00D84D8E">
        <w:t xml:space="preserve"> </w:t>
      </w:r>
      <w:r w:rsidRPr="00FB1E7A">
        <w:rPr>
          <w:rFonts w:ascii="Calibri" w:hAnsi="Calibri" w:cs="Calibri"/>
          <w:lang w:eastAsia="en-AU"/>
        </w:rPr>
        <w:t>In:</w:t>
      </w:r>
      <w:r>
        <w:rPr>
          <w:rFonts w:ascii="Calibri" w:hAnsi="Calibri" w:cs="Calibri"/>
          <w:lang w:eastAsia="en-AU"/>
        </w:rPr>
        <w:t xml:space="preserve"> </w:t>
      </w:r>
      <w:r w:rsidRPr="00FB1E7A">
        <w:rPr>
          <w:rFonts w:ascii="Calibri" w:hAnsi="Calibri" w:cs="Calibri"/>
          <w:lang w:eastAsia="en-AU"/>
        </w:rPr>
        <w:t>Ghulam Khaliq, Sajid Ali, and Mohammed Wasim Siddiqui (Eds.).  Physiological Disorders of Fruits and Vegetables: Causes and Remedies. Apple Academic Press, Inc. Co-published with CRC Press (Taylor &amp; Francis)</w:t>
      </w:r>
      <w:r>
        <w:rPr>
          <w:rFonts w:ascii="Calibri" w:hAnsi="Calibri" w:cs="Calibri"/>
          <w:lang w:eastAsia="en-AU"/>
        </w:rPr>
        <w:t>, pp. 133-152.</w:t>
      </w:r>
    </w:p>
    <w:p w14:paraId="2A42535C" w14:textId="77777777" w:rsidR="00FB1E7A" w:rsidRDefault="00FB1E7A" w:rsidP="00FB1E7A">
      <w:pPr>
        <w:rPr>
          <w:rFonts w:ascii="Calibri" w:hAnsi="Calibri" w:cs="Calibri"/>
          <w:lang w:eastAsia="en-AU"/>
        </w:rPr>
      </w:pPr>
    </w:p>
    <w:p w14:paraId="4E790E2D" w14:textId="67B4C3F9" w:rsidR="00887A4A" w:rsidRPr="00887A4A" w:rsidRDefault="00887A4A" w:rsidP="00FB1E7A">
      <w:pPr>
        <w:numPr>
          <w:ilvl w:val="0"/>
          <w:numId w:val="53"/>
        </w:numPr>
        <w:spacing w:after="240"/>
        <w:rPr>
          <w:rFonts w:ascii="Calibri" w:hAnsi="Calibri" w:cs="Calibri"/>
          <w:lang w:eastAsia="en-AU"/>
        </w:rPr>
      </w:pPr>
      <w:r w:rsidRPr="00887A4A">
        <w:rPr>
          <w:rFonts w:ascii="Calibri" w:hAnsi="Calibri" w:cs="Calibri"/>
          <w:lang w:eastAsia="en-AU"/>
        </w:rPr>
        <w:t xml:space="preserve">Hasan, M. U., </w:t>
      </w:r>
      <w:r w:rsidRPr="00FB1E7A">
        <w:rPr>
          <w:rFonts w:ascii="Calibri" w:hAnsi="Calibri" w:cs="Calibri"/>
          <w:b/>
          <w:bCs/>
          <w:lang w:eastAsia="en-AU"/>
        </w:rPr>
        <w:t>Singh, Z</w:t>
      </w:r>
      <w:r w:rsidR="00FB1E7A" w:rsidRPr="00FB1E7A">
        <w:rPr>
          <w:rFonts w:ascii="Calibri" w:hAnsi="Calibri" w:cs="Calibri"/>
          <w:b/>
          <w:bCs/>
          <w:lang w:eastAsia="en-AU"/>
        </w:rPr>
        <w:t>ora</w:t>
      </w:r>
      <w:r w:rsidRPr="00887A4A">
        <w:rPr>
          <w:rFonts w:ascii="Calibri" w:hAnsi="Calibri" w:cs="Calibri"/>
          <w:lang w:eastAsia="en-AU"/>
        </w:rPr>
        <w:t xml:space="preserve">, Shah, H. M. S., &amp; Malik, A. U. (2025). Modified Atmosphere Packaging and Individual Shrink Wrapping for Fresh Fruits and Vegetables. In </w:t>
      </w:r>
      <w:r w:rsidR="005E1703">
        <w:rPr>
          <w:rFonts w:ascii="Calibri" w:hAnsi="Calibri" w:cs="Calibri"/>
          <w:lang w:eastAsia="en-AU"/>
        </w:rPr>
        <w:t xml:space="preserve">S Ali, S A Mir, B N Dar and S Ejaz (editors). </w:t>
      </w:r>
      <w:r w:rsidRPr="00887A4A">
        <w:rPr>
          <w:rFonts w:ascii="Calibri" w:hAnsi="Calibri" w:cs="Calibri"/>
          <w:lang w:eastAsia="en-AU"/>
        </w:rPr>
        <w:t>Sustainable Postharvest Technologies for Fruits and Vegetables</w:t>
      </w:r>
      <w:r w:rsidR="00FB1E7A">
        <w:rPr>
          <w:rFonts w:ascii="Calibri" w:hAnsi="Calibri" w:cs="Calibri"/>
          <w:lang w:eastAsia="en-AU"/>
        </w:rPr>
        <w:t xml:space="preserve">. </w:t>
      </w:r>
      <w:r w:rsidRPr="00887A4A">
        <w:rPr>
          <w:rFonts w:ascii="Calibri" w:hAnsi="Calibri" w:cs="Calibri"/>
          <w:lang w:eastAsia="en-AU"/>
        </w:rPr>
        <w:t>CRC Press</w:t>
      </w:r>
      <w:r w:rsidR="002F14E0">
        <w:rPr>
          <w:rFonts w:ascii="Calibri" w:hAnsi="Calibri" w:cs="Calibri"/>
          <w:lang w:eastAsia="en-AU"/>
        </w:rPr>
        <w:t>,</w:t>
      </w:r>
      <w:r w:rsidR="002F14E0" w:rsidRPr="002F14E0">
        <w:t xml:space="preserve"> </w:t>
      </w:r>
      <w:r w:rsidR="002F14E0" w:rsidRPr="002F14E0">
        <w:rPr>
          <w:rFonts w:ascii="Calibri" w:hAnsi="Calibri" w:cs="Calibri"/>
          <w:lang w:eastAsia="en-AU"/>
        </w:rPr>
        <w:t>Boca Raton, FL, USA</w:t>
      </w:r>
      <w:r w:rsidR="002F14E0">
        <w:rPr>
          <w:rFonts w:ascii="Calibri" w:hAnsi="Calibri" w:cs="Calibri"/>
          <w:lang w:eastAsia="en-AU"/>
        </w:rPr>
        <w:t>.</w:t>
      </w:r>
      <w:r w:rsidR="00FB1E7A">
        <w:rPr>
          <w:rFonts w:ascii="Calibri" w:hAnsi="Calibri" w:cs="Calibri"/>
          <w:lang w:eastAsia="en-AU"/>
        </w:rPr>
        <w:t xml:space="preserve"> </w:t>
      </w:r>
      <w:r w:rsidR="00FB1E7A" w:rsidRPr="00887A4A">
        <w:rPr>
          <w:rFonts w:ascii="Calibri" w:hAnsi="Calibri" w:cs="Calibri"/>
          <w:lang w:eastAsia="en-AU"/>
        </w:rPr>
        <w:t xml:space="preserve">(pp. 244-262). </w:t>
      </w:r>
    </w:p>
    <w:p w14:paraId="4E382E2F" w14:textId="52EE988A" w:rsidR="00FB1E7A" w:rsidRPr="00FB1E7A" w:rsidRDefault="00707FD9" w:rsidP="00FB1E7A">
      <w:pPr>
        <w:numPr>
          <w:ilvl w:val="0"/>
          <w:numId w:val="53"/>
        </w:numPr>
        <w:spacing w:after="240"/>
        <w:rPr>
          <w:rFonts w:ascii="Calibri" w:hAnsi="Calibri" w:cs="Calibri"/>
          <w:lang w:eastAsia="en-AU"/>
        </w:rPr>
      </w:pPr>
      <w:r w:rsidRPr="00967AF3">
        <w:rPr>
          <w:rFonts w:ascii="Calibri" w:hAnsi="Calibri" w:cs="Calibri"/>
          <w:b/>
          <w:bCs/>
          <w:lang w:eastAsia="en-AU"/>
        </w:rPr>
        <w:t>Zora Singh</w:t>
      </w:r>
      <w:r w:rsidRPr="00707FD9">
        <w:rPr>
          <w:rFonts w:ascii="Calibri" w:hAnsi="Calibri" w:cs="Calibri"/>
          <w:lang w:eastAsia="en-AU"/>
        </w:rPr>
        <w:t>, Tokala, V Y, Hassan M U and Woodard A. 202</w:t>
      </w:r>
      <w:r w:rsidR="00881B4F">
        <w:rPr>
          <w:rFonts w:ascii="Calibri" w:hAnsi="Calibri" w:cs="Calibri"/>
          <w:lang w:eastAsia="en-AU"/>
        </w:rPr>
        <w:t>4</w:t>
      </w:r>
      <w:r w:rsidRPr="00707FD9">
        <w:rPr>
          <w:rFonts w:ascii="Calibri" w:hAnsi="Calibri" w:cs="Calibri"/>
          <w:lang w:eastAsia="en-AU"/>
        </w:rPr>
        <w:t>. Postharvest management of apple quality. In: F Costa (editor). Improving the quality of apples. Burleigh Dodds Science Publishing Cambridge, UK.</w:t>
      </w:r>
      <w:r w:rsidR="00881B4F">
        <w:rPr>
          <w:rFonts w:ascii="Calibri" w:hAnsi="Calibri" w:cs="Calibri"/>
          <w:lang w:eastAsia="en-AU"/>
        </w:rPr>
        <w:t xml:space="preserve"> pp 195-230.</w:t>
      </w:r>
    </w:p>
    <w:p w14:paraId="3E9F58C9" w14:textId="77777777" w:rsidR="00A7295D" w:rsidRPr="00707FD9" w:rsidRDefault="00A7295D" w:rsidP="00FB1E7A">
      <w:pPr>
        <w:numPr>
          <w:ilvl w:val="0"/>
          <w:numId w:val="53"/>
        </w:numPr>
        <w:rPr>
          <w:rFonts w:ascii="Calibri" w:hAnsi="Calibri" w:cs="Calibri"/>
          <w:lang w:eastAsia="en-AU"/>
        </w:rPr>
      </w:pPr>
      <w:bookmarkStart w:id="6" w:name="_Hlk111209938"/>
      <w:r w:rsidRPr="00A7295D">
        <w:rPr>
          <w:rFonts w:ascii="Calibri" w:hAnsi="Calibri" w:cs="Calibri"/>
          <w:lang w:eastAsia="en-AU"/>
        </w:rPr>
        <w:t xml:space="preserve">Khan, A.S., S. Ali, M.U. Hasan, A.U. Malik, and </w:t>
      </w:r>
      <w:r w:rsidRPr="00967AF3">
        <w:rPr>
          <w:rFonts w:ascii="Calibri" w:hAnsi="Calibri" w:cs="Calibri"/>
          <w:b/>
          <w:bCs/>
          <w:lang w:eastAsia="en-AU"/>
        </w:rPr>
        <w:t>Z</w:t>
      </w:r>
      <w:r w:rsidR="008D5ECE">
        <w:rPr>
          <w:rFonts w:ascii="Calibri" w:hAnsi="Calibri" w:cs="Calibri"/>
          <w:b/>
          <w:bCs/>
          <w:lang w:eastAsia="en-AU"/>
        </w:rPr>
        <w:t>ora</w:t>
      </w:r>
      <w:r w:rsidRPr="00967AF3">
        <w:rPr>
          <w:rFonts w:ascii="Calibri" w:hAnsi="Calibri" w:cs="Calibri"/>
          <w:b/>
          <w:bCs/>
          <w:lang w:eastAsia="en-AU"/>
        </w:rPr>
        <w:t xml:space="preserve"> Singh</w:t>
      </w:r>
      <w:r w:rsidRPr="00A7295D">
        <w:rPr>
          <w:rFonts w:ascii="Calibri" w:hAnsi="Calibri" w:cs="Calibri"/>
          <w:lang w:eastAsia="en-AU"/>
        </w:rPr>
        <w:t>. 202</w:t>
      </w:r>
      <w:r w:rsidR="008D5ECE">
        <w:rPr>
          <w:rFonts w:ascii="Calibri" w:hAnsi="Calibri" w:cs="Calibri"/>
          <w:lang w:eastAsia="en-AU"/>
        </w:rPr>
        <w:t>2</w:t>
      </w:r>
      <w:r w:rsidRPr="00A7295D">
        <w:rPr>
          <w:rFonts w:ascii="Calibri" w:hAnsi="Calibri" w:cs="Calibri"/>
          <w:lang w:eastAsia="en-AU"/>
        </w:rPr>
        <w:t xml:space="preserve">. Postharvest Physiology of Citrus Fruit. In: Hussain, S., Khalid, M.F., Ali, M.A., Ahmad, N., </w:t>
      </w:r>
      <w:proofErr w:type="spellStart"/>
      <w:r w:rsidRPr="00A7295D">
        <w:rPr>
          <w:rFonts w:ascii="Calibri" w:hAnsi="Calibri" w:cs="Calibri"/>
          <w:lang w:eastAsia="en-AU"/>
        </w:rPr>
        <w:t>Hanauzzama</w:t>
      </w:r>
      <w:proofErr w:type="spellEnd"/>
      <w:r w:rsidRPr="00A7295D">
        <w:rPr>
          <w:rFonts w:ascii="Calibri" w:hAnsi="Calibri" w:cs="Calibri"/>
          <w:lang w:eastAsia="en-AU"/>
        </w:rPr>
        <w:t>, M. and Ahmad, S. (Eds.). Citrus Production: Technological Advancements and Adaptation to Changing Climate. CRC Press, Boca Raton, FL, USA. (</w:t>
      </w:r>
      <w:r w:rsidR="008D5ECE" w:rsidRPr="008D5ECE">
        <w:rPr>
          <w:rFonts w:ascii="Calibri" w:hAnsi="Calibri" w:cs="Calibri"/>
          <w:lang w:eastAsia="en-AU"/>
        </w:rPr>
        <w:t>eBook ISBN9781003119852</w:t>
      </w:r>
      <w:r w:rsidRPr="00A7295D">
        <w:rPr>
          <w:rFonts w:ascii="Calibri" w:hAnsi="Calibri" w:cs="Calibri"/>
          <w:lang w:eastAsia="en-AU"/>
        </w:rPr>
        <w:t>)</w:t>
      </w:r>
      <w:r w:rsidR="008D5ECE">
        <w:rPr>
          <w:rFonts w:ascii="Calibri" w:hAnsi="Calibri" w:cs="Calibri"/>
          <w:lang w:eastAsia="en-AU"/>
        </w:rPr>
        <w:t xml:space="preserve"> pp 345-370.</w:t>
      </w:r>
    </w:p>
    <w:bookmarkEnd w:id="6"/>
    <w:p w14:paraId="021DFC1A" w14:textId="77777777" w:rsidR="00594D0D" w:rsidRPr="0044518F" w:rsidRDefault="00594D0D" w:rsidP="00FB1E7A">
      <w:pPr>
        <w:pStyle w:val="ListParagraph"/>
        <w:numPr>
          <w:ilvl w:val="0"/>
          <w:numId w:val="53"/>
        </w:numPr>
        <w:spacing w:before="240" w:after="240"/>
        <w:ind w:right="-255"/>
        <w:jc w:val="both"/>
        <w:rPr>
          <w:rFonts w:ascii="Calibri" w:hAnsi="Calibri" w:cs="Calibri"/>
        </w:rPr>
      </w:pPr>
      <w:r w:rsidRPr="0044518F">
        <w:rPr>
          <w:rFonts w:ascii="Calibri" w:hAnsi="Calibri" w:cs="Calibri"/>
          <w:lang w:eastAsia="en-AU"/>
        </w:rPr>
        <w:t xml:space="preserve">Tokala V Y, </w:t>
      </w:r>
      <w:r w:rsidRPr="0044518F">
        <w:rPr>
          <w:rFonts w:ascii="Calibri" w:hAnsi="Calibri" w:cs="Calibri"/>
          <w:b/>
          <w:lang w:eastAsia="en-AU"/>
        </w:rPr>
        <w:t>Zora Singh</w:t>
      </w:r>
      <w:r w:rsidRPr="0044518F">
        <w:rPr>
          <w:rFonts w:ascii="Calibri" w:hAnsi="Calibri" w:cs="Calibri"/>
          <w:lang w:eastAsia="en-AU"/>
        </w:rPr>
        <w:t xml:space="preserve"> and A D Payne. 2019. </w:t>
      </w:r>
      <w:r w:rsidRPr="0044518F">
        <w:rPr>
          <w:rFonts w:ascii="Calibri" w:hAnsi="Calibri" w:cs="Calibri"/>
        </w:rPr>
        <w:t xml:space="preserve">Postharvest uses of ozone application in fresh horticultural produce. Ed. G Paliyath, J Subramanian, LT Lim, KS Subramanian, A Handa and A Mattoo. Postharvest Biology and Nanotechnology. John Wiley </w:t>
      </w:r>
      <w:r w:rsidR="00BF1AFE" w:rsidRPr="0044518F">
        <w:rPr>
          <w:rFonts w:ascii="Calibri" w:hAnsi="Calibri" w:cs="Calibri"/>
        </w:rPr>
        <w:t>&amp;</w:t>
      </w:r>
      <w:r w:rsidRPr="0044518F">
        <w:rPr>
          <w:rFonts w:ascii="Calibri" w:hAnsi="Calibri" w:cs="Calibri"/>
        </w:rPr>
        <w:t xml:space="preserve"> Sons Inc. pp 129-170.</w:t>
      </w:r>
    </w:p>
    <w:p w14:paraId="535D2632" w14:textId="77777777" w:rsidR="00275025" w:rsidRPr="0044518F" w:rsidRDefault="000F5C3B" w:rsidP="00FB1E7A">
      <w:pPr>
        <w:numPr>
          <w:ilvl w:val="0"/>
          <w:numId w:val="53"/>
        </w:numPr>
        <w:jc w:val="both"/>
        <w:rPr>
          <w:rFonts w:ascii="Calibri" w:hAnsi="Calibri" w:cs="Calibri"/>
          <w:lang w:eastAsia="en-AU"/>
        </w:rPr>
      </w:pPr>
      <w:r w:rsidRPr="0044518F">
        <w:rPr>
          <w:rFonts w:ascii="Calibri" w:hAnsi="Calibri" w:cs="Calibri"/>
          <w:lang w:eastAsia="en-AU"/>
        </w:rPr>
        <w:t xml:space="preserve">Khan AS, </w:t>
      </w:r>
      <w:r w:rsidRPr="0044518F">
        <w:rPr>
          <w:rFonts w:ascii="Calibri" w:hAnsi="Calibri" w:cs="Calibri"/>
          <w:b/>
          <w:lang w:eastAsia="en-AU"/>
        </w:rPr>
        <w:t>Zora Singh</w:t>
      </w:r>
      <w:r w:rsidRPr="0044518F">
        <w:rPr>
          <w:rFonts w:ascii="Calibri" w:hAnsi="Calibri" w:cs="Calibri"/>
          <w:lang w:eastAsia="en-AU"/>
        </w:rPr>
        <w:t xml:space="preserve">, and Ali S. 2018. Postharvest biology and technology of Plum. </w:t>
      </w:r>
      <w:r w:rsidR="00275025" w:rsidRPr="0044518F">
        <w:rPr>
          <w:rFonts w:ascii="Calibri" w:hAnsi="Calibri" w:cs="Calibri"/>
          <w:lang w:eastAsia="en-AU"/>
        </w:rPr>
        <w:t>In: Mir S., Shah M., Mir M. (eds.) Postharvest Biology and Technology of Temperate Fruits. Springer, Cham. PP. 101-145. DOI https://doi.org/10.1007/978-3-319-76843-4_5 (Print ISBN 978-3-319-76842-7)</w:t>
      </w:r>
    </w:p>
    <w:p w14:paraId="378F2136" w14:textId="77777777" w:rsidR="006C0F88" w:rsidRPr="0044518F" w:rsidRDefault="00D42F33" w:rsidP="00FB1E7A">
      <w:pPr>
        <w:numPr>
          <w:ilvl w:val="0"/>
          <w:numId w:val="53"/>
        </w:numPr>
        <w:spacing w:before="240" w:after="240"/>
        <w:ind w:right="-257"/>
        <w:jc w:val="both"/>
        <w:rPr>
          <w:rFonts w:ascii="Calibri" w:hAnsi="Calibri" w:cs="Calibri"/>
        </w:rPr>
      </w:pPr>
      <w:r w:rsidRPr="0044518F">
        <w:rPr>
          <w:rFonts w:ascii="Calibri" w:hAnsi="Calibri" w:cs="Calibri"/>
          <w:b/>
          <w:lang w:eastAsia="en-AU"/>
        </w:rPr>
        <w:t>Zora Singh</w:t>
      </w:r>
      <w:r w:rsidRPr="0044518F">
        <w:rPr>
          <w:rFonts w:ascii="Calibri" w:hAnsi="Calibri" w:cs="Calibri"/>
          <w:lang w:eastAsia="en-AU"/>
        </w:rPr>
        <w:t xml:space="preserve"> and A S Khan. 201</w:t>
      </w:r>
      <w:r w:rsidR="006C0F88" w:rsidRPr="0044518F">
        <w:rPr>
          <w:rFonts w:ascii="Calibri" w:hAnsi="Calibri" w:cs="Calibri"/>
          <w:lang w:eastAsia="en-AU"/>
        </w:rPr>
        <w:t>8</w:t>
      </w:r>
      <w:r w:rsidRPr="0044518F">
        <w:rPr>
          <w:rFonts w:ascii="Calibri" w:hAnsi="Calibri" w:cs="Calibri"/>
          <w:lang w:eastAsia="en-AU"/>
        </w:rPr>
        <w:t xml:space="preserve">. Nitric oxide </w:t>
      </w:r>
      <w:r w:rsidR="006C0F88" w:rsidRPr="0044518F">
        <w:rPr>
          <w:rFonts w:ascii="Calibri" w:hAnsi="Calibri" w:cs="Calibri"/>
          <w:lang w:eastAsia="en-AU"/>
        </w:rPr>
        <w:t>treatment</w:t>
      </w:r>
      <w:r w:rsidRPr="0044518F">
        <w:rPr>
          <w:rFonts w:ascii="Calibri" w:hAnsi="Calibri" w:cs="Calibri"/>
          <w:lang w:eastAsia="en-AU"/>
        </w:rPr>
        <w:t xml:space="preserve">. </w:t>
      </w:r>
      <w:r w:rsidR="00EB0339" w:rsidRPr="0044518F">
        <w:rPr>
          <w:rFonts w:ascii="Calibri" w:hAnsi="Calibri" w:cs="Calibri"/>
          <w:lang w:eastAsia="en-AU"/>
        </w:rPr>
        <w:t xml:space="preserve">Ed. Pareek, S. </w:t>
      </w:r>
      <w:r w:rsidRPr="0044518F">
        <w:rPr>
          <w:rFonts w:ascii="Calibri" w:hAnsi="Calibri" w:cs="Calibri"/>
          <w:lang w:eastAsia="en-AU"/>
        </w:rPr>
        <w:t xml:space="preserve"> </w:t>
      </w:r>
      <w:r w:rsidR="00EB0339" w:rsidRPr="0044518F">
        <w:rPr>
          <w:rFonts w:ascii="Calibri" w:hAnsi="Calibri" w:cs="Calibri"/>
          <w:lang w:eastAsia="en-AU"/>
        </w:rPr>
        <w:t xml:space="preserve">Novel Postharvest Treatments of Fresh Produce, </w:t>
      </w:r>
      <w:r w:rsidR="008F58DE" w:rsidRPr="0044518F">
        <w:rPr>
          <w:rFonts w:ascii="Calibri" w:hAnsi="Calibri" w:cs="Calibri"/>
          <w:lang w:eastAsia="en-AU"/>
        </w:rPr>
        <w:t>CRC Press, Taylor &amp; Francis Group</w:t>
      </w:r>
      <w:r w:rsidR="006C0F88" w:rsidRPr="0044518F">
        <w:rPr>
          <w:rFonts w:ascii="Calibri" w:hAnsi="Calibri" w:cs="Calibri"/>
          <w:lang w:eastAsia="en-AU"/>
        </w:rPr>
        <w:t>,</w:t>
      </w:r>
      <w:r w:rsidR="006C0F88" w:rsidRPr="0044518F">
        <w:rPr>
          <w:rFonts w:ascii="Calibri" w:hAnsi="Calibri" w:cs="Calibri"/>
          <w:color w:val="000000"/>
        </w:rPr>
        <w:t xml:space="preserve"> Boca Raton, FL, USA. pp. 1-34. </w:t>
      </w:r>
    </w:p>
    <w:p w14:paraId="08F9E552" w14:textId="77777777" w:rsidR="00430A8D" w:rsidRPr="0044518F" w:rsidRDefault="00430A8D" w:rsidP="00FB1E7A">
      <w:pPr>
        <w:numPr>
          <w:ilvl w:val="0"/>
          <w:numId w:val="53"/>
        </w:numPr>
        <w:spacing w:before="240" w:after="240"/>
        <w:ind w:right="-257"/>
        <w:jc w:val="both"/>
        <w:rPr>
          <w:rFonts w:ascii="Calibri" w:hAnsi="Calibri" w:cs="Calibri"/>
        </w:rPr>
      </w:pPr>
      <w:r w:rsidRPr="0044518F">
        <w:rPr>
          <w:rFonts w:ascii="Calibri" w:hAnsi="Calibri" w:cs="Calibri"/>
          <w:color w:val="000000"/>
        </w:rPr>
        <w:t xml:space="preserve">Malik A U, Khan, A S, I Ahmad and </w:t>
      </w:r>
      <w:r w:rsidRPr="0044518F">
        <w:rPr>
          <w:rFonts w:ascii="Calibri" w:hAnsi="Calibri" w:cs="Calibri"/>
          <w:b/>
          <w:color w:val="000000"/>
        </w:rPr>
        <w:t>Zora Singh</w:t>
      </w:r>
      <w:r w:rsidRPr="0044518F">
        <w:rPr>
          <w:rFonts w:ascii="Calibri" w:hAnsi="Calibri" w:cs="Calibri"/>
          <w:color w:val="000000"/>
        </w:rPr>
        <w:t xml:space="preserve">. 2017. Postharvest handling of fruits and vegetables. Eds. </w:t>
      </w:r>
      <w:r w:rsidRPr="0044518F">
        <w:rPr>
          <w:rFonts w:ascii="Calibri" w:hAnsi="Calibri" w:cs="Calibri"/>
          <w:noProof/>
          <w:color w:val="000000"/>
        </w:rPr>
        <w:t>A S</w:t>
      </w:r>
      <w:r w:rsidRPr="0044518F">
        <w:rPr>
          <w:rFonts w:ascii="Calibri" w:hAnsi="Calibri" w:cs="Calibri"/>
          <w:color w:val="000000"/>
        </w:rPr>
        <w:t xml:space="preserve"> Khan and K </w:t>
      </w:r>
      <w:proofErr w:type="spellStart"/>
      <w:r w:rsidRPr="0044518F">
        <w:rPr>
          <w:rFonts w:ascii="Calibri" w:hAnsi="Calibri" w:cs="Calibri"/>
          <w:color w:val="000000"/>
        </w:rPr>
        <w:t>Ziaf</w:t>
      </w:r>
      <w:proofErr w:type="spellEnd"/>
      <w:r w:rsidRPr="0044518F">
        <w:rPr>
          <w:rFonts w:ascii="Calibri" w:hAnsi="Calibri" w:cs="Calibri"/>
          <w:color w:val="000000"/>
        </w:rPr>
        <w:t xml:space="preserve">.  Horticulture: Science and Technology, University of Agriculture, Faisalabad, Pakistan. pp. 399-433. </w:t>
      </w:r>
    </w:p>
    <w:p w14:paraId="75DF1FF3" w14:textId="77777777" w:rsidR="00430A8D" w:rsidRPr="0044518F" w:rsidRDefault="00430A8D" w:rsidP="00FB1E7A">
      <w:pPr>
        <w:numPr>
          <w:ilvl w:val="0"/>
          <w:numId w:val="53"/>
        </w:numPr>
        <w:spacing w:before="240" w:after="240"/>
        <w:jc w:val="both"/>
        <w:rPr>
          <w:rFonts w:ascii="Calibri" w:hAnsi="Calibri" w:cs="Calibri"/>
          <w:lang w:eastAsia="en-AU"/>
        </w:rPr>
      </w:pPr>
      <w:bookmarkStart w:id="7" w:name="_Hlk67059514"/>
      <w:r w:rsidRPr="0044518F">
        <w:rPr>
          <w:rFonts w:ascii="Calibri" w:hAnsi="Calibri" w:cs="Calibri"/>
          <w:lang w:eastAsia="en-AU"/>
        </w:rPr>
        <w:lastRenderedPageBreak/>
        <w:t xml:space="preserve">Khan, A S and </w:t>
      </w:r>
      <w:r w:rsidRPr="0044518F">
        <w:rPr>
          <w:rFonts w:ascii="Calibri" w:hAnsi="Calibri" w:cs="Calibri"/>
          <w:b/>
          <w:lang w:eastAsia="en-AU"/>
        </w:rPr>
        <w:t>Zora Singh</w:t>
      </w:r>
      <w:r w:rsidRPr="0044518F">
        <w:rPr>
          <w:rFonts w:ascii="Calibri" w:hAnsi="Calibri" w:cs="Calibri"/>
          <w:lang w:eastAsia="en-AU"/>
        </w:rPr>
        <w:t xml:space="preserve">. 2017. Harvesting and postharvest management. Eds. </w:t>
      </w:r>
      <w:r w:rsidRPr="0044518F">
        <w:rPr>
          <w:rFonts w:ascii="Calibri" w:hAnsi="Calibri" w:cs="Calibri"/>
          <w:color w:val="000000"/>
        </w:rPr>
        <w:t>Mumtaz M Khan, R Al-</w:t>
      </w:r>
      <w:proofErr w:type="spellStart"/>
      <w:r w:rsidRPr="0044518F">
        <w:rPr>
          <w:rFonts w:ascii="Calibri" w:hAnsi="Calibri" w:cs="Calibri"/>
          <w:noProof/>
          <w:color w:val="000000"/>
        </w:rPr>
        <w:t>Yahyal</w:t>
      </w:r>
      <w:proofErr w:type="spellEnd"/>
      <w:r w:rsidRPr="0044518F">
        <w:rPr>
          <w:rFonts w:ascii="Calibri" w:hAnsi="Calibri" w:cs="Calibri"/>
          <w:color w:val="000000"/>
        </w:rPr>
        <w:t xml:space="preserve"> and F Al-Said. </w:t>
      </w:r>
      <w:r w:rsidRPr="0044518F">
        <w:rPr>
          <w:rFonts w:ascii="Calibri" w:hAnsi="Calibri" w:cs="Calibri"/>
          <w:lang w:eastAsia="en-AU"/>
        </w:rPr>
        <w:t>The Lime Botany: Production and Uses, CAB International. pp 186- 205.</w:t>
      </w:r>
    </w:p>
    <w:bookmarkEnd w:id="7"/>
    <w:p w14:paraId="0BD9B114" w14:textId="77777777" w:rsidR="00430A8D" w:rsidRPr="0044518F" w:rsidRDefault="00430A8D" w:rsidP="00FB1E7A">
      <w:pPr>
        <w:numPr>
          <w:ilvl w:val="0"/>
          <w:numId w:val="53"/>
        </w:numPr>
        <w:autoSpaceDE w:val="0"/>
        <w:autoSpaceDN w:val="0"/>
        <w:adjustRightInd w:val="0"/>
        <w:spacing w:before="240" w:after="240"/>
        <w:jc w:val="both"/>
        <w:rPr>
          <w:rFonts w:ascii="Calibri" w:hAnsi="Calibri" w:cs="Calibri"/>
          <w:lang w:eastAsia="en-AU"/>
        </w:rPr>
      </w:pPr>
      <w:r w:rsidRPr="0044518F">
        <w:rPr>
          <w:rFonts w:ascii="Calibri" w:hAnsi="Calibri" w:cs="Calibri"/>
          <w:lang w:eastAsia="en-AU"/>
        </w:rPr>
        <w:t xml:space="preserve">Khan AS, </w:t>
      </w:r>
      <w:r w:rsidRPr="0044518F">
        <w:rPr>
          <w:rFonts w:ascii="Calibri" w:hAnsi="Calibri" w:cs="Calibri"/>
          <w:b/>
          <w:lang w:eastAsia="en-AU"/>
        </w:rPr>
        <w:t>Zora Singh</w:t>
      </w:r>
      <w:r w:rsidRPr="0044518F">
        <w:rPr>
          <w:rFonts w:ascii="Calibri" w:hAnsi="Calibri" w:cs="Calibri"/>
          <w:lang w:eastAsia="en-AU"/>
        </w:rPr>
        <w:t xml:space="preserve">, and Ali S. 2017. </w:t>
      </w:r>
      <w:proofErr w:type="spellStart"/>
      <w:r w:rsidRPr="0044518F">
        <w:rPr>
          <w:rFonts w:ascii="Calibri" w:hAnsi="Calibri" w:cs="Calibri"/>
        </w:rPr>
        <w:t>Methy</w:t>
      </w:r>
      <w:proofErr w:type="spellEnd"/>
      <w:r w:rsidRPr="0044518F">
        <w:rPr>
          <w:rFonts w:ascii="Calibri" w:hAnsi="Calibri" w:cs="Calibri"/>
        </w:rPr>
        <w:t xml:space="preserve"> </w:t>
      </w:r>
      <w:r w:rsidRPr="0044518F">
        <w:rPr>
          <w:rFonts w:ascii="Calibri" w:hAnsi="Calibri" w:cs="Calibri"/>
          <w:noProof/>
        </w:rPr>
        <w:t>jasmo</w:t>
      </w:r>
      <w:r w:rsidR="00B21254" w:rsidRPr="0044518F">
        <w:rPr>
          <w:rFonts w:ascii="Calibri" w:hAnsi="Calibri" w:cs="Calibri"/>
          <w:noProof/>
        </w:rPr>
        <w:t>na</w:t>
      </w:r>
      <w:r w:rsidRPr="0044518F">
        <w:rPr>
          <w:rFonts w:ascii="Calibri" w:hAnsi="Calibri" w:cs="Calibri"/>
          <w:noProof/>
        </w:rPr>
        <w:t>te</w:t>
      </w:r>
      <w:r w:rsidRPr="0044518F">
        <w:rPr>
          <w:rFonts w:ascii="Calibri" w:hAnsi="Calibri" w:cs="Calibri"/>
        </w:rPr>
        <w:t xml:space="preserve"> in Postharvest</w:t>
      </w:r>
      <w:r w:rsidRPr="0044518F">
        <w:rPr>
          <w:rFonts w:ascii="Calibri" w:hAnsi="Calibri" w:cs="Calibri"/>
          <w:lang w:eastAsia="en-AU"/>
        </w:rPr>
        <w:t>. Eds. Ron B.H. Wills, John Golding.  Advances in Postharvest Fruit and Vegetable Technology.</w:t>
      </w:r>
      <w:r w:rsidRPr="0044518F">
        <w:rPr>
          <w:rFonts w:ascii="Calibri" w:hAnsi="Calibri" w:cs="Calibri"/>
        </w:rPr>
        <w:t xml:space="preserve"> </w:t>
      </w:r>
      <w:r w:rsidRPr="0044518F">
        <w:rPr>
          <w:rFonts w:ascii="Calibri" w:hAnsi="Calibri" w:cs="Calibri"/>
          <w:lang w:eastAsia="en-AU"/>
        </w:rPr>
        <w:t>CRC Press, Taylor &amp; Francis Group.</w:t>
      </w:r>
      <w:r w:rsidRPr="0044518F">
        <w:rPr>
          <w:rFonts w:ascii="Calibri" w:hAnsi="Calibri" w:cs="Calibri"/>
        </w:rPr>
        <w:t xml:space="preserve"> </w:t>
      </w:r>
      <w:r w:rsidRPr="0044518F">
        <w:rPr>
          <w:rFonts w:ascii="Calibri" w:hAnsi="Calibri" w:cs="Calibri"/>
          <w:lang w:eastAsia="en-AU"/>
        </w:rPr>
        <w:t>pp 211-236.</w:t>
      </w:r>
    </w:p>
    <w:p w14:paraId="396B1339" w14:textId="77777777" w:rsidR="00B60049" w:rsidRPr="0044518F" w:rsidRDefault="00B60049" w:rsidP="00FB1E7A">
      <w:pPr>
        <w:numPr>
          <w:ilvl w:val="0"/>
          <w:numId w:val="53"/>
        </w:numPr>
        <w:autoSpaceDE w:val="0"/>
        <w:autoSpaceDN w:val="0"/>
        <w:adjustRightInd w:val="0"/>
        <w:spacing w:before="240" w:after="240"/>
        <w:jc w:val="both"/>
        <w:rPr>
          <w:rFonts w:ascii="Calibri" w:hAnsi="Calibri" w:cs="Calibri"/>
          <w:lang w:eastAsia="en-AU"/>
        </w:rPr>
      </w:pPr>
      <w:r w:rsidRPr="0044518F">
        <w:rPr>
          <w:rFonts w:ascii="Calibri" w:hAnsi="Calibri" w:cs="Calibri"/>
          <w:lang w:eastAsia="en-AU"/>
        </w:rPr>
        <w:t xml:space="preserve">Mahajan P V, O J Caleb, </w:t>
      </w:r>
      <w:r w:rsidRPr="0044518F">
        <w:rPr>
          <w:rFonts w:ascii="Calibri" w:hAnsi="Calibri" w:cs="Calibri"/>
          <w:b/>
          <w:lang w:eastAsia="en-AU"/>
        </w:rPr>
        <w:t>Singh Z</w:t>
      </w:r>
      <w:r w:rsidRPr="0044518F">
        <w:rPr>
          <w:rFonts w:ascii="Calibri" w:hAnsi="Calibri" w:cs="Calibri"/>
          <w:lang w:eastAsia="en-AU"/>
        </w:rPr>
        <w:t>, Watkins, C B and M. Geyer. 2014.  Postharvest treatments of fresh produce.</w:t>
      </w:r>
      <w:r w:rsidRPr="0044518F">
        <w:rPr>
          <w:rFonts w:ascii="Calibri" w:hAnsi="Calibri" w:cs="Calibri"/>
        </w:rPr>
        <w:t xml:space="preserve"> </w:t>
      </w:r>
      <w:r w:rsidR="00BD77D9" w:rsidRPr="0044518F">
        <w:rPr>
          <w:rFonts w:ascii="Calibri" w:hAnsi="Calibri" w:cs="Calibri"/>
          <w:lang w:eastAsia="en-AU"/>
        </w:rPr>
        <w:t>Phil. Trans. R.</w:t>
      </w:r>
      <w:r w:rsidR="00640296" w:rsidRPr="0044518F">
        <w:rPr>
          <w:rFonts w:ascii="Calibri" w:hAnsi="Calibri" w:cs="Calibri"/>
          <w:lang w:eastAsia="en-AU"/>
        </w:rPr>
        <w:t xml:space="preserve"> </w:t>
      </w:r>
      <w:r w:rsidR="00BD77D9" w:rsidRPr="0044518F">
        <w:rPr>
          <w:rFonts w:ascii="Calibri" w:hAnsi="Calibri" w:cs="Calibri"/>
          <w:lang w:eastAsia="en-AU"/>
        </w:rPr>
        <w:t xml:space="preserve">Soc. </w:t>
      </w:r>
      <w:r w:rsidR="00D42F33" w:rsidRPr="0044518F">
        <w:rPr>
          <w:rFonts w:ascii="Calibri" w:hAnsi="Calibri" w:cs="Calibri"/>
          <w:lang w:eastAsia="en-AU"/>
        </w:rPr>
        <w:t>A 372: 20130309.</w:t>
      </w:r>
      <w:r w:rsidR="00D42F33" w:rsidRPr="0044518F">
        <w:rPr>
          <w:rFonts w:ascii="Calibri" w:hAnsi="Calibri" w:cs="Calibri"/>
        </w:rPr>
        <w:t xml:space="preserve"> </w:t>
      </w:r>
      <w:hyperlink r:id="rId8" w:history="1">
        <w:r w:rsidR="00D42F33" w:rsidRPr="0044518F">
          <w:rPr>
            <w:rStyle w:val="Hyperlink"/>
            <w:rFonts w:ascii="Calibri" w:hAnsi="Calibri" w:cs="Calibri"/>
            <w:color w:val="auto"/>
            <w:lang w:eastAsia="en-AU"/>
          </w:rPr>
          <w:t>http://dx.doi.org/10.1098/rsta.2013.0309 pages 1-19</w:t>
        </w:r>
      </w:hyperlink>
      <w:r w:rsidR="00D42F33" w:rsidRPr="0044518F">
        <w:rPr>
          <w:rFonts w:ascii="Calibri" w:hAnsi="Calibri" w:cs="Calibri"/>
          <w:lang w:eastAsia="en-AU"/>
        </w:rPr>
        <w:t>.</w:t>
      </w:r>
    </w:p>
    <w:p w14:paraId="5BCD4C12" w14:textId="77777777" w:rsidR="00D42F33" w:rsidRPr="0044518F" w:rsidRDefault="00B60049" w:rsidP="00FB1E7A">
      <w:pPr>
        <w:numPr>
          <w:ilvl w:val="0"/>
          <w:numId w:val="53"/>
        </w:numPr>
        <w:autoSpaceDE w:val="0"/>
        <w:autoSpaceDN w:val="0"/>
        <w:adjustRightInd w:val="0"/>
        <w:spacing w:before="240" w:after="240"/>
        <w:jc w:val="both"/>
        <w:rPr>
          <w:rFonts w:ascii="Calibri" w:hAnsi="Calibri" w:cs="Calibri"/>
          <w:lang w:eastAsia="en-AU"/>
        </w:rPr>
      </w:pPr>
      <w:r w:rsidRPr="0044518F">
        <w:rPr>
          <w:rFonts w:ascii="Calibri" w:hAnsi="Calibri" w:cs="Calibri"/>
          <w:lang w:eastAsia="en-AU"/>
        </w:rPr>
        <w:t xml:space="preserve">Manjunatha G, </w:t>
      </w:r>
      <w:proofErr w:type="spellStart"/>
      <w:r w:rsidRPr="0044518F">
        <w:rPr>
          <w:rFonts w:ascii="Calibri" w:hAnsi="Calibri" w:cs="Calibri"/>
          <w:lang w:eastAsia="en-AU"/>
        </w:rPr>
        <w:t>Vee</w:t>
      </w:r>
      <w:r w:rsidR="008F58DE" w:rsidRPr="0044518F">
        <w:rPr>
          <w:rFonts w:ascii="Calibri" w:hAnsi="Calibri" w:cs="Calibri"/>
          <w:lang w:eastAsia="en-AU"/>
        </w:rPr>
        <w:t>rresh</w:t>
      </w:r>
      <w:proofErr w:type="spellEnd"/>
      <w:r w:rsidR="008F58DE" w:rsidRPr="0044518F">
        <w:rPr>
          <w:rFonts w:ascii="Calibri" w:hAnsi="Calibri" w:cs="Calibri"/>
          <w:lang w:eastAsia="en-AU"/>
        </w:rPr>
        <w:t xml:space="preserve"> L, </w:t>
      </w:r>
      <w:r w:rsidRPr="0044518F">
        <w:rPr>
          <w:rFonts w:ascii="Calibri" w:hAnsi="Calibri" w:cs="Calibri"/>
          <w:lang w:eastAsia="en-AU"/>
        </w:rPr>
        <w:t xml:space="preserve">B </w:t>
      </w:r>
      <w:proofErr w:type="spellStart"/>
      <w:r w:rsidRPr="0044518F">
        <w:rPr>
          <w:rFonts w:ascii="Calibri" w:hAnsi="Calibri" w:cs="Calibri"/>
          <w:lang w:eastAsia="en-AU"/>
        </w:rPr>
        <w:t>Neelwarne</w:t>
      </w:r>
      <w:proofErr w:type="spellEnd"/>
      <w:r w:rsidR="008F58DE" w:rsidRPr="0044518F">
        <w:rPr>
          <w:rFonts w:ascii="Calibri" w:hAnsi="Calibri" w:cs="Calibri"/>
          <w:lang w:eastAsia="en-AU"/>
        </w:rPr>
        <w:t xml:space="preserve">, </w:t>
      </w:r>
      <w:r w:rsidR="008F58DE" w:rsidRPr="0044518F">
        <w:rPr>
          <w:rFonts w:ascii="Calibri" w:hAnsi="Calibri" w:cs="Calibri"/>
          <w:b/>
          <w:lang w:eastAsia="en-AU"/>
        </w:rPr>
        <w:t>Zora Singh</w:t>
      </w:r>
      <w:r w:rsidR="008F58DE" w:rsidRPr="0044518F">
        <w:rPr>
          <w:rFonts w:ascii="Calibri" w:hAnsi="Calibri" w:cs="Calibri"/>
          <w:lang w:eastAsia="en-AU"/>
        </w:rPr>
        <w:t xml:space="preserve"> and K J Gupta</w:t>
      </w:r>
      <w:r w:rsidRPr="0044518F">
        <w:rPr>
          <w:rFonts w:ascii="Calibri" w:hAnsi="Calibri" w:cs="Calibri"/>
          <w:lang w:eastAsia="en-AU"/>
        </w:rPr>
        <w:t>. 2014.  Nitric oxide applications for quality enhancement of horticulture produce.</w:t>
      </w:r>
      <w:r w:rsidRPr="0044518F">
        <w:rPr>
          <w:rFonts w:ascii="Calibri" w:hAnsi="Calibri" w:cs="Calibri"/>
        </w:rPr>
        <w:t xml:space="preserve"> </w:t>
      </w:r>
      <w:r w:rsidR="00D42F33" w:rsidRPr="0044518F">
        <w:rPr>
          <w:rFonts w:ascii="Calibri" w:hAnsi="Calibri" w:cs="Calibri"/>
          <w:lang w:eastAsia="en-AU"/>
        </w:rPr>
        <w:t xml:space="preserve">Horticultural Reviews 42: 121-156. </w:t>
      </w:r>
    </w:p>
    <w:p w14:paraId="6DEC2AA0" w14:textId="77777777" w:rsidR="00B60049" w:rsidRPr="0044518F" w:rsidRDefault="00B60049" w:rsidP="00FB1E7A">
      <w:pPr>
        <w:numPr>
          <w:ilvl w:val="0"/>
          <w:numId w:val="53"/>
        </w:numPr>
        <w:autoSpaceDE w:val="0"/>
        <w:autoSpaceDN w:val="0"/>
        <w:adjustRightInd w:val="0"/>
        <w:spacing w:before="240" w:after="240"/>
        <w:jc w:val="both"/>
        <w:rPr>
          <w:rFonts w:ascii="Calibri" w:hAnsi="Calibri" w:cs="Calibri"/>
          <w:lang w:eastAsia="en-AU"/>
        </w:rPr>
      </w:pPr>
      <w:r w:rsidRPr="0044518F">
        <w:rPr>
          <w:rFonts w:ascii="Calibri" w:hAnsi="Calibri" w:cs="Calibri"/>
          <w:b/>
        </w:rPr>
        <w:t>Zora Singh</w:t>
      </w:r>
      <w:r w:rsidRPr="0044518F">
        <w:rPr>
          <w:rFonts w:ascii="Calibri" w:hAnsi="Calibri" w:cs="Calibri"/>
        </w:rPr>
        <w:t xml:space="preserve"> and S P Singh. 2012. Mango.</w:t>
      </w:r>
      <w:r w:rsidRPr="0044518F">
        <w:rPr>
          <w:rFonts w:ascii="Calibri" w:hAnsi="Calibri" w:cs="Calibri"/>
          <w:bCs/>
        </w:rPr>
        <w:t xml:space="preserve"> Eds.</w:t>
      </w:r>
      <w:r w:rsidRPr="0044518F">
        <w:rPr>
          <w:rFonts w:ascii="Calibri" w:hAnsi="Calibri" w:cs="Calibri"/>
          <w:lang w:eastAsia="en-AU"/>
        </w:rPr>
        <w:t xml:space="preserve"> D Rees and J Orchard. </w:t>
      </w:r>
      <w:r w:rsidRPr="0044518F">
        <w:rPr>
          <w:rFonts w:ascii="Calibri" w:hAnsi="Calibri" w:cs="Calibri"/>
          <w:bCs/>
        </w:rPr>
        <w:t xml:space="preserve">Crop Post-harvest: Science and Technology Volume 3: Perishables. </w:t>
      </w:r>
      <w:r w:rsidRPr="0044518F">
        <w:rPr>
          <w:rFonts w:ascii="Calibri" w:hAnsi="Calibri" w:cs="Calibri"/>
          <w:lang w:eastAsia="en-AU"/>
        </w:rPr>
        <w:t xml:space="preserve">Blackwell Publishing Ltd. </w:t>
      </w:r>
      <w:r w:rsidR="00B21254" w:rsidRPr="0044518F">
        <w:rPr>
          <w:rFonts w:ascii="Calibri" w:hAnsi="Calibri" w:cs="Calibri"/>
          <w:lang w:eastAsia="en-AU"/>
        </w:rPr>
        <w:t xml:space="preserve">The </w:t>
      </w:r>
      <w:r w:rsidRPr="0044518F">
        <w:rPr>
          <w:rFonts w:ascii="Calibri" w:hAnsi="Calibri" w:cs="Calibri"/>
          <w:noProof/>
          <w:lang w:eastAsia="en-AU"/>
        </w:rPr>
        <w:t>UK</w:t>
      </w:r>
      <w:r w:rsidRPr="0044518F">
        <w:rPr>
          <w:rFonts w:ascii="Calibri" w:hAnsi="Calibri" w:cs="Calibri"/>
          <w:lang w:eastAsia="en-AU"/>
        </w:rPr>
        <w:t>. Pp. 108-142.</w:t>
      </w:r>
    </w:p>
    <w:p w14:paraId="182C1F08" w14:textId="77777777" w:rsidR="00B60049" w:rsidRPr="0044518F" w:rsidRDefault="00B60049" w:rsidP="00FB1E7A">
      <w:pPr>
        <w:numPr>
          <w:ilvl w:val="0"/>
          <w:numId w:val="53"/>
        </w:numPr>
        <w:spacing w:before="240" w:after="240"/>
        <w:jc w:val="both"/>
        <w:rPr>
          <w:rFonts w:ascii="Calibri" w:hAnsi="Calibri" w:cs="Calibri"/>
          <w:lang w:eastAsia="en-AU"/>
        </w:rPr>
      </w:pPr>
      <w:r w:rsidRPr="0044518F">
        <w:rPr>
          <w:rFonts w:ascii="Calibri" w:hAnsi="Calibri" w:cs="Calibri"/>
          <w:b/>
          <w:lang w:eastAsia="en-AU"/>
        </w:rPr>
        <w:t>Zora Singh</w:t>
      </w:r>
      <w:r w:rsidRPr="0044518F">
        <w:rPr>
          <w:rFonts w:ascii="Calibri" w:hAnsi="Calibri" w:cs="Calibri"/>
          <w:lang w:eastAsia="en-AU"/>
        </w:rPr>
        <w:t xml:space="preserve"> and A S Khan. 2012. Surfactant and Nutrient Uptake in Citrus. Srivastava, Anoop Kumar (Ed.). Advances in Citrus Nutrition. Springer Dordrecht. Pp. 157-168.</w:t>
      </w:r>
    </w:p>
    <w:p w14:paraId="6FAF46C0" w14:textId="77777777" w:rsidR="00B60049" w:rsidRPr="0044518F" w:rsidRDefault="00B60049" w:rsidP="00FB1E7A">
      <w:pPr>
        <w:numPr>
          <w:ilvl w:val="0"/>
          <w:numId w:val="53"/>
        </w:numPr>
        <w:spacing w:before="240" w:after="240"/>
        <w:jc w:val="both"/>
        <w:rPr>
          <w:rFonts w:ascii="Calibri" w:hAnsi="Calibri" w:cs="Calibri"/>
          <w:lang w:eastAsia="en-AU"/>
        </w:rPr>
      </w:pPr>
      <w:r w:rsidRPr="0044518F">
        <w:rPr>
          <w:rFonts w:ascii="Calibri" w:hAnsi="Calibri" w:cs="Calibri"/>
          <w:b/>
          <w:lang w:eastAsia="en-AU"/>
        </w:rPr>
        <w:t>Zora Singh</w:t>
      </w:r>
      <w:r w:rsidRPr="0044518F">
        <w:rPr>
          <w:rFonts w:ascii="Calibri" w:hAnsi="Calibri" w:cs="Calibri"/>
          <w:lang w:eastAsia="en-AU"/>
        </w:rPr>
        <w:t xml:space="preserve"> and A S Khan.2010. Physiology of plum fruit ripening. Stewart Postharvest Review. Doi:10.2212/spr.2010.2.3 pp. 10.</w:t>
      </w:r>
    </w:p>
    <w:p w14:paraId="323A3394" w14:textId="77777777" w:rsidR="00B60049" w:rsidRPr="0044518F" w:rsidRDefault="00B60049" w:rsidP="00FB1E7A">
      <w:pPr>
        <w:numPr>
          <w:ilvl w:val="0"/>
          <w:numId w:val="53"/>
        </w:numPr>
        <w:autoSpaceDE w:val="0"/>
        <w:autoSpaceDN w:val="0"/>
        <w:adjustRightInd w:val="0"/>
        <w:spacing w:before="60" w:after="120"/>
        <w:jc w:val="both"/>
        <w:rPr>
          <w:rFonts w:ascii="Calibri" w:hAnsi="Calibri" w:cs="Calibri"/>
          <w:lang w:eastAsia="en-AU"/>
        </w:rPr>
      </w:pPr>
      <w:r w:rsidRPr="0044518F">
        <w:rPr>
          <w:rFonts w:ascii="Calibri" w:hAnsi="Calibri" w:cs="Calibri"/>
          <w:b/>
          <w:lang w:eastAsia="en-AU"/>
        </w:rPr>
        <w:t>Zora Singh</w:t>
      </w:r>
      <w:r w:rsidRPr="0044518F">
        <w:rPr>
          <w:rFonts w:ascii="Calibri" w:hAnsi="Calibri" w:cs="Calibri"/>
          <w:lang w:eastAsia="en-AU"/>
        </w:rPr>
        <w:t xml:space="preserve"> and S P Singh and E M Yahia. 2009. Subtropical Fruits. Eds. E M Yahia</w:t>
      </w:r>
      <w:r w:rsidRPr="0044518F">
        <w:rPr>
          <w:rFonts w:ascii="Calibri" w:hAnsi="Calibri" w:cs="Calibri"/>
        </w:rPr>
        <w:t>. Modified and Controlled Atmospheres for the Storage, Transportation, and Packaging of Horticultural Commodities. CRC Press (Taylor &amp; Francis Group), Boca Raton, Florida.</w:t>
      </w:r>
      <w:r w:rsidRPr="0044518F">
        <w:rPr>
          <w:rFonts w:ascii="Calibri" w:hAnsi="Calibri" w:cs="Calibri"/>
          <w:lang w:eastAsia="en-AU"/>
        </w:rPr>
        <w:t xml:space="preserve">  Pp. 317-361.</w:t>
      </w:r>
    </w:p>
    <w:p w14:paraId="7DD98A1B" w14:textId="77777777" w:rsidR="00B60049" w:rsidRPr="0044518F" w:rsidRDefault="00B60049" w:rsidP="00FB1E7A">
      <w:pPr>
        <w:numPr>
          <w:ilvl w:val="0"/>
          <w:numId w:val="53"/>
        </w:numPr>
        <w:spacing w:before="240" w:after="240"/>
        <w:jc w:val="both"/>
        <w:rPr>
          <w:rFonts w:ascii="Calibri" w:hAnsi="Calibri" w:cs="Calibri"/>
        </w:rPr>
      </w:pPr>
      <w:r w:rsidRPr="0044518F">
        <w:rPr>
          <w:rFonts w:ascii="Calibri" w:hAnsi="Calibri" w:cs="Calibri"/>
          <w:b/>
        </w:rPr>
        <w:t xml:space="preserve">Zora Singh, </w:t>
      </w:r>
      <w:r w:rsidRPr="0044518F">
        <w:rPr>
          <w:rFonts w:ascii="Calibri" w:hAnsi="Calibri" w:cs="Calibri"/>
        </w:rPr>
        <w:t>Davenport, T.L. and Malik, A.U. 2005. Fruit drop in Mango.</w:t>
      </w:r>
      <w:r w:rsidRPr="0044518F">
        <w:rPr>
          <w:rFonts w:ascii="Calibri" w:hAnsi="Calibri" w:cs="Calibri"/>
          <w:b/>
        </w:rPr>
        <w:t xml:space="preserve"> </w:t>
      </w:r>
      <w:r w:rsidRPr="0044518F">
        <w:rPr>
          <w:rFonts w:ascii="Calibri" w:hAnsi="Calibri" w:cs="Calibri"/>
        </w:rPr>
        <w:t>Horticultural Reviews 31: 111-140.</w:t>
      </w:r>
    </w:p>
    <w:p w14:paraId="1D9429BE" w14:textId="77777777" w:rsidR="00B60049" w:rsidRPr="0044518F" w:rsidRDefault="00B60049" w:rsidP="00FB1E7A">
      <w:pPr>
        <w:numPr>
          <w:ilvl w:val="0"/>
          <w:numId w:val="53"/>
        </w:numPr>
        <w:spacing w:before="240" w:after="240"/>
        <w:jc w:val="both"/>
        <w:rPr>
          <w:rFonts w:ascii="Calibri" w:hAnsi="Calibri" w:cs="Calibri"/>
        </w:rPr>
      </w:pPr>
      <w:proofErr w:type="spellStart"/>
      <w:r w:rsidRPr="0044518F">
        <w:rPr>
          <w:rFonts w:ascii="Calibri" w:hAnsi="Calibri" w:cs="Calibri"/>
        </w:rPr>
        <w:t>Behboudian</w:t>
      </w:r>
      <w:proofErr w:type="spellEnd"/>
      <w:r w:rsidR="00AD0812">
        <w:rPr>
          <w:rFonts w:ascii="Calibri" w:hAnsi="Calibri" w:cs="Calibri"/>
        </w:rPr>
        <w:t xml:space="preserve"> M.H.</w:t>
      </w:r>
      <w:r w:rsidRPr="0044518F">
        <w:rPr>
          <w:rFonts w:ascii="Calibri" w:hAnsi="Calibri" w:cs="Calibri"/>
        </w:rPr>
        <w:t xml:space="preserve">, B.S. </w:t>
      </w:r>
      <w:proofErr w:type="spellStart"/>
      <w:r w:rsidRPr="0044518F">
        <w:rPr>
          <w:rFonts w:ascii="Calibri" w:hAnsi="Calibri" w:cs="Calibri"/>
        </w:rPr>
        <w:t>Mpelasoka</w:t>
      </w:r>
      <w:proofErr w:type="spellEnd"/>
      <w:r w:rsidRPr="0044518F">
        <w:rPr>
          <w:rFonts w:ascii="Calibri" w:hAnsi="Calibri" w:cs="Calibri"/>
        </w:rPr>
        <w:t xml:space="preserve">, </w:t>
      </w:r>
      <w:r w:rsidRPr="0044518F">
        <w:rPr>
          <w:rFonts w:ascii="Calibri" w:hAnsi="Calibri" w:cs="Calibri"/>
          <w:b/>
        </w:rPr>
        <w:t>Zora Singh</w:t>
      </w:r>
      <w:r w:rsidRPr="0044518F">
        <w:rPr>
          <w:rFonts w:ascii="Calibri" w:hAnsi="Calibri" w:cs="Calibri"/>
        </w:rPr>
        <w:t xml:space="preserve"> and T.M. Mills. 2005. Quality responses of deciduous fruits to deficit irrigation. Ed. Dris, R. Fruits: Growth, Nutrition and Quality. WFL Publisher, Helsinki, Finland. Pp. 33-43.</w:t>
      </w:r>
    </w:p>
    <w:p w14:paraId="58122248" w14:textId="77777777" w:rsidR="00B60049" w:rsidRPr="0044518F" w:rsidRDefault="00B60049" w:rsidP="00FB1E7A">
      <w:pPr>
        <w:numPr>
          <w:ilvl w:val="0"/>
          <w:numId w:val="53"/>
        </w:numPr>
        <w:tabs>
          <w:tab w:val="left" w:pos="-720"/>
        </w:tabs>
        <w:spacing w:before="240" w:after="240"/>
        <w:jc w:val="both"/>
        <w:rPr>
          <w:rFonts w:ascii="Calibri" w:hAnsi="Calibri" w:cs="Calibri"/>
          <w:bCs/>
        </w:rPr>
      </w:pPr>
      <w:r w:rsidRPr="0044518F">
        <w:rPr>
          <w:rFonts w:ascii="Calibri" w:hAnsi="Calibri" w:cs="Calibri"/>
          <w:bCs/>
        </w:rPr>
        <w:t xml:space="preserve">Malik, A U, </w:t>
      </w:r>
      <w:r w:rsidRPr="0044518F">
        <w:rPr>
          <w:rFonts w:ascii="Calibri" w:hAnsi="Calibri" w:cs="Calibri"/>
          <w:b/>
          <w:bCs/>
        </w:rPr>
        <w:t>Zora Singh</w:t>
      </w:r>
      <w:r w:rsidRPr="0044518F">
        <w:rPr>
          <w:rFonts w:ascii="Calibri" w:hAnsi="Calibri" w:cs="Calibri"/>
          <w:bCs/>
        </w:rPr>
        <w:t xml:space="preserve"> and A S Khan 2005. Role of polyamines in fruit development, ripening, chilling injury, storage and quality of mango and other fruits: a review. Eds. Malik, A U, M A Pervez and K </w:t>
      </w:r>
      <w:proofErr w:type="spellStart"/>
      <w:r w:rsidRPr="0044518F">
        <w:rPr>
          <w:rFonts w:ascii="Calibri" w:hAnsi="Calibri" w:cs="Calibri"/>
          <w:bCs/>
        </w:rPr>
        <w:t>Ziaf</w:t>
      </w:r>
      <w:proofErr w:type="spellEnd"/>
      <w:r w:rsidRPr="0044518F">
        <w:rPr>
          <w:rFonts w:ascii="Calibri" w:hAnsi="Calibri" w:cs="Calibri"/>
          <w:bCs/>
        </w:rPr>
        <w:t>. Proceedings International Conference on mango and Date Palm: Culture and Export, University of Agriculture, Faisalabad, Pakistan. Pp.182- 187.</w:t>
      </w:r>
    </w:p>
    <w:p w14:paraId="4ABA1034" w14:textId="77777777" w:rsidR="00B60049" w:rsidRPr="0044518F" w:rsidRDefault="00B60049" w:rsidP="00FB1E7A">
      <w:pPr>
        <w:numPr>
          <w:ilvl w:val="0"/>
          <w:numId w:val="53"/>
        </w:numPr>
        <w:spacing w:before="240" w:after="240"/>
        <w:jc w:val="both"/>
        <w:rPr>
          <w:rFonts w:ascii="Calibri" w:hAnsi="Calibri" w:cs="Calibri"/>
          <w:bCs/>
        </w:rPr>
      </w:pPr>
      <w:r w:rsidRPr="0044518F">
        <w:rPr>
          <w:rFonts w:ascii="Calibri" w:hAnsi="Calibri" w:cs="Calibri"/>
          <w:bCs/>
        </w:rPr>
        <w:t>M.I.S Gill,</w:t>
      </w:r>
      <w:r w:rsidRPr="0044518F">
        <w:rPr>
          <w:rFonts w:ascii="Calibri" w:hAnsi="Calibri" w:cs="Calibri"/>
          <w:b/>
        </w:rPr>
        <w:t xml:space="preserve"> Zora Singh </w:t>
      </w:r>
      <w:r w:rsidRPr="0044518F">
        <w:rPr>
          <w:rFonts w:ascii="Calibri" w:hAnsi="Calibri" w:cs="Calibri"/>
          <w:bCs/>
        </w:rPr>
        <w:t xml:space="preserve">and Agrez, V. 2004. Factors affecting </w:t>
      </w:r>
      <w:r w:rsidRPr="0044518F">
        <w:rPr>
          <w:rFonts w:ascii="Calibri" w:hAnsi="Calibri" w:cs="Calibri"/>
          <w:bCs/>
          <w:i/>
          <w:iCs/>
        </w:rPr>
        <w:t>Agrobacterium</w:t>
      </w:r>
      <w:r w:rsidRPr="0044518F">
        <w:rPr>
          <w:rFonts w:ascii="Calibri" w:hAnsi="Calibri" w:cs="Calibri"/>
          <w:bCs/>
        </w:rPr>
        <w:t>-mediated genetic transformation in fruit and nut crops – an overview. Food, Agriculture and Environment 2:327-347.</w:t>
      </w:r>
    </w:p>
    <w:p w14:paraId="5F0C71E1" w14:textId="77777777" w:rsidR="00B60049" w:rsidRPr="0044518F" w:rsidRDefault="00B60049" w:rsidP="00FB1E7A">
      <w:pPr>
        <w:numPr>
          <w:ilvl w:val="0"/>
          <w:numId w:val="53"/>
        </w:numPr>
        <w:spacing w:before="240" w:after="240"/>
        <w:jc w:val="both"/>
        <w:rPr>
          <w:rFonts w:ascii="Calibri" w:hAnsi="Calibri" w:cs="Calibri"/>
        </w:rPr>
      </w:pPr>
      <w:r w:rsidRPr="0044518F">
        <w:rPr>
          <w:rFonts w:ascii="Calibri" w:hAnsi="Calibri" w:cs="Calibri"/>
        </w:rPr>
        <w:t xml:space="preserve">Singh, P., </w:t>
      </w:r>
      <w:r w:rsidRPr="0044518F">
        <w:rPr>
          <w:rFonts w:ascii="Calibri" w:hAnsi="Calibri" w:cs="Calibri"/>
          <w:b/>
        </w:rPr>
        <w:t>Zora Singh</w:t>
      </w:r>
      <w:r w:rsidRPr="0044518F">
        <w:rPr>
          <w:rFonts w:ascii="Calibri" w:hAnsi="Calibri" w:cs="Calibri"/>
        </w:rPr>
        <w:t xml:space="preserve"> and Behboudian, B.H. 2003. Role of Phosphorus in carbon uptake, fruit yield and quality in strawberry. Eds. Dris, R., Niskanen, R. and S.M., Jain. </w:t>
      </w:r>
      <w:r w:rsidRPr="0044518F">
        <w:rPr>
          <w:rFonts w:ascii="Calibri" w:hAnsi="Calibri" w:cs="Calibri"/>
        </w:rPr>
        <w:lastRenderedPageBreak/>
        <w:t xml:space="preserve">Crop Management and Postharvest Handling of Horticultural Products Vol III – Crop </w:t>
      </w:r>
      <w:r w:rsidRPr="0044518F">
        <w:rPr>
          <w:rFonts w:ascii="Calibri" w:hAnsi="Calibri" w:cs="Calibri"/>
          <w:noProof/>
        </w:rPr>
        <w:t>Fert</w:t>
      </w:r>
      <w:r w:rsidR="00B21254" w:rsidRPr="0044518F">
        <w:rPr>
          <w:rFonts w:ascii="Calibri" w:hAnsi="Calibri" w:cs="Calibri"/>
          <w:noProof/>
        </w:rPr>
        <w:t>i</w:t>
      </w:r>
      <w:r w:rsidRPr="0044518F">
        <w:rPr>
          <w:rFonts w:ascii="Calibri" w:hAnsi="Calibri" w:cs="Calibri"/>
          <w:noProof/>
        </w:rPr>
        <w:t>lisation</w:t>
      </w:r>
      <w:r w:rsidRPr="0044518F">
        <w:rPr>
          <w:rFonts w:ascii="Calibri" w:hAnsi="Calibri" w:cs="Calibri"/>
        </w:rPr>
        <w:t>, Nutrition and Growth. Science Publishers, Inc., Enfield, USA. Pp 115-131.</w:t>
      </w:r>
    </w:p>
    <w:p w14:paraId="7B79C084" w14:textId="77777777" w:rsidR="00B60049" w:rsidRPr="0044518F" w:rsidRDefault="00B60049" w:rsidP="00FB1E7A">
      <w:pPr>
        <w:numPr>
          <w:ilvl w:val="0"/>
          <w:numId w:val="53"/>
        </w:numPr>
        <w:spacing w:before="240" w:after="240"/>
        <w:jc w:val="both"/>
        <w:rPr>
          <w:rFonts w:ascii="Calibri" w:hAnsi="Calibri" w:cs="Calibri"/>
        </w:rPr>
      </w:pPr>
      <w:r w:rsidRPr="0044518F">
        <w:rPr>
          <w:rFonts w:ascii="Calibri" w:hAnsi="Calibri" w:cs="Calibri"/>
        </w:rPr>
        <w:t xml:space="preserve">Behboudian, B.H. and </w:t>
      </w:r>
      <w:r w:rsidRPr="0044518F">
        <w:rPr>
          <w:rFonts w:ascii="Calibri" w:hAnsi="Calibri" w:cs="Calibri"/>
          <w:b/>
        </w:rPr>
        <w:t>Zora Singh</w:t>
      </w:r>
      <w:r w:rsidRPr="0044518F">
        <w:rPr>
          <w:rFonts w:ascii="Calibri" w:hAnsi="Calibri" w:cs="Calibri"/>
        </w:rPr>
        <w:t xml:space="preserve">. 2001. Water relations and irrigation scheduling in grapevine.  Horticultural Reviews 27: 189-225. </w:t>
      </w:r>
    </w:p>
    <w:p w14:paraId="08DB8ADB" w14:textId="77777777" w:rsidR="00B60049" w:rsidRPr="0044518F" w:rsidRDefault="00B60049" w:rsidP="00FB1E7A">
      <w:pPr>
        <w:numPr>
          <w:ilvl w:val="0"/>
          <w:numId w:val="53"/>
        </w:numPr>
        <w:spacing w:before="240" w:after="240"/>
        <w:jc w:val="both"/>
        <w:rPr>
          <w:rFonts w:ascii="Calibri" w:hAnsi="Calibri" w:cs="Calibri"/>
        </w:rPr>
      </w:pPr>
      <w:r w:rsidRPr="0044518F">
        <w:rPr>
          <w:rFonts w:ascii="Calibri" w:hAnsi="Calibri" w:cs="Calibri"/>
          <w:b/>
        </w:rPr>
        <w:t xml:space="preserve">Zora Singh </w:t>
      </w:r>
      <w:r w:rsidRPr="0044518F">
        <w:rPr>
          <w:rFonts w:ascii="Calibri" w:hAnsi="Calibri" w:cs="Calibri"/>
        </w:rPr>
        <w:t>2000</w:t>
      </w:r>
      <w:r w:rsidRPr="0044518F">
        <w:rPr>
          <w:rFonts w:ascii="Calibri" w:hAnsi="Calibri" w:cs="Calibri"/>
          <w:b/>
        </w:rPr>
        <w:t xml:space="preserve">. </w:t>
      </w:r>
      <w:r w:rsidRPr="0044518F">
        <w:rPr>
          <w:rFonts w:ascii="Calibri" w:hAnsi="Calibri" w:cs="Calibri"/>
        </w:rPr>
        <w:t xml:space="preserve">Biotechnology in fruit crop improvement. Eds. </w:t>
      </w:r>
      <w:proofErr w:type="spellStart"/>
      <w:r w:rsidRPr="0044518F">
        <w:rPr>
          <w:rFonts w:ascii="Calibri" w:hAnsi="Calibri" w:cs="Calibri"/>
        </w:rPr>
        <w:t>K.</w:t>
      </w:r>
      <w:proofErr w:type="gramStart"/>
      <w:r w:rsidRPr="0044518F">
        <w:rPr>
          <w:rFonts w:ascii="Calibri" w:hAnsi="Calibri" w:cs="Calibri"/>
        </w:rPr>
        <w:t>L.Chadha</w:t>
      </w:r>
      <w:proofErr w:type="spellEnd"/>
      <w:proofErr w:type="gramEnd"/>
      <w:r w:rsidRPr="0044518F">
        <w:rPr>
          <w:rFonts w:ascii="Calibri" w:hAnsi="Calibri" w:cs="Calibri"/>
        </w:rPr>
        <w:t xml:space="preserve">, Ravindran, PN and L. </w:t>
      </w:r>
      <w:proofErr w:type="spellStart"/>
      <w:r w:rsidRPr="0044518F">
        <w:rPr>
          <w:rFonts w:ascii="Calibri" w:hAnsi="Calibri" w:cs="Calibri"/>
        </w:rPr>
        <w:t>Sahijram</w:t>
      </w:r>
      <w:proofErr w:type="spellEnd"/>
      <w:r w:rsidRPr="0044518F">
        <w:rPr>
          <w:rFonts w:ascii="Calibri" w:hAnsi="Calibri" w:cs="Calibri"/>
        </w:rPr>
        <w:t xml:space="preserve">. In: Biotechnology in Horticulture and Plantation Crops. Malhotra </w:t>
      </w:r>
      <w:r w:rsidRPr="0044518F">
        <w:rPr>
          <w:rFonts w:ascii="Calibri" w:hAnsi="Calibri" w:cs="Calibri"/>
          <w:noProof/>
        </w:rPr>
        <w:t>Publis</w:t>
      </w:r>
      <w:r w:rsidR="00B21254" w:rsidRPr="0044518F">
        <w:rPr>
          <w:rFonts w:ascii="Calibri" w:hAnsi="Calibri" w:cs="Calibri"/>
          <w:noProof/>
        </w:rPr>
        <w:t>h</w:t>
      </w:r>
      <w:r w:rsidRPr="0044518F">
        <w:rPr>
          <w:rFonts w:ascii="Calibri" w:hAnsi="Calibri" w:cs="Calibri"/>
          <w:noProof/>
        </w:rPr>
        <w:t>ing</w:t>
      </w:r>
      <w:r w:rsidRPr="0044518F">
        <w:rPr>
          <w:rFonts w:ascii="Calibri" w:hAnsi="Calibri" w:cs="Calibri"/>
        </w:rPr>
        <w:t xml:space="preserve"> House, New Delhi, India. Pp. 248-285.</w:t>
      </w:r>
    </w:p>
    <w:p w14:paraId="696AB39F" w14:textId="77777777" w:rsidR="00B60049" w:rsidRPr="0044518F" w:rsidRDefault="00B60049" w:rsidP="00FB1E7A">
      <w:pPr>
        <w:numPr>
          <w:ilvl w:val="0"/>
          <w:numId w:val="53"/>
        </w:numPr>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Sansavini, S. 1998. Genetic Transformation and fruit crop improvement. Plant Breeding Reviews 16:87-134.</w:t>
      </w:r>
    </w:p>
    <w:p w14:paraId="3D79C037" w14:textId="77777777" w:rsidR="00B60049" w:rsidRPr="0044518F" w:rsidRDefault="00B60049" w:rsidP="00FB1E7A">
      <w:pPr>
        <w:numPr>
          <w:ilvl w:val="0"/>
          <w:numId w:val="53"/>
        </w:numPr>
        <w:tabs>
          <w:tab w:val="left" w:pos="-720"/>
          <w:tab w:val="left" w:pos="0"/>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1993. Mango malformation. In: Advances in Horticulture: Fruit Crops vol.4, (Eds. Chadha, K.L. and Pareek, O.P.), Malhotra Publishing House, New Delhi, pp. 2047-2068. </w:t>
      </w:r>
    </w:p>
    <w:p w14:paraId="02CFD593" w14:textId="77777777" w:rsidR="00B60049" w:rsidRPr="0044518F" w:rsidRDefault="00B60049" w:rsidP="00FB1E7A">
      <w:pPr>
        <w:numPr>
          <w:ilvl w:val="0"/>
          <w:numId w:val="53"/>
        </w:numPr>
        <w:tabs>
          <w:tab w:val="left" w:pos="-720"/>
          <w:tab w:val="left" w:pos="0"/>
        </w:tabs>
        <w:spacing w:before="240" w:after="240"/>
        <w:jc w:val="both"/>
        <w:rPr>
          <w:rFonts w:ascii="Calibri" w:hAnsi="Calibri" w:cs="Calibri"/>
        </w:rPr>
      </w:pPr>
      <w:r w:rsidRPr="0044518F">
        <w:rPr>
          <w:rFonts w:ascii="Calibri" w:hAnsi="Calibri" w:cs="Calibri"/>
        </w:rPr>
        <w:t xml:space="preserve">Dhillon, B.S. and </w:t>
      </w:r>
      <w:r w:rsidRPr="0044518F">
        <w:rPr>
          <w:rFonts w:ascii="Calibri" w:hAnsi="Calibri" w:cs="Calibri"/>
          <w:b/>
        </w:rPr>
        <w:t>Zora Singh</w:t>
      </w:r>
      <w:r w:rsidRPr="0044518F">
        <w:rPr>
          <w:rFonts w:ascii="Calibri" w:hAnsi="Calibri" w:cs="Calibri"/>
        </w:rPr>
        <w:t>. 1993. Fruit growth and development in Citrus. In: Advances in Horticulture: Fruit Crops vol.3, (Eds. Chadha, K.L. and Pareek, O.P.), Malhotra Publishing House, New Delhi, pp.1167-1184.</w:t>
      </w:r>
    </w:p>
    <w:p w14:paraId="7A4128D6" w14:textId="77777777" w:rsidR="00B60049" w:rsidRPr="0044518F" w:rsidRDefault="00B60049" w:rsidP="00FB1E7A">
      <w:pPr>
        <w:numPr>
          <w:ilvl w:val="0"/>
          <w:numId w:val="53"/>
        </w:numPr>
        <w:spacing w:before="240" w:after="240"/>
        <w:jc w:val="both"/>
        <w:rPr>
          <w:rFonts w:ascii="Calibri" w:hAnsi="Calibri" w:cs="Calibri"/>
        </w:rPr>
      </w:pPr>
      <w:r w:rsidRPr="0044518F">
        <w:rPr>
          <w:rFonts w:ascii="Calibri" w:hAnsi="Calibri" w:cs="Calibri"/>
        </w:rPr>
        <w:t xml:space="preserve">Dhatt, A.S. and </w:t>
      </w:r>
      <w:r w:rsidRPr="0044518F">
        <w:rPr>
          <w:rFonts w:ascii="Calibri" w:hAnsi="Calibri" w:cs="Calibri"/>
          <w:b/>
        </w:rPr>
        <w:t>Zora Singh</w:t>
      </w:r>
      <w:r w:rsidRPr="0044518F">
        <w:rPr>
          <w:rFonts w:ascii="Calibri" w:hAnsi="Calibri" w:cs="Calibri"/>
        </w:rPr>
        <w:t>. 1993. Propagation and rootstocks in Citrus. In: Advances in Horticulture: Fruit Crops vol.2, (Eds. Chadha, K.L. and Pareek, O.P.), Malhotra Publishing House, New Delhi, pp.523-550.</w:t>
      </w:r>
    </w:p>
    <w:p w14:paraId="30C8A20A" w14:textId="77777777" w:rsidR="00B60049" w:rsidRPr="0044518F" w:rsidRDefault="00B60049" w:rsidP="00FB1E7A">
      <w:pPr>
        <w:numPr>
          <w:ilvl w:val="0"/>
          <w:numId w:val="53"/>
        </w:numPr>
        <w:tabs>
          <w:tab w:val="left" w:pos="-720"/>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 S. 1992. Recent approaches to control mango malformation. In: Progress of Plant Pathological Research (Eds.</w:t>
      </w:r>
      <w:r w:rsidR="00985A30" w:rsidRPr="0044518F">
        <w:rPr>
          <w:rFonts w:ascii="Calibri" w:hAnsi="Calibri" w:cs="Calibri"/>
        </w:rPr>
        <w:t xml:space="preserve"> </w:t>
      </w:r>
      <w:proofErr w:type="spellStart"/>
      <w:r w:rsidRPr="0044518F">
        <w:rPr>
          <w:rFonts w:ascii="Calibri" w:hAnsi="Calibri" w:cs="Calibri"/>
        </w:rPr>
        <w:t>Sokhi</w:t>
      </w:r>
      <w:proofErr w:type="spellEnd"/>
      <w:r w:rsidRPr="0044518F">
        <w:rPr>
          <w:rFonts w:ascii="Calibri" w:hAnsi="Calibri" w:cs="Calibri"/>
        </w:rPr>
        <w:t xml:space="preserve">, S.S., Chahal, S.S. and Singh, P.P.) Indian Society of Plant </w:t>
      </w:r>
      <w:r w:rsidR="00E33CCB" w:rsidRPr="0044518F">
        <w:rPr>
          <w:rFonts w:ascii="Calibri" w:hAnsi="Calibri" w:cs="Calibri"/>
        </w:rPr>
        <w:t>Pathologists</w:t>
      </w:r>
      <w:r w:rsidRPr="0044518F">
        <w:rPr>
          <w:rFonts w:ascii="Calibri" w:hAnsi="Calibri" w:cs="Calibri"/>
        </w:rPr>
        <w:t xml:space="preserve">, Ludhiana, pp 201-209. </w:t>
      </w:r>
    </w:p>
    <w:p w14:paraId="1BFD33A0" w14:textId="77777777" w:rsidR="00B60049" w:rsidRDefault="00B60049" w:rsidP="00FB1E7A">
      <w:pPr>
        <w:numPr>
          <w:ilvl w:val="0"/>
          <w:numId w:val="53"/>
        </w:numPr>
        <w:tabs>
          <w:tab w:val="left" w:pos="-720"/>
          <w:tab w:val="left" w:pos="0"/>
        </w:tabs>
        <w:spacing w:before="240"/>
        <w:jc w:val="both"/>
        <w:rPr>
          <w:rFonts w:ascii="Calibri" w:hAnsi="Calibri" w:cs="Calibri"/>
        </w:rPr>
      </w:pPr>
      <w:r w:rsidRPr="0044518F">
        <w:rPr>
          <w:rFonts w:ascii="Calibri" w:hAnsi="Calibri" w:cs="Calibri"/>
          <w:b/>
        </w:rPr>
        <w:t>Zora Singh</w:t>
      </w:r>
      <w:r w:rsidRPr="0044518F">
        <w:rPr>
          <w:rFonts w:ascii="Calibri" w:hAnsi="Calibri" w:cs="Calibri"/>
        </w:rPr>
        <w:t xml:space="preserve">, Brar, S.J.S. and Gill, M.I.S. 1992. </w:t>
      </w:r>
      <w:r w:rsidRPr="0044518F">
        <w:rPr>
          <w:rFonts w:ascii="Calibri" w:hAnsi="Calibri" w:cs="Calibri"/>
          <w:noProof/>
        </w:rPr>
        <w:t>Micropropagation</w:t>
      </w:r>
      <w:r w:rsidRPr="0044518F">
        <w:rPr>
          <w:rFonts w:ascii="Calibri" w:hAnsi="Calibri" w:cs="Calibri"/>
        </w:rPr>
        <w:t xml:space="preserve"> and improvement in grapes through plant cell, </w:t>
      </w:r>
      <w:r w:rsidR="00AD0812" w:rsidRPr="0044518F">
        <w:rPr>
          <w:rFonts w:ascii="Calibri" w:hAnsi="Calibri" w:cs="Calibri"/>
        </w:rPr>
        <w:t>tissue,</w:t>
      </w:r>
      <w:r w:rsidRPr="0044518F">
        <w:rPr>
          <w:rFonts w:ascii="Calibri" w:hAnsi="Calibri" w:cs="Calibri"/>
        </w:rPr>
        <w:t xml:space="preserve"> and organ culture.  In: Viticulture in North-West India. (Eds. Gill, G.S., Bindra, A.S. and Dhillon, W.S.), Punjab Agricultural University, Ludhiana, pp. 149-179. </w:t>
      </w:r>
    </w:p>
    <w:p w14:paraId="5BB23A5E" w14:textId="77777777" w:rsidR="0039348A" w:rsidRPr="0044518F" w:rsidRDefault="0039348A" w:rsidP="00F35B52">
      <w:pPr>
        <w:tabs>
          <w:tab w:val="left" w:pos="-720"/>
          <w:tab w:val="left" w:pos="0"/>
        </w:tabs>
        <w:ind w:left="357"/>
        <w:jc w:val="both"/>
        <w:rPr>
          <w:rFonts w:ascii="Calibri" w:hAnsi="Calibri" w:cs="Calibri"/>
        </w:rPr>
      </w:pPr>
    </w:p>
    <w:p w14:paraId="5F761FA8" w14:textId="316E7568" w:rsidR="00B60049" w:rsidRPr="008D3A0B" w:rsidRDefault="00B60049" w:rsidP="00C4548A">
      <w:pPr>
        <w:numPr>
          <w:ilvl w:val="1"/>
          <w:numId w:val="44"/>
        </w:numPr>
        <w:tabs>
          <w:tab w:val="left" w:pos="-720"/>
        </w:tabs>
        <w:jc w:val="both"/>
        <w:rPr>
          <w:rFonts w:ascii="Calibri" w:hAnsi="Calibri" w:cs="Calibri"/>
          <w:b/>
        </w:rPr>
      </w:pPr>
      <w:bookmarkStart w:id="8" w:name="_Hlk111210663"/>
      <w:bookmarkStart w:id="9" w:name="_Hlk111210286"/>
      <w:r w:rsidRPr="0039348A">
        <w:rPr>
          <w:rFonts w:ascii="Calibri" w:hAnsi="Calibri" w:cs="Calibri"/>
          <w:b/>
        </w:rPr>
        <w:t xml:space="preserve">Papers published in national and international refereed </w:t>
      </w:r>
      <w:r w:rsidRPr="008D3A0B">
        <w:rPr>
          <w:rFonts w:ascii="Calibri" w:hAnsi="Calibri" w:cs="Calibri"/>
          <w:b/>
        </w:rPr>
        <w:t>journals</w:t>
      </w:r>
      <w:r w:rsidR="00233838" w:rsidRPr="008D3A0B">
        <w:rPr>
          <w:rFonts w:ascii="Calibri" w:hAnsi="Calibri" w:cs="Calibri"/>
          <w:b/>
        </w:rPr>
        <w:t xml:space="preserve"> (</w:t>
      </w:r>
      <w:r w:rsidR="00413CA1">
        <w:rPr>
          <w:rFonts w:ascii="Calibri" w:hAnsi="Calibri" w:cs="Calibri"/>
          <w:b/>
        </w:rPr>
        <w:t>1</w:t>
      </w:r>
      <w:r w:rsidR="00520FDE">
        <w:rPr>
          <w:rFonts w:ascii="Calibri" w:hAnsi="Calibri" w:cs="Calibri"/>
          <w:b/>
        </w:rPr>
        <w:t>9</w:t>
      </w:r>
      <w:r w:rsidR="00413CA1">
        <w:rPr>
          <w:rFonts w:ascii="Calibri" w:hAnsi="Calibri" w:cs="Calibri"/>
          <w:b/>
        </w:rPr>
        <w:t>3</w:t>
      </w:r>
      <w:r w:rsidR="00233838" w:rsidRPr="008D3A0B">
        <w:rPr>
          <w:rFonts w:ascii="Calibri" w:hAnsi="Calibri" w:cs="Calibri"/>
          <w:b/>
        </w:rPr>
        <w:t>)</w:t>
      </w:r>
    </w:p>
    <w:bookmarkEnd w:id="8"/>
    <w:p w14:paraId="51A9655E" w14:textId="77777777" w:rsidR="00F62340" w:rsidRPr="005379CC" w:rsidRDefault="00F62340" w:rsidP="0089593A">
      <w:pPr>
        <w:tabs>
          <w:tab w:val="left" w:pos="-720"/>
        </w:tabs>
        <w:jc w:val="both"/>
        <w:rPr>
          <w:rFonts w:ascii="Calibri" w:hAnsi="Calibri" w:cs="Calibri"/>
          <w:b/>
          <w:u w:val="single"/>
        </w:rPr>
      </w:pPr>
    </w:p>
    <w:p w14:paraId="3CB08190" w14:textId="77777777" w:rsidR="00223B3B" w:rsidRPr="00223B3B" w:rsidRDefault="00223B3B" w:rsidP="00223B3B">
      <w:pPr>
        <w:pStyle w:val="ListParagraph"/>
        <w:numPr>
          <w:ilvl w:val="0"/>
          <w:numId w:val="19"/>
        </w:numPr>
        <w:spacing w:after="160" w:line="259" w:lineRule="auto"/>
        <w:rPr>
          <w:rFonts w:ascii="Calibri" w:eastAsiaTheme="minorHAnsi" w:hAnsi="Calibri" w:cs="Calibri"/>
          <w:sz w:val="22"/>
          <w:szCs w:val="22"/>
          <w:lang w:eastAsia="en-AU"/>
        </w:rPr>
      </w:pPr>
      <w:bookmarkStart w:id="10" w:name="_Hlk111210570"/>
      <w:r w:rsidRPr="00223B3B">
        <w:rPr>
          <w:rFonts w:ascii="Calibri" w:hAnsi="Calibri" w:cs="Calibri"/>
          <w:lang w:eastAsia="en-AU"/>
        </w:rPr>
        <w:t>Haider A., Zora Singh, Vithana, M.D.K., Singh, J, </w:t>
      </w:r>
      <w:proofErr w:type="spellStart"/>
      <w:r w:rsidRPr="00223B3B">
        <w:rPr>
          <w:rFonts w:ascii="Calibri" w:hAnsi="Calibri" w:cs="Calibri"/>
          <w:lang w:eastAsia="en-AU"/>
        </w:rPr>
        <w:t>Niscioli</w:t>
      </w:r>
      <w:proofErr w:type="spellEnd"/>
      <w:r w:rsidRPr="00223B3B">
        <w:rPr>
          <w:rFonts w:ascii="Calibri" w:hAnsi="Calibri" w:cs="Calibri"/>
          <w:lang w:eastAsia="en-AU"/>
        </w:rPr>
        <w:t xml:space="preserve">, A. Afrifa Yamoah E., Woodward, A. Hasan, M.U., and Malik, A. U. (2026). </w:t>
      </w:r>
      <w:r w:rsidRPr="00223B3B">
        <w:rPr>
          <w:rFonts w:ascii="Calibri" w:eastAsiaTheme="minorHAnsi" w:hAnsi="Calibri" w:cs="Calibri"/>
          <w:sz w:val="22"/>
          <w:szCs w:val="22"/>
          <w:lang w:eastAsia="en-AU"/>
        </w:rPr>
        <w:t>Mango fruit set and drop: A comprehensive review</w:t>
      </w:r>
      <w:r w:rsidRPr="00223B3B">
        <w:rPr>
          <w:rFonts w:ascii="Calibri" w:hAnsi="Calibri" w:cs="Calibri"/>
          <w:lang w:eastAsia="en-AU"/>
        </w:rPr>
        <w:t xml:space="preserve">. Scientia Horticulturae 359, 114763. </w:t>
      </w:r>
      <w:hyperlink r:id="rId9" w:tgtFrame="_blank" w:tooltip="Persistent link using digital object identifier" w:history="1">
        <w:r w:rsidRPr="00223B3B">
          <w:rPr>
            <w:rStyle w:val="Hyperlink"/>
            <w:rFonts w:ascii="Calibri" w:hAnsi="Calibri" w:cs="Calibri"/>
            <w:lang w:eastAsia="en-AU"/>
          </w:rPr>
          <w:t>https://doi.org/10.1016/j.scienta.2026.114763</w:t>
        </w:r>
      </w:hyperlink>
    </w:p>
    <w:p w14:paraId="4E667CB7" w14:textId="752110C8" w:rsidR="00A652EA" w:rsidRPr="00AE5DF7" w:rsidRDefault="00AE5DF7" w:rsidP="00AE5DF7">
      <w:pPr>
        <w:numPr>
          <w:ilvl w:val="0"/>
          <w:numId w:val="19"/>
        </w:numPr>
        <w:rPr>
          <w:rFonts w:ascii="Calibri" w:hAnsi="Calibri" w:cs="Calibri"/>
          <w:lang w:eastAsia="en-AU"/>
        </w:rPr>
      </w:pPr>
      <w:r w:rsidRPr="00A652EA">
        <w:rPr>
          <w:rFonts w:ascii="Calibri" w:hAnsi="Calibri" w:cs="Calibri"/>
          <w:lang w:eastAsia="en-AU"/>
        </w:rPr>
        <w:t xml:space="preserve">Hasan, M. U., </w:t>
      </w:r>
      <w:r w:rsidR="00A652EA" w:rsidRPr="00AE5DF7">
        <w:rPr>
          <w:rFonts w:ascii="Calibri" w:hAnsi="Calibri" w:cs="Calibri"/>
          <w:b/>
          <w:bCs/>
          <w:lang w:eastAsia="en-AU"/>
        </w:rPr>
        <w:t>Singh, Z</w:t>
      </w:r>
      <w:r w:rsidR="00A652EA" w:rsidRPr="00AE5DF7">
        <w:rPr>
          <w:rFonts w:ascii="Calibri" w:hAnsi="Calibri" w:cs="Calibri"/>
          <w:lang w:eastAsia="en-AU"/>
        </w:rPr>
        <w:t xml:space="preserve">., Shah, H. M. S., </w:t>
      </w:r>
      <w:proofErr w:type="spellStart"/>
      <w:r w:rsidR="00A652EA" w:rsidRPr="00AE5DF7">
        <w:rPr>
          <w:rFonts w:ascii="Calibri" w:hAnsi="Calibri" w:cs="Calibri"/>
          <w:lang w:eastAsia="en-AU"/>
        </w:rPr>
        <w:t>Afrifa-Yamoah</w:t>
      </w:r>
      <w:proofErr w:type="spellEnd"/>
      <w:r w:rsidR="00A652EA" w:rsidRPr="00AE5DF7">
        <w:rPr>
          <w:rFonts w:ascii="Calibri" w:hAnsi="Calibri" w:cs="Calibri"/>
          <w:lang w:eastAsia="en-AU"/>
        </w:rPr>
        <w:t>, E., Woodward, A., &amp; Kaur, J. (2025). Pre-storage application of oxalic acid and modified atmosphere packaging delays degradation of cell wall polysaccharides in persimmon fruit. Food and Bioprocess Technology, 18(11), 9561-9573.</w:t>
      </w:r>
    </w:p>
    <w:p w14:paraId="6EFD4BD1" w14:textId="77777777" w:rsidR="00A652EA" w:rsidRDefault="00A652EA" w:rsidP="00A652EA">
      <w:pPr>
        <w:pStyle w:val="ListParagraph"/>
        <w:rPr>
          <w:rFonts w:ascii="Calibri" w:hAnsi="Calibri" w:cs="Calibri"/>
          <w:lang w:eastAsia="en-AU"/>
        </w:rPr>
      </w:pPr>
    </w:p>
    <w:p w14:paraId="26BFECDA" w14:textId="77777777" w:rsidR="00A652EA" w:rsidRDefault="00A652EA" w:rsidP="00A652EA">
      <w:pPr>
        <w:numPr>
          <w:ilvl w:val="0"/>
          <w:numId w:val="19"/>
        </w:numPr>
        <w:rPr>
          <w:rFonts w:ascii="Calibri" w:hAnsi="Calibri" w:cs="Calibri"/>
          <w:lang w:eastAsia="en-AU"/>
        </w:rPr>
      </w:pPr>
      <w:r w:rsidRPr="00A652EA">
        <w:rPr>
          <w:rFonts w:ascii="Calibri" w:hAnsi="Calibri" w:cs="Calibri"/>
          <w:lang w:eastAsia="en-AU"/>
        </w:rPr>
        <w:t xml:space="preserve">Hasan, M. U., </w:t>
      </w:r>
      <w:r w:rsidRPr="00A652EA">
        <w:rPr>
          <w:rFonts w:ascii="Calibri" w:hAnsi="Calibri" w:cs="Calibri"/>
          <w:b/>
          <w:bCs/>
          <w:lang w:eastAsia="en-AU"/>
        </w:rPr>
        <w:t>Singh, Z</w:t>
      </w:r>
      <w:r w:rsidRPr="00A652EA">
        <w:rPr>
          <w:rFonts w:ascii="Calibri" w:hAnsi="Calibri" w:cs="Calibri"/>
          <w:lang w:eastAsia="en-AU"/>
        </w:rPr>
        <w:t xml:space="preserve">., Shah, H. M. S., </w:t>
      </w:r>
      <w:proofErr w:type="spellStart"/>
      <w:r w:rsidRPr="00A652EA">
        <w:rPr>
          <w:rFonts w:ascii="Calibri" w:hAnsi="Calibri" w:cs="Calibri"/>
          <w:lang w:eastAsia="en-AU"/>
        </w:rPr>
        <w:t>Afrifa-Yamoah</w:t>
      </w:r>
      <w:proofErr w:type="spellEnd"/>
      <w:r w:rsidRPr="00A652EA">
        <w:rPr>
          <w:rFonts w:ascii="Calibri" w:hAnsi="Calibri" w:cs="Calibri"/>
          <w:lang w:eastAsia="en-AU"/>
        </w:rPr>
        <w:t>, E., &amp; Woodward, A. (2025). Preharvest application of abscisic acid promotes fruit ripening, colour development and modulates phenylpropanoid pathway in early maturing ‘</w:t>
      </w:r>
      <w:proofErr w:type="spellStart"/>
      <w:r w:rsidRPr="00A652EA">
        <w:rPr>
          <w:rFonts w:ascii="Calibri" w:hAnsi="Calibri" w:cs="Calibri"/>
          <w:lang w:eastAsia="en-AU"/>
        </w:rPr>
        <w:t>Yoho’persimmon</w:t>
      </w:r>
      <w:proofErr w:type="spellEnd"/>
      <w:r w:rsidRPr="00A652EA">
        <w:rPr>
          <w:rFonts w:ascii="Calibri" w:hAnsi="Calibri" w:cs="Calibri"/>
          <w:lang w:eastAsia="en-AU"/>
        </w:rPr>
        <w:t>. Plant Growth Regulation, 1-12.</w:t>
      </w:r>
    </w:p>
    <w:p w14:paraId="2BEE1C9F" w14:textId="77777777" w:rsidR="00A652EA" w:rsidRDefault="00A652EA" w:rsidP="00A652EA">
      <w:pPr>
        <w:pStyle w:val="ListParagraph"/>
        <w:rPr>
          <w:rFonts w:ascii="Calibri" w:hAnsi="Calibri" w:cs="Calibri"/>
          <w:lang w:eastAsia="en-AU"/>
        </w:rPr>
      </w:pPr>
    </w:p>
    <w:p w14:paraId="0242F149" w14:textId="77777777" w:rsidR="00A652EA" w:rsidRDefault="00A652EA" w:rsidP="00A652EA">
      <w:pPr>
        <w:numPr>
          <w:ilvl w:val="0"/>
          <w:numId w:val="19"/>
        </w:numPr>
        <w:rPr>
          <w:rFonts w:ascii="Calibri" w:hAnsi="Calibri" w:cs="Calibri"/>
          <w:lang w:eastAsia="en-AU"/>
        </w:rPr>
      </w:pPr>
      <w:r w:rsidRPr="00A652EA">
        <w:rPr>
          <w:rFonts w:ascii="Calibri" w:hAnsi="Calibri" w:cs="Calibri"/>
          <w:lang w:eastAsia="en-AU"/>
        </w:rPr>
        <w:t xml:space="preserve">Hasan, M. U., </w:t>
      </w:r>
      <w:r w:rsidRPr="00A652EA">
        <w:rPr>
          <w:rFonts w:ascii="Calibri" w:hAnsi="Calibri" w:cs="Calibri"/>
          <w:b/>
          <w:bCs/>
          <w:lang w:eastAsia="en-AU"/>
        </w:rPr>
        <w:t>Singh, Z</w:t>
      </w:r>
      <w:r w:rsidRPr="00A652EA">
        <w:rPr>
          <w:rFonts w:ascii="Calibri" w:hAnsi="Calibri" w:cs="Calibri"/>
          <w:lang w:eastAsia="en-AU"/>
        </w:rPr>
        <w:t xml:space="preserve">., Buckham, L., </w:t>
      </w:r>
      <w:proofErr w:type="spellStart"/>
      <w:r w:rsidRPr="00A652EA">
        <w:rPr>
          <w:rFonts w:ascii="Calibri" w:hAnsi="Calibri" w:cs="Calibri"/>
          <w:lang w:eastAsia="en-AU"/>
        </w:rPr>
        <w:t>Afrifa‐Yamoah</w:t>
      </w:r>
      <w:proofErr w:type="spellEnd"/>
      <w:r w:rsidRPr="00A652EA">
        <w:rPr>
          <w:rFonts w:ascii="Calibri" w:hAnsi="Calibri" w:cs="Calibri"/>
          <w:lang w:eastAsia="en-AU"/>
        </w:rPr>
        <w:t xml:space="preserve">, E., Petracek, P. D., &amp; McArtney, S. (2025). Postharvest </w:t>
      </w:r>
      <w:proofErr w:type="spellStart"/>
      <w:r w:rsidRPr="00A652EA">
        <w:rPr>
          <w:rFonts w:ascii="Calibri" w:hAnsi="Calibri" w:cs="Calibri"/>
          <w:lang w:eastAsia="en-AU"/>
        </w:rPr>
        <w:t>jasmonic</w:t>
      </w:r>
      <w:proofErr w:type="spellEnd"/>
      <w:r w:rsidRPr="00A652EA">
        <w:rPr>
          <w:rFonts w:ascii="Calibri" w:hAnsi="Calibri" w:cs="Calibri"/>
          <w:lang w:eastAsia="en-AU"/>
        </w:rPr>
        <w:t xml:space="preserve"> acid and methyl </w:t>
      </w:r>
      <w:proofErr w:type="spellStart"/>
      <w:r w:rsidRPr="00A652EA">
        <w:rPr>
          <w:rFonts w:ascii="Calibri" w:hAnsi="Calibri" w:cs="Calibri"/>
          <w:lang w:eastAsia="en-AU"/>
        </w:rPr>
        <w:t>jasmonate</w:t>
      </w:r>
      <w:proofErr w:type="spellEnd"/>
      <w:r w:rsidRPr="00A652EA">
        <w:rPr>
          <w:rFonts w:ascii="Calibri" w:hAnsi="Calibri" w:cs="Calibri"/>
          <w:lang w:eastAsia="en-AU"/>
        </w:rPr>
        <w:t xml:space="preserve"> dip treatments alleviate chilling injury and maintain quality of cold‐stored ‘Black </w:t>
      </w:r>
      <w:proofErr w:type="spellStart"/>
      <w:r w:rsidRPr="00A652EA">
        <w:rPr>
          <w:rFonts w:ascii="Calibri" w:hAnsi="Calibri" w:cs="Calibri"/>
          <w:lang w:eastAsia="en-AU"/>
        </w:rPr>
        <w:t>Amber’and</w:t>
      </w:r>
      <w:proofErr w:type="spellEnd"/>
      <w:r w:rsidRPr="00A652EA">
        <w:rPr>
          <w:rFonts w:ascii="Calibri" w:hAnsi="Calibri" w:cs="Calibri"/>
          <w:lang w:eastAsia="en-AU"/>
        </w:rPr>
        <w:t xml:space="preserve"> ‘Tegan </w:t>
      </w:r>
      <w:proofErr w:type="spellStart"/>
      <w:r w:rsidRPr="00A652EA">
        <w:rPr>
          <w:rFonts w:ascii="Calibri" w:hAnsi="Calibri" w:cs="Calibri"/>
          <w:lang w:eastAsia="en-AU"/>
        </w:rPr>
        <w:t>Blue’Japanese</w:t>
      </w:r>
      <w:proofErr w:type="spellEnd"/>
      <w:r w:rsidRPr="00A652EA">
        <w:rPr>
          <w:rFonts w:ascii="Calibri" w:hAnsi="Calibri" w:cs="Calibri"/>
          <w:lang w:eastAsia="en-AU"/>
        </w:rPr>
        <w:t xml:space="preserve"> plums (Prunus </w:t>
      </w:r>
      <w:proofErr w:type="spellStart"/>
      <w:r w:rsidRPr="00A652EA">
        <w:rPr>
          <w:rFonts w:ascii="Calibri" w:hAnsi="Calibri" w:cs="Calibri"/>
          <w:lang w:eastAsia="en-AU"/>
        </w:rPr>
        <w:t>salicina</w:t>
      </w:r>
      <w:proofErr w:type="spellEnd"/>
      <w:r w:rsidRPr="00A652EA">
        <w:rPr>
          <w:rFonts w:ascii="Calibri" w:hAnsi="Calibri" w:cs="Calibri"/>
          <w:lang w:eastAsia="en-AU"/>
        </w:rPr>
        <w:t xml:space="preserve"> Lindell). Journal of the Science of Food and Agriculture, 105(10), 5583-5591.</w:t>
      </w:r>
    </w:p>
    <w:p w14:paraId="5D2F230F" w14:textId="77777777" w:rsidR="00A652EA" w:rsidRDefault="00A652EA" w:rsidP="00A652EA">
      <w:pPr>
        <w:pStyle w:val="ListParagraph"/>
        <w:rPr>
          <w:rFonts w:ascii="Calibri" w:hAnsi="Calibri" w:cs="Calibri"/>
          <w:lang w:eastAsia="en-AU"/>
        </w:rPr>
      </w:pPr>
    </w:p>
    <w:p w14:paraId="2442D376" w14:textId="77777777" w:rsidR="00A652EA" w:rsidRDefault="00A652EA" w:rsidP="00A652EA">
      <w:pPr>
        <w:numPr>
          <w:ilvl w:val="0"/>
          <w:numId w:val="19"/>
        </w:numPr>
        <w:rPr>
          <w:rFonts w:ascii="Calibri" w:hAnsi="Calibri" w:cs="Calibri"/>
          <w:lang w:eastAsia="en-AU"/>
        </w:rPr>
      </w:pPr>
      <w:r w:rsidRPr="00A652EA">
        <w:rPr>
          <w:rFonts w:ascii="Calibri" w:hAnsi="Calibri" w:cs="Calibri"/>
          <w:lang w:eastAsia="en-AU"/>
        </w:rPr>
        <w:t xml:space="preserve">Vithana, M. D. K., Hasan, M. U., Shah, H. M. S., &amp; </w:t>
      </w:r>
      <w:r w:rsidRPr="00A652EA">
        <w:rPr>
          <w:rFonts w:ascii="Calibri" w:hAnsi="Calibri" w:cs="Calibri"/>
          <w:b/>
          <w:bCs/>
          <w:lang w:eastAsia="en-AU"/>
        </w:rPr>
        <w:t>Singh, Z</w:t>
      </w:r>
      <w:r w:rsidRPr="00A652EA">
        <w:rPr>
          <w:rFonts w:ascii="Calibri" w:hAnsi="Calibri" w:cs="Calibri"/>
          <w:lang w:eastAsia="en-AU"/>
        </w:rPr>
        <w:t>. (2025). Postharvest aqueous ozonation alleviates chilling injury by upregulating ascorbate-glutathione (</w:t>
      </w:r>
      <w:proofErr w:type="spellStart"/>
      <w:r w:rsidRPr="00A652EA">
        <w:rPr>
          <w:rFonts w:ascii="Calibri" w:hAnsi="Calibri" w:cs="Calibri"/>
          <w:lang w:eastAsia="en-AU"/>
        </w:rPr>
        <w:t>AsA</w:t>
      </w:r>
      <w:proofErr w:type="spellEnd"/>
      <w:r w:rsidRPr="00A652EA">
        <w:rPr>
          <w:rFonts w:ascii="Calibri" w:hAnsi="Calibri" w:cs="Calibri"/>
          <w:lang w:eastAsia="en-AU"/>
        </w:rPr>
        <w:t>-GSH) cycle and associated antioxidant enzymes in cold-stored ‘</w:t>
      </w:r>
      <w:r>
        <w:rPr>
          <w:rFonts w:ascii="Calibri" w:hAnsi="Calibri" w:cs="Calibri"/>
          <w:lang w:eastAsia="en-AU"/>
        </w:rPr>
        <w:t>Kensington</w:t>
      </w:r>
      <w:r w:rsidRPr="00A652EA">
        <w:rPr>
          <w:rFonts w:ascii="Calibri" w:hAnsi="Calibri" w:cs="Calibri"/>
          <w:lang w:eastAsia="en-AU"/>
        </w:rPr>
        <w:t xml:space="preserve"> </w:t>
      </w:r>
      <w:proofErr w:type="spellStart"/>
      <w:r>
        <w:rPr>
          <w:rFonts w:ascii="Calibri" w:hAnsi="Calibri" w:cs="Calibri"/>
          <w:lang w:eastAsia="en-AU"/>
        </w:rPr>
        <w:t>P</w:t>
      </w:r>
      <w:r w:rsidRPr="00A652EA">
        <w:rPr>
          <w:rFonts w:ascii="Calibri" w:hAnsi="Calibri" w:cs="Calibri"/>
          <w:lang w:eastAsia="en-AU"/>
        </w:rPr>
        <w:t>ride’mango</w:t>
      </w:r>
      <w:proofErr w:type="spellEnd"/>
      <w:r w:rsidRPr="00A652EA">
        <w:rPr>
          <w:rFonts w:ascii="Calibri" w:hAnsi="Calibri" w:cs="Calibri"/>
          <w:lang w:eastAsia="en-AU"/>
        </w:rPr>
        <w:t xml:space="preserve"> fruit. Plant Growth Regulation, 1-15.</w:t>
      </w:r>
    </w:p>
    <w:p w14:paraId="32B708AB" w14:textId="77777777" w:rsidR="00A652EA" w:rsidRDefault="00A652EA" w:rsidP="00A652EA">
      <w:pPr>
        <w:pStyle w:val="ListParagraph"/>
        <w:rPr>
          <w:rFonts w:ascii="Calibri" w:hAnsi="Calibri" w:cs="Calibri"/>
          <w:lang w:eastAsia="en-AU"/>
        </w:rPr>
      </w:pPr>
    </w:p>
    <w:p w14:paraId="1C2C37A5" w14:textId="77777777" w:rsidR="006D5569" w:rsidRDefault="00A652EA" w:rsidP="00A652EA">
      <w:pPr>
        <w:numPr>
          <w:ilvl w:val="0"/>
          <w:numId w:val="19"/>
        </w:numPr>
        <w:rPr>
          <w:rFonts w:ascii="Calibri" w:hAnsi="Calibri" w:cs="Calibri"/>
          <w:lang w:eastAsia="en-AU"/>
        </w:rPr>
      </w:pPr>
      <w:r w:rsidRPr="00A652EA">
        <w:rPr>
          <w:rFonts w:ascii="Calibri" w:hAnsi="Calibri" w:cs="Calibri"/>
          <w:lang w:eastAsia="en-AU"/>
        </w:rPr>
        <w:t xml:space="preserve">Tokala, V. Y., </w:t>
      </w:r>
      <w:r w:rsidRPr="00A652EA">
        <w:rPr>
          <w:rFonts w:ascii="Calibri" w:hAnsi="Calibri" w:cs="Calibri"/>
          <w:b/>
          <w:bCs/>
          <w:lang w:eastAsia="en-AU"/>
        </w:rPr>
        <w:t>Singh, Z.</w:t>
      </w:r>
      <w:r w:rsidRPr="00A652EA">
        <w:rPr>
          <w:rFonts w:ascii="Calibri" w:hAnsi="Calibri" w:cs="Calibri"/>
          <w:lang w:eastAsia="en-AU"/>
        </w:rPr>
        <w:t>, &amp; Kyaw, P. N. (2025). Photocatalytic oxidation technology installed in controlled atmosphere storage and ethylene antagonist treatments affect apple fruit quality. Journal of Plant Growth Regulation, 44(6), 2934-2943.</w:t>
      </w:r>
    </w:p>
    <w:p w14:paraId="675F8530" w14:textId="77777777" w:rsidR="006D5569" w:rsidRDefault="006D5569" w:rsidP="006D5569">
      <w:pPr>
        <w:pStyle w:val="ListParagraph"/>
        <w:rPr>
          <w:rFonts w:ascii="Calibri" w:hAnsi="Calibri" w:cs="Calibri"/>
          <w:lang w:eastAsia="en-AU"/>
        </w:rPr>
      </w:pPr>
    </w:p>
    <w:p w14:paraId="7A96C6ED" w14:textId="77777777" w:rsidR="006D5569" w:rsidRDefault="006D5569" w:rsidP="00A652EA">
      <w:pPr>
        <w:numPr>
          <w:ilvl w:val="0"/>
          <w:numId w:val="19"/>
        </w:numPr>
        <w:rPr>
          <w:rFonts w:ascii="Calibri" w:hAnsi="Calibri" w:cs="Calibri"/>
          <w:lang w:eastAsia="en-AU"/>
        </w:rPr>
      </w:pPr>
      <w:r w:rsidRPr="006D5569">
        <w:rPr>
          <w:rFonts w:ascii="Calibri" w:hAnsi="Calibri" w:cs="Calibri"/>
          <w:lang w:eastAsia="en-AU"/>
        </w:rPr>
        <w:t xml:space="preserve">Rowley, C.E., </w:t>
      </w:r>
      <w:r w:rsidRPr="00520FDE">
        <w:rPr>
          <w:rFonts w:ascii="Calibri" w:hAnsi="Calibri" w:cs="Calibri"/>
          <w:b/>
          <w:bCs/>
          <w:lang w:eastAsia="en-AU"/>
        </w:rPr>
        <w:t>Singh, Z.,</w:t>
      </w:r>
      <w:r w:rsidRPr="006D5569">
        <w:rPr>
          <w:rFonts w:ascii="Calibri" w:hAnsi="Calibri" w:cs="Calibri"/>
          <w:lang w:eastAsia="en-AU"/>
        </w:rPr>
        <w:t xml:space="preserve"> Steck, A., Schuetz, B., Spraul, M., Brockman, H., Wang, Y., Itsiopoulos, C., Nicholson, J.K., Lodge, S. </w:t>
      </w:r>
      <w:r>
        <w:rPr>
          <w:rFonts w:ascii="Calibri" w:hAnsi="Calibri" w:cs="Calibri"/>
          <w:lang w:eastAsia="en-AU"/>
        </w:rPr>
        <w:t>&amp;</w:t>
      </w:r>
      <w:r w:rsidRPr="006D5569">
        <w:rPr>
          <w:rFonts w:ascii="Calibri" w:hAnsi="Calibri" w:cs="Calibri"/>
          <w:lang w:eastAsia="en-AU"/>
        </w:rPr>
        <w:t xml:space="preserve"> Holmes, E., 2025. NMR spectroscopy-derived nutritional quality index differentiates health benefits of extra virgin olive oils based on lipid profiles. </w:t>
      </w:r>
      <w:r w:rsidRPr="006D5569">
        <w:rPr>
          <w:rFonts w:ascii="Calibri" w:hAnsi="Calibri" w:cs="Calibri"/>
          <w:i/>
          <w:iCs/>
          <w:lang w:eastAsia="en-AU"/>
        </w:rPr>
        <w:t>Food Chemistry</w:t>
      </w:r>
      <w:r w:rsidRPr="006D5569">
        <w:rPr>
          <w:rFonts w:ascii="Calibri" w:hAnsi="Calibri" w:cs="Calibri"/>
          <w:lang w:eastAsia="en-AU"/>
        </w:rPr>
        <w:t>, 144241.</w:t>
      </w:r>
    </w:p>
    <w:p w14:paraId="055A7B12" w14:textId="77777777" w:rsidR="006D5569" w:rsidRDefault="006D5569" w:rsidP="006D5569">
      <w:pPr>
        <w:pStyle w:val="ListParagraph"/>
        <w:rPr>
          <w:rFonts w:ascii="Calibri" w:hAnsi="Calibri" w:cs="Calibri"/>
          <w:lang w:eastAsia="en-AU"/>
        </w:rPr>
      </w:pPr>
    </w:p>
    <w:p w14:paraId="4617B313" w14:textId="77777777" w:rsidR="006D5569" w:rsidRDefault="006D5569" w:rsidP="00A652EA">
      <w:pPr>
        <w:numPr>
          <w:ilvl w:val="0"/>
          <w:numId w:val="19"/>
        </w:numPr>
        <w:rPr>
          <w:rFonts w:ascii="Calibri" w:hAnsi="Calibri" w:cs="Calibri"/>
          <w:lang w:eastAsia="en-AU"/>
        </w:rPr>
      </w:pPr>
      <w:r w:rsidRPr="006D5569">
        <w:rPr>
          <w:rFonts w:ascii="Calibri" w:hAnsi="Calibri" w:cs="Calibri"/>
          <w:lang w:eastAsia="en-AU"/>
        </w:rPr>
        <w:t xml:space="preserve">Hasan, M. U., </w:t>
      </w:r>
      <w:r w:rsidRPr="00520FDE">
        <w:rPr>
          <w:rFonts w:ascii="Calibri" w:hAnsi="Calibri" w:cs="Calibri"/>
          <w:b/>
          <w:bCs/>
          <w:lang w:eastAsia="en-AU"/>
        </w:rPr>
        <w:t>Singh, Z</w:t>
      </w:r>
      <w:r w:rsidRPr="006D5569">
        <w:rPr>
          <w:rFonts w:ascii="Calibri" w:hAnsi="Calibri" w:cs="Calibri"/>
          <w:lang w:eastAsia="en-AU"/>
        </w:rPr>
        <w:t xml:space="preserve">., Shah, H. M. S., Azhar, M. R., </w:t>
      </w:r>
      <w:proofErr w:type="spellStart"/>
      <w:r w:rsidRPr="006D5569">
        <w:rPr>
          <w:rFonts w:ascii="Calibri" w:hAnsi="Calibri" w:cs="Calibri"/>
          <w:lang w:eastAsia="en-AU"/>
        </w:rPr>
        <w:t>Afrifa-Yamoah</w:t>
      </w:r>
      <w:proofErr w:type="spellEnd"/>
      <w:r w:rsidRPr="006D5569">
        <w:rPr>
          <w:rFonts w:ascii="Calibri" w:hAnsi="Calibri" w:cs="Calibri"/>
          <w:lang w:eastAsia="en-AU"/>
        </w:rPr>
        <w:t>, E., &amp; Woodward, A. (2025). Cinnamon bark oil application and modified atmosphere packaging alleviates chilling injury, ethylene production and maintains antioxidant system in persimmons. Food Chemistry, 144660.</w:t>
      </w:r>
    </w:p>
    <w:p w14:paraId="163DB04E" w14:textId="77777777" w:rsidR="006D5569" w:rsidRDefault="006D5569" w:rsidP="006D5569">
      <w:pPr>
        <w:pStyle w:val="ListParagraph"/>
        <w:rPr>
          <w:rFonts w:ascii="Calibri" w:hAnsi="Calibri" w:cs="Calibri"/>
          <w:lang w:eastAsia="en-AU"/>
        </w:rPr>
      </w:pPr>
    </w:p>
    <w:p w14:paraId="0EDF6FA2" w14:textId="77777777" w:rsidR="006D5569" w:rsidRDefault="006D5569" w:rsidP="00A652EA">
      <w:pPr>
        <w:numPr>
          <w:ilvl w:val="0"/>
          <w:numId w:val="19"/>
        </w:numPr>
        <w:rPr>
          <w:rFonts w:ascii="Calibri" w:hAnsi="Calibri" w:cs="Calibri"/>
          <w:lang w:eastAsia="en-AU"/>
        </w:rPr>
      </w:pPr>
      <w:r w:rsidRPr="006D5569">
        <w:rPr>
          <w:rFonts w:ascii="Calibri" w:hAnsi="Calibri" w:cs="Calibri"/>
          <w:lang w:eastAsia="en-AU"/>
        </w:rPr>
        <w:t xml:space="preserve">Kaur, J., </w:t>
      </w:r>
      <w:r w:rsidRPr="00520FDE">
        <w:rPr>
          <w:rFonts w:ascii="Calibri" w:hAnsi="Calibri" w:cs="Calibri"/>
          <w:b/>
          <w:bCs/>
          <w:lang w:eastAsia="en-AU"/>
        </w:rPr>
        <w:t>Singh, Z</w:t>
      </w:r>
      <w:r w:rsidRPr="006D5569">
        <w:rPr>
          <w:rFonts w:ascii="Calibri" w:hAnsi="Calibri" w:cs="Calibri"/>
          <w:lang w:eastAsia="en-AU"/>
        </w:rPr>
        <w:t xml:space="preserve">., Mazhar, M. S., Shah, H. M. S., &amp; Woodward, A. (2025). Postharvest methyl </w:t>
      </w:r>
      <w:proofErr w:type="spellStart"/>
      <w:r w:rsidRPr="006D5569">
        <w:rPr>
          <w:rFonts w:ascii="Calibri" w:hAnsi="Calibri" w:cs="Calibri"/>
          <w:lang w:eastAsia="en-AU"/>
        </w:rPr>
        <w:t>jasmonate</w:t>
      </w:r>
      <w:proofErr w:type="spellEnd"/>
      <w:r w:rsidRPr="006D5569">
        <w:rPr>
          <w:rFonts w:ascii="Calibri" w:hAnsi="Calibri" w:cs="Calibri"/>
          <w:lang w:eastAsia="en-AU"/>
        </w:rPr>
        <w:t xml:space="preserve"> application delays softening and maintains the antioxidant potential of cold-stored jackfruit bulbs. Plant Growth Regulation, 1-17.</w:t>
      </w:r>
    </w:p>
    <w:p w14:paraId="2CCA4C81" w14:textId="77777777" w:rsidR="006D5569" w:rsidRDefault="006D5569" w:rsidP="006D5569">
      <w:pPr>
        <w:pStyle w:val="ListParagraph"/>
        <w:rPr>
          <w:rFonts w:ascii="Calibri" w:hAnsi="Calibri" w:cs="Calibri"/>
          <w:lang w:eastAsia="en-AU"/>
        </w:rPr>
      </w:pPr>
    </w:p>
    <w:p w14:paraId="568A5217" w14:textId="59B72DC6" w:rsidR="00A652EA" w:rsidRPr="006D5569" w:rsidRDefault="006D5569" w:rsidP="00A652EA">
      <w:pPr>
        <w:numPr>
          <w:ilvl w:val="0"/>
          <w:numId w:val="19"/>
        </w:numPr>
        <w:rPr>
          <w:rFonts w:ascii="Calibri" w:hAnsi="Calibri" w:cs="Calibri"/>
          <w:lang w:eastAsia="en-AU"/>
        </w:rPr>
      </w:pPr>
      <w:r w:rsidRPr="006D5569">
        <w:rPr>
          <w:rFonts w:ascii="Calibri" w:hAnsi="Calibri" w:cs="Calibri"/>
          <w:lang w:eastAsia="en-AU"/>
        </w:rPr>
        <w:t xml:space="preserve">Hasan, M. U., </w:t>
      </w:r>
      <w:r w:rsidRPr="00520FDE">
        <w:rPr>
          <w:rFonts w:ascii="Calibri" w:hAnsi="Calibri" w:cs="Calibri"/>
          <w:b/>
          <w:bCs/>
          <w:lang w:eastAsia="en-AU"/>
        </w:rPr>
        <w:t>Singh, Z</w:t>
      </w:r>
      <w:r w:rsidRPr="006D5569">
        <w:rPr>
          <w:rFonts w:ascii="Calibri" w:hAnsi="Calibri" w:cs="Calibri"/>
          <w:lang w:eastAsia="en-AU"/>
        </w:rPr>
        <w:t xml:space="preserve">., Shah, H. M. S., Woodward, A., &amp; </w:t>
      </w:r>
      <w:proofErr w:type="spellStart"/>
      <w:r w:rsidRPr="006D5569">
        <w:rPr>
          <w:rFonts w:ascii="Calibri" w:hAnsi="Calibri" w:cs="Calibri"/>
          <w:lang w:eastAsia="en-AU"/>
        </w:rPr>
        <w:t>Afrifa-Yamoah</w:t>
      </w:r>
      <w:proofErr w:type="spellEnd"/>
      <w:r w:rsidRPr="006D5569">
        <w:rPr>
          <w:rFonts w:ascii="Calibri" w:hAnsi="Calibri" w:cs="Calibri"/>
          <w:lang w:eastAsia="en-AU"/>
        </w:rPr>
        <w:t>, E. (2025). Modified atmosphere packaging and melatonin application alleviates chilling injury in ‘</w:t>
      </w:r>
      <w:proofErr w:type="spellStart"/>
      <w:r w:rsidRPr="006D5569">
        <w:rPr>
          <w:rFonts w:ascii="Calibri" w:hAnsi="Calibri" w:cs="Calibri"/>
          <w:lang w:eastAsia="en-AU"/>
        </w:rPr>
        <w:t>Fuyu’persimmon</w:t>
      </w:r>
      <w:proofErr w:type="spellEnd"/>
      <w:r w:rsidRPr="006D5569">
        <w:rPr>
          <w:rFonts w:ascii="Calibri" w:hAnsi="Calibri" w:cs="Calibri"/>
          <w:lang w:eastAsia="en-AU"/>
        </w:rPr>
        <w:t xml:space="preserve"> fruit by reducing ethylene production, mitigating ROS accumulation, and maintaining antioxidant system. Food Packaging and Shelf Life, 48, 101458.</w:t>
      </w:r>
    </w:p>
    <w:p w14:paraId="428F8B20" w14:textId="77777777" w:rsidR="00A652EA" w:rsidRDefault="00A652EA" w:rsidP="00A652EA">
      <w:pPr>
        <w:pStyle w:val="ListParagraph"/>
        <w:rPr>
          <w:rFonts w:ascii="Calibri" w:hAnsi="Calibri" w:cs="Calibri"/>
          <w:lang w:eastAsia="en-AU"/>
        </w:rPr>
      </w:pPr>
    </w:p>
    <w:p w14:paraId="1ADC4D96" w14:textId="77777777" w:rsidR="006D5569" w:rsidRDefault="00A652EA" w:rsidP="00A652EA">
      <w:pPr>
        <w:numPr>
          <w:ilvl w:val="0"/>
          <w:numId w:val="19"/>
        </w:numPr>
        <w:rPr>
          <w:rFonts w:ascii="Calibri" w:hAnsi="Calibri" w:cs="Calibri"/>
          <w:lang w:eastAsia="en-AU"/>
        </w:rPr>
      </w:pPr>
      <w:r w:rsidRPr="005E1703">
        <w:rPr>
          <w:rFonts w:ascii="Calibri" w:hAnsi="Calibri" w:cs="Calibri"/>
          <w:lang w:eastAsia="en-AU"/>
        </w:rPr>
        <w:t xml:space="preserve">Kaur, J., </w:t>
      </w:r>
      <w:r w:rsidRPr="00520FDE">
        <w:rPr>
          <w:rFonts w:ascii="Calibri" w:hAnsi="Calibri" w:cs="Calibri"/>
          <w:b/>
          <w:bCs/>
          <w:lang w:eastAsia="en-AU"/>
        </w:rPr>
        <w:t>Singh, Z</w:t>
      </w:r>
      <w:r w:rsidRPr="005E1703">
        <w:rPr>
          <w:rFonts w:ascii="Calibri" w:hAnsi="Calibri" w:cs="Calibri"/>
          <w:lang w:eastAsia="en-AU"/>
        </w:rPr>
        <w:t xml:space="preserve">., Mazhar, M. S., Shah, H. M. S., </w:t>
      </w:r>
      <w:proofErr w:type="spellStart"/>
      <w:r w:rsidRPr="005E1703">
        <w:rPr>
          <w:rFonts w:ascii="Calibri" w:hAnsi="Calibri" w:cs="Calibri"/>
          <w:lang w:eastAsia="en-AU"/>
        </w:rPr>
        <w:t>Afrifa-Yamoah</w:t>
      </w:r>
      <w:proofErr w:type="spellEnd"/>
      <w:r w:rsidRPr="005E1703">
        <w:rPr>
          <w:rFonts w:ascii="Calibri" w:hAnsi="Calibri" w:cs="Calibri"/>
          <w:lang w:eastAsia="en-AU"/>
        </w:rPr>
        <w:t xml:space="preserve">, E., &amp; Woodward, A. (2025). Postharvest melatonin application attenuates browning, delays softening, and maintains the antioxidant potential of jackfruit bulbs. Food Chemistry, 465, 141957. </w:t>
      </w:r>
      <w:hyperlink r:id="rId10" w:history="1">
        <w:r w:rsidRPr="00420A35">
          <w:rPr>
            <w:rStyle w:val="Hyperlink"/>
            <w:rFonts w:ascii="Calibri" w:hAnsi="Calibri" w:cs="Calibri"/>
            <w:lang w:eastAsia="en-AU"/>
          </w:rPr>
          <w:t>https://doi.org/10.1016/j.foodchem.2024.141957</w:t>
        </w:r>
      </w:hyperlink>
    </w:p>
    <w:p w14:paraId="1099289F" w14:textId="77777777" w:rsidR="006D5569" w:rsidRDefault="006D5569" w:rsidP="006D5569">
      <w:pPr>
        <w:pStyle w:val="ListParagraph"/>
        <w:rPr>
          <w:rFonts w:ascii="Calibri" w:hAnsi="Calibri" w:cs="Calibri"/>
          <w:lang w:eastAsia="en-AU"/>
        </w:rPr>
      </w:pPr>
    </w:p>
    <w:p w14:paraId="2CBFBECB" w14:textId="3AE91520" w:rsidR="00A652EA" w:rsidRDefault="006D5569" w:rsidP="00A652EA">
      <w:pPr>
        <w:numPr>
          <w:ilvl w:val="0"/>
          <w:numId w:val="19"/>
        </w:numPr>
        <w:rPr>
          <w:rFonts w:ascii="Calibri" w:hAnsi="Calibri" w:cs="Calibri"/>
          <w:lang w:eastAsia="en-AU"/>
        </w:rPr>
      </w:pPr>
      <w:r w:rsidRPr="006D5569">
        <w:rPr>
          <w:rFonts w:ascii="Calibri" w:hAnsi="Calibri" w:cs="Calibri"/>
          <w:lang w:eastAsia="en-AU"/>
        </w:rPr>
        <w:t xml:space="preserve">Shah, H. M. S., </w:t>
      </w:r>
      <w:r w:rsidRPr="00520FDE">
        <w:rPr>
          <w:rFonts w:ascii="Calibri" w:hAnsi="Calibri" w:cs="Calibri"/>
          <w:b/>
          <w:bCs/>
          <w:lang w:eastAsia="en-AU"/>
        </w:rPr>
        <w:t>Singh, Z</w:t>
      </w:r>
      <w:r w:rsidRPr="006D5569">
        <w:rPr>
          <w:rFonts w:ascii="Calibri" w:hAnsi="Calibri" w:cs="Calibri"/>
          <w:lang w:eastAsia="en-AU"/>
        </w:rPr>
        <w:t xml:space="preserve">., Hasan, M. U., </w:t>
      </w:r>
      <w:proofErr w:type="spellStart"/>
      <w:r w:rsidRPr="006D5569">
        <w:rPr>
          <w:rFonts w:ascii="Calibri" w:hAnsi="Calibri" w:cs="Calibri"/>
          <w:lang w:eastAsia="en-AU"/>
        </w:rPr>
        <w:t>Afrifa-Yamoah</w:t>
      </w:r>
      <w:proofErr w:type="spellEnd"/>
      <w:r w:rsidRPr="006D5569">
        <w:rPr>
          <w:rFonts w:ascii="Calibri" w:hAnsi="Calibri" w:cs="Calibri"/>
          <w:lang w:eastAsia="en-AU"/>
        </w:rPr>
        <w:t xml:space="preserve">, E., &amp; Woodward, A. (2025). </w:t>
      </w:r>
      <w:proofErr w:type="spellStart"/>
      <w:r w:rsidRPr="006D5569">
        <w:rPr>
          <w:rFonts w:ascii="Calibri" w:hAnsi="Calibri" w:cs="Calibri"/>
          <w:lang w:eastAsia="en-AU"/>
        </w:rPr>
        <w:t>Copolyamide</w:t>
      </w:r>
      <w:proofErr w:type="spellEnd"/>
      <w:r w:rsidRPr="006D5569">
        <w:rPr>
          <w:rFonts w:ascii="Calibri" w:hAnsi="Calibri" w:cs="Calibri"/>
          <w:lang w:eastAsia="en-AU"/>
        </w:rPr>
        <w:t>-Based Modified Atmosphere Packaging Attenuates Phenolic Degradation and Maintains Postharvest Quality of Rubus Berries. Horticulturae, 11(1), 47.</w:t>
      </w:r>
    </w:p>
    <w:p w14:paraId="7269F486" w14:textId="77777777" w:rsidR="006D5569" w:rsidRDefault="006D5569" w:rsidP="006D5569">
      <w:pPr>
        <w:pStyle w:val="ListParagraph"/>
        <w:rPr>
          <w:rFonts w:ascii="Calibri" w:hAnsi="Calibri" w:cs="Calibri"/>
          <w:lang w:eastAsia="en-AU"/>
        </w:rPr>
      </w:pPr>
    </w:p>
    <w:p w14:paraId="48C61845" w14:textId="77777777" w:rsidR="00811621" w:rsidRDefault="00811621" w:rsidP="00121BBC">
      <w:pPr>
        <w:numPr>
          <w:ilvl w:val="0"/>
          <w:numId w:val="19"/>
        </w:numPr>
        <w:rPr>
          <w:rFonts w:ascii="Calibri" w:hAnsi="Calibri" w:cs="Calibri"/>
          <w:lang w:eastAsia="en-AU"/>
        </w:rPr>
      </w:pPr>
      <w:r w:rsidRPr="00811621">
        <w:rPr>
          <w:rFonts w:ascii="Calibri" w:hAnsi="Calibri" w:cs="Calibri"/>
          <w:lang w:eastAsia="en-AU"/>
        </w:rPr>
        <w:t xml:space="preserve">Hasan, M. U., </w:t>
      </w:r>
      <w:r w:rsidRPr="00520FDE">
        <w:rPr>
          <w:rFonts w:ascii="Calibri" w:hAnsi="Calibri" w:cs="Calibri"/>
          <w:b/>
          <w:bCs/>
          <w:lang w:eastAsia="en-AU"/>
        </w:rPr>
        <w:t>Singh, Z</w:t>
      </w:r>
      <w:r w:rsidRPr="00811621">
        <w:rPr>
          <w:rFonts w:ascii="Calibri" w:hAnsi="Calibri" w:cs="Calibri"/>
          <w:lang w:eastAsia="en-AU"/>
        </w:rPr>
        <w:t xml:space="preserve">., Shah, H. M. S., Kaur, J., Woodward, A., </w:t>
      </w:r>
      <w:proofErr w:type="spellStart"/>
      <w:r w:rsidRPr="00811621">
        <w:rPr>
          <w:rFonts w:ascii="Calibri" w:hAnsi="Calibri" w:cs="Calibri"/>
          <w:lang w:eastAsia="en-AU"/>
        </w:rPr>
        <w:t>Afrifa-Yamoah</w:t>
      </w:r>
      <w:proofErr w:type="spellEnd"/>
      <w:r w:rsidRPr="00811621">
        <w:rPr>
          <w:rFonts w:ascii="Calibri" w:hAnsi="Calibri" w:cs="Calibri"/>
          <w:lang w:eastAsia="en-AU"/>
        </w:rPr>
        <w:t xml:space="preserve">, E., &amp; Vithana, M. D. K. (2025). Preharvest methyl </w:t>
      </w:r>
      <w:proofErr w:type="spellStart"/>
      <w:r w:rsidRPr="00811621">
        <w:rPr>
          <w:rFonts w:ascii="Calibri" w:hAnsi="Calibri" w:cs="Calibri"/>
          <w:lang w:eastAsia="en-AU"/>
        </w:rPr>
        <w:t>jasmonate</w:t>
      </w:r>
      <w:proofErr w:type="spellEnd"/>
      <w:r w:rsidRPr="00811621">
        <w:rPr>
          <w:rFonts w:ascii="Calibri" w:hAnsi="Calibri" w:cs="Calibri"/>
          <w:lang w:eastAsia="en-AU"/>
        </w:rPr>
        <w:t xml:space="preserve"> application regulates ripening, colour development and improves phytochemical quality of fruits: A review. Scientia Horticulturae, 339, 113909.</w:t>
      </w:r>
    </w:p>
    <w:p w14:paraId="729DEC93" w14:textId="77777777" w:rsidR="00811621" w:rsidRDefault="00811621" w:rsidP="00811621">
      <w:pPr>
        <w:pStyle w:val="ListParagraph"/>
        <w:rPr>
          <w:rFonts w:ascii="Calibri" w:hAnsi="Calibri" w:cs="Calibri"/>
          <w:lang w:eastAsia="en-AU"/>
        </w:rPr>
      </w:pPr>
    </w:p>
    <w:p w14:paraId="43175D7A" w14:textId="69BE68C4" w:rsidR="006D5569" w:rsidRPr="00811621" w:rsidRDefault="00811621" w:rsidP="00121BBC">
      <w:pPr>
        <w:numPr>
          <w:ilvl w:val="0"/>
          <w:numId w:val="19"/>
        </w:numPr>
        <w:rPr>
          <w:rFonts w:ascii="Calibri" w:hAnsi="Calibri" w:cs="Calibri"/>
          <w:lang w:eastAsia="en-AU"/>
        </w:rPr>
      </w:pPr>
      <w:r w:rsidRPr="00811621">
        <w:rPr>
          <w:rFonts w:ascii="Calibri" w:hAnsi="Calibri" w:cs="Calibri"/>
          <w:lang w:eastAsia="en-AU"/>
        </w:rPr>
        <w:t xml:space="preserve">Shah, H. M. S., </w:t>
      </w:r>
      <w:r w:rsidRPr="00520FDE">
        <w:rPr>
          <w:rFonts w:ascii="Calibri" w:hAnsi="Calibri" w:cs="Calibri"/>
          <w:b/>
          <w:bCs/>
          <w:lang w:eastAsia="en-AU"/>
        </w:rPr>
        <w:t>Singh, Z</w:t>
      </w:r>
      <w:r w:rsidRPr="00811621">
        <w:rPr>
          <w:rFonts w:ascii="Calibri" w:hAnsi="Calibri" w:cs="Calibri"/>
          <w:lang w:eastAsia="en-AU"/>
        </w:rPr>
        <w:t xml:space="preserve">., Hasan, M. U., Kaur, J., </w:t>
      </w:r>
      <w:proofErr w:type="spellStart"/>
      <w:r w:rsidRPr="00811621">
        <w:rPr>
          <w:rFonts w:ascii="Calibri" w:hAnsi="Calibri" w:cs="Calibri"/>
          <w:lang w:eastAsia="en-AU"/>
        </w:rPr>
        <w:t>Afrifa-Yamoah</w:t>
      </w:r>
      <w:proofErr w:type="spellEnd"/>
      <w:r w:rsidRPr="00811621">
        <w:rPr>
          <w:rFonts w:ascii="Calibri" w:hAnsi="Calibri" w:cs="Calibri"/>
          <w:lang w:eastAsia="en-AU"/>
        </w:rPr>
        <w:t xml:space="preserve">, E., &amp; Woodward, A. (2025). Methyl </w:t>
      </w:r>
      <w:proofErr w:type="spellStart"/>
      <w:r w:rsidRPr="00811621">
        <w:rPr>
          <w:rFonts w:ascii="Calibri" w:hAnsi="Calibri" w:cs="Calibri"/>
          <w:lang w:eastAsia="en-AU"/>
        </w:rPr>
        <w:t>jasmonate</w:t>
      </w:r>
      <w:proofErr w:type="spellEnd"/>
      <w:r w:rsidRPr="00811621">
        <w:rPr>
          <w:rFonts w:ascii="Calibri" w:hAnsi="Calibri" w:cs="Calibri"/>
          <w:lang w:eastAsia="en-AU"/>
        </w:rPr>
        <w:t xml:space="preserve"> application downregulates drupelet reversion and enhances phenolic biosynthesis and antioxidant potential of blackberries. Journal of Plant Growth Regulation, 44(1), 353-366.</w:t>
      </w:r>
    </w:p>
    <w:p w14:paraId="260FADE9" w14:textId="77777777" w:rsidR="00A652EA" w:rsidRDefault="00A652EA" w:rsidP="006D5569">
      <w:pPr>
        <w:ind w:left="360"/>
        <w:rPr>
          <w:rFonts w:ascii="Calibri" w:hAnsi="Calibri" w:cs="Calibri"/>
          <w:lang w:eastAsia="en-AU"/>
        </w:rPr>
      </w:pPr>
    </w:p>
    <w:p w14:paraId="6883E6FC" w14:textId="0D0357C1" w:rsidR="00887A4A" w:rsidRDefault="00887A4A" w:rsidP="00B76F35">
      <w:pPr>
        <w:numPr>
          <w:ilvl w:val="0"/>
          <w:numId w:val="19"/>
        </w:numPr>
        <w:rPr>
          <w:rFonts w:ascii="Calibri" w:hAnsi="Calibri" w:cs="Calibri"/>
          <w:lang w:eastAsia="en-AU"/>
        </w:rPr>
      </w:pPr>
      <w:r w:rsidRPr="00887A4A">
        <w:rPr>
          <w:rFonts w:ascii="Calibri" w:hAnsi="Calibri" w:cs="Calibri"/>
          <w:lang w:eastAsia="en-AU"/>
        </w:rPr>
        <w:t xml:space="preserve">Shah, H. M. S., </w:t>
      </w:r>
      <w:r w:rsidRPr="002F14E0">
        <w:rPr>
          <w:rFonts w:ascii="Calibri" w:hAnsi="Calibri" w:cs="Calibri"/>
          <w:b/>
          <w:bCs/>
          <w:lang w:eastAsia="en-AU"/>
        </w:rPr>
        <w:t>Singh, Z.</w:t>
      </w:r>
      <w:r w:rsidRPr="00887A4A">
        <w:rPr>
          <w:rFonts w:ascii="Calibri" w:hAnsi="Calibri" w:cs="Calibri"/>
          <w:lang w:eastAsia="en-AU"/>
        </w:rPr>
        <w:t xml:space="preserve">, Hasan, M. U., Woodward, A., &amp; </w:t>
      </w:r>
      <w:proofErr w:type="spellStart"/>
      <w:r w:rsidRPr="00887A4A">
        <w:rPr>
          <w:rFonts w:ascii="Calibri" w:hAnsi="Calibri" w:cs="Calibri"/>
          <w:lang w:eastAsia="en-AU"/>
        </w:rPr>
        <w:t>Afrifa-Yamoah</w:t>
      </w:r>
      <w:proofErr w:type="spellEnd"/>
      <w:r w:rsidRPr="00887A4A">
        <w:rPr>
          <w:rFonts w:ascii="Calibri" w:hAnsi="Calibri" w:cs="Calibri"/>
          <w:lang w:eastAsia="en-AU"/>
        </w:rPr>
        <w:t xml:space="preserve">, E. (2025). Preharvest methyl </w:t>
      </w:r>
      <w:proofErr w:type="spellStart"/>
      <w:r w:rsidRPr="00887A4A">
        <w:rPr>
          <w:rFonts w:ascii="Calibri" w:hAnsi="Calibri" w:cs="Calibri"/>
          <w:lang w:eastAsia="en-AU"/>
        </w:rPr>
        <w:t>jasmonate</w:t>
      </w:r>
      <w:proofErr w:type="spellEnd"/>
      <w:r w:rsidRPr="00887A4A">
        <w:rPr>
          <w:rFonts w:ascii="Calibri" w:hAnsi="Calibri" w:cs="Calibri"/>
          <w:lang w:eastAsia="en-AU"/>
        </w:rPr>
        <w:t xml:space="preserve"> application delays cell wall degradation and upregulates phenolic metabolism and antioxidant activities in </w:t>
      </w:r>
      <w:r w:rsidR="00520FDE">
        <w:rPr>
          <w:rFonts w:ascii="Calibri" w:hAnsi="Calibri" w:cs="Calibri"/>
          <w:lang w:eastAsia="en-AU"/>
        </w:rPr>
        <w:t>cold-stored</w:t>
      </w:r>
      <w:r w:rsidRPr="00887A4A">
        <w:rPr>
          <w:rFonts w:ascii="Calibri" w:hAnsi="Calibri" w:cs="Calibri"/>
          <w:lang w:eastAsia="en-AU"/>
        </w:rPr>
        <w:t xml:space="preserve"> raspberries. Food Chemistry, 462, 141020.</w:t>
      </w:r>
      <w:r w:rsidR="004B4DA6" w:rsidRPr="004B4DA6">
        <w:t xml:space="preserve"> </w:t>
      </w:r>
      <w:hyperlink r:id="rId11" w:history="1">
        <w:r w:rsidR="004B4DA6" w:rsidRPr="00420A35">
          <w:rPr>
            <w:rStyle w:val="Hyperlink"/>
            <w:rFonts w:ascii="Calibri" w:hAnsi="Calibri" w:cs="Calibri"/>
            <w:lang w:eastAsia="en-AU"/>
          </w:rPr>
          <w:t>https://doi.org/10.1016/j.foodchem.2024.141020</w:t>
        </w:r>
      </w:hyperlink>
    </w:p>
    <w:p w14:paraId="2BD403DC" w14:textId="77777777" w:rsidR="00811621" w:rsidRDefault="00811621" w:rsidP="00811621">
      <w:pPr>
        <w:pStyle w:val="ListParagraph"/>
        <w:rPr>
          <w:rFonts w:ascii="Calibri" w:hAnsi="Calibri" w:cs="Calibri"/>
          <w:lang w:eastAsia="en-AU"/>
        </w:rPr>
      </w:pPr>
    </w:p>
    <w:p w14:paraId="0391D45B" w14:textId="1DDD7D51" w:rsidR="00DE7B72" w:rsidRDefault="00B76F35" w:rsidP="00B76F35">
      <w:pPr>
        <w:numPr>
          <w:ilvl w:val="0"/>
          <w:numId w:val="19"/>
        </w:numPr>
        <w:rPr>
          <w:rFonts w:ascii="Calibri" w:hAnsi="Calibri" w:cs="Calibri"/>
          <w:lang w:eastAsia="en-AU"/>
        </w:rPr>
      </w:pPr>
      <w:r w:rsidRPr="005379CC">
        <w:rPr>
          <w:rFonts w:ascii="Calibri" w:hAnsi="Calibri" w:cs="Calibri"/>
          <w:lang w:eastAsia="en-AU"/>
        </w:rPr>
        <w:t xml:space="preserve">Mahmood Ul Hasan, </w:t>
      </w:r>
      <w:r w:rsidRPr="005379CC">
        <w:rPr>
          <w:rFonts w:ascii="Calibri" w:hAnsi="Calibri" w:cs="Calibri"/>
          <w:b/>
          <w:bCs/>
          <w:lang w:eastAsia="en-AU"/>
        </w:rPr>
        <w:t>Zora Singh</w:t>
      </w:r>
      <w:r w:rsidRPr="005379CC">
        <w:rPr>
          <w:rFonts w:ascii="Calibri" w:hAnsi="Calibri" w:cs="Calibri"/>
          <w:lang w:eastAsia="en-AU"/>
        </w:rPr>
        <w:t xml:space="preserve">, Hafiz Muhammad Shoaib Shah, Jashanpreet Kaur, </w:t>
      </w:r>
      <w:r w:rsidR="00520FDE">
        <w:rPr>
          <w:rFonts w:ascii="Calibri" w:hAnsi="Calibri" w:cs="Calibri"/>
          <w:lang w:eastAsia="en-AU"/>
        </w:rPr>
        <w:t xml:space="preserve">&amp; </w:t>
      </w:r>
      <w:r w:rsidRPr="005379CC">
        <w:rPr>
          <w:rFonts w:ascii="Calibri" w:hAnsi="Calibri" w:cs="Calibri"/>
          <w:lang w:eastAsia="en-AU"/>
        </w:rPr>
        <w:t>Andrew Woodward. 202</w:t>
      </w:r>
      <w:r w:rsidR="00DE7B72" w:rsidRPr="005379CC">
        <w:rPr>
          <w:rFonts w:ascii="Calibri" w:hAnsi="Calibri" w:cs="Calibri"/>
          <w:lang w:eastAsia="en-AU"/>
        </w:rPr>
        <w:t>4</w:t>
      </w:r>
      <w:r w:rsidRPr="005379CC">
        <w:rPr>
          <w:rFonts w:ascii="Calibri" w:hAnsi="Calibri" w:cs="Calibri"/>
          <w:lang w:eastAsia="en-AU"/>
        </w:rPr>
        <w:t xml:space="preserve">.  Water Loss: A Postharvest Quality Marker in Apple Storage. Food and Bioprocess Technology. </w:t>
      </w:r>
      <w:r w:rsidR="00DE7B72" w:rsidRPr="005379CC">
        <w:rPr>
          <w:rFonts w:ascii="Calibri" w:hAnsi="Calibri" w:cs="Calibri"/>
          <w:lang w:eastAsia="en-AU"/>
        </w:rPr>
        <w:t xml:space="preserve"> 1-26. </w:t>
      </w:r>
      <w:hyperlink r:id="rId12" w:history="1">
        <w:r w:rsidR="00DE7B72" w:rsidRPr="005379CC">
          <w:rPr>
            <w:rStyle w:val="Hyperlink"/>
            <w:rFonts w:ascii="Calibri" w:hAnsi="Calibri" w:cs="Calibri"/>
            <w:color w:val="auto"/>
            <w:lang w:eastAsia="en-AU"/>
          </w:rPr>
          <w:t>http://doi.org/10.1007/s11947-023-03305-9</w:t>
        </w:r>
      </w:hyperlink>
    </w:p>
    <w:p w14:paraId="0C8C4C74" w14:textId="77777777" w:rsidR="002F14E0" w:rsidRDefault="002F14E0" w:rsidP="002F14E0">
      <w:pPr>
        <w:pStyle w:val="ListParagraph"/>
        <w:rPr>
          <w:rFonts w:ascii="Calibri" w:hAnsi="Calibri" w:cs="Calibri"/>
          <w:lang w:eastAsia="en-AU"/>
        </w:rPr>
      </w:pPr>
    </w:p>
    <w:p w14:paraId="7D5DA3C0" w14:textId="77777777" w:rsidR="002F14E0" w:rsidRDefault="002F14E0" w:rsidP="00B76F35">
      <w:pPr>
        <w:numPr>
          <w:ilvl w:val="0"/>
          <w:numId w:val="19"/>
        </w:numPr>
        <w:rPr>
          <w:rFonts w:ascii="Calibri" w:hAnsi="Calibri" w:cs="Calibri"/>
          <w:lang w:eastAsia="en-AU"/>
        </w:rPr>
      </w:pPr>
      <w:r w:rsidRPr="002F14E0">
        <w:rPr>
          <w:rFonts w:ascii="Calibri" w:hAnsi="Calibri" w:cs="Calibri"/>
          <w:lang w:eastAsia="en-AU"/>
        </w:rPr>
        <w:t xml:space="preserve">Kaur, J., </w:t>
      </w:r>
      <w:r w:rsidRPr="002F14E0">
        <w:rPr>
          <w:rFonts w:ascii="Calibri" w:hAnsi="Calibri" w:cs="Calibri"/>
          <w:b/>
          <w:bCs/>
          <w:lang w:eastAsia="en-AU"/>
        </w:rPr>
        <w:t>Singh, Z.</w:t>
      </w:r>
      <w:r w:rsidRPr="002F14E0">
        <w:rPr>
          <w:rFonts w:ascii="Calibri" w:hAnsi="Calibri" w:cs="Calibri"/>
          <w:lang w:eastAsia="en-AU"/>
        </w:rPr>
        <w:t xml:space="preserve">, Mazhar, M. S., </w:t>
      </w:r>
      <w:proofErr w:type="spellStart"/>
      <w:r w:rsidRPr="002F14E0">
        <w:rPr>
          <w:rFonts w:ascii="Calibri" w:hAnsi="Calibri" w:cs="Calibri"/>
          <w:lang w:eastAsia="en-AU"/>
        </w:rPr>
        <w:t>Afrifa-Yamoah</w:t>
      </w:r>
      <w:proofErr w:type="spellEnd"/>
      <w:r w:rsidRPr="002F14E0">
        <w:rPr>
          <w:rFonts w:ascii="Calibri" w:hAnsi="Calibri" w:cs="Calibri"/>
          <w:lang w:eastAsia="en-AU"/>
        </w:rPr>
        <w:t>, E., &amp; Woodward, A. (2024). Variability in fruit quality traits of tropical Australian jackfruit (</w:t>
      </w:r>
      <w:r w:rsidRPr="002F14E0">
        <w:rPr>
          <w:rFonts w:ascii="Calibri" w:hAnsi="Calibri" w:cs="Calibri"/>
          <w:i/>
          <w:iCs/>
          <w:lang w:eastAsia="en-AU"/>
        </w:rPr>
        <w:t>Artocarpus heterophyllus</w:t>
      </w:r>
      <w:r w:rsidRPr="002F14E0">
        <w:rPr>
          <w:rFonts w:ascii="Calibri" w:hAnsi="Calibri" w:cs="Calibri"/>
          <w:lang w:eastAsia="en-AU"/>
        </w:rPr>
        <w:t xml:space="preserve"> Lam.) genotypes. Scientia Horticulturae, 338, 113771.</w:t>
      </w:r>
    </w:p>
    <w:p w14:paraId="0C600400" w14:textId="77777777" w:rsidR="002F14E0" w:rsidRDefault="002F14E0" w:rsidP="002F14E0">
      <w:pPr>
        <w:pStyle w:val="ListParagraph"/>
        <w:rPr>
          <w:rFonts w:ascii="Calibri" w:hAnsi="Calibri" w:cs="Calibri"/>
          <w:lang w:eastAsia="en-AU"/>
        </w:rPr>
      </w:pPr>
    </w:p>
    <w:p w14:paraId="5A86223B" w14:textId="77777777" w:rsidR="002F14E0" w:rsidRDefault="002F14E0" w:rsidP="00B76F35">
      <w:pPr>
        <w:numPr>
          <w:ilvl w:val="0"/>
          <w:numId w:val="19"/>
        </w:numPr>
        <w:rPr>
          <w:rFonts w:ascii="Calibri" w:hAnsi="Calibri" w:cs="Calibri"/>
          <w:lang w:eastAsia="en-AU"/>
        </w:rPr>
      </w:pPr>
      <w:r w:rsidRPr="002F14E0">
        <w:rPr>
          <w:rFonts w:ascii="Calibri" w:hAnsi="Calibri" w:cs="Calibri"/>
          <w:lang w:eastAsia="en-AU"/>
        </w:rPr>
        <w:t xml:space="preserve">Hasan, M. U., Singh, Z., Shah, H. M. S., Woodward, A., &amp; </w:t>
      </w:r>
      <w:proofErr w:type="spellStart"/>
      <w:r w:rsidRPr="002F14E0">
        <w:rPr>
          <w:rFonts w:ascii="Calibri" w:hAnsi="Calibri" w:cs="Calibri"/>
          <w:lang w:eastAsia="en-AU"/>
        </w:rPr>
        <w:t>Afrifa-Yamoah</w:t>
      </w:r>
      <w:proofErr w:type="spellEnd"/>
      <w:r w:rsidRPr="002F14E0">
        <w:rPr>
          <w:rFonts w:ascii="Calibri" w:hAnsi="Calibri" w:cs="Calibri"/>
          <w:lang w:eastAsia="en-AU"/>
        </w:rPr>
        <w:t xml:space="preserve">, E. (2024). Methyl </w:t>
      </w:r>
      <w:proofErr w:type="spellStart"/>
      <w:r w:rsidRPr="002F14E0">
        <w:rPr>
          <w:rFonts w:ascii="Calibri" w:hAnsi="Calibri" w:cs="Calibri"/>
          <w:lang w:eastAsia="en-AU"/>
        </w:rPr>
        <w:t>jasmonate</w:t>
      </w:r>
      <w:proofErr w:type="spellEnd"/>
      <w:r w:rsidRPr="002F14E0">
        <w:rPr>
          <w:rFonts w:ascii="Calibri" w:hAnsi="Calibri" w:cs="Calibri"/>
          <w:lang w:eastAsia="en-AU"/>
        </w:rPr>
        <w:t xml:space="preserve"> advances fruit ripening, colour development, and improves antioxidant quality of ‘</w:t>
      </w:r>
      <w:proofErr w:type="spellStart"/>
      <w:r w:rsidRPr="002F14E0">
        <w:rPr>
          <w:rFonts w:ascii="Calibri" w:hAnsi="Calibri" w:cs="Calibri"/>
          <w:lang w:eastAsia="en-AU"/>
        </w:rPr>
        <w:t>Yoho’and</w:t>
      </w:r>
      <w:proofErr w:type="spellEnd"/>
      <w:r w:rsidRPr="002F14E0">
        <w:rPr>
          <w:rFonts w:ascii="Calibri" w:hAnsi="Calibri" w:cs="Calibri"/>
          <w:lang w:eastAsia="en-AU"/>
        </w:rPr>
        <w:t xml:space="preserve"> ‘</w:t>
      </w:r>
      <w:proofErr w:type="spellStart"/>
      <w:r w:rsidRPr="002F14E0">
        <w:rPr>
          <w:rFonts w:ascii="Calibri" w:hAnsi="Calibri" w:cs="Calibri"/>
          <w:lang w:eastAsia="en-AU"/>
        </w:rPr>
        <w:t>Jiro’persimmon</w:t>
      </w:r>
      <w:proofErr w:type="spellEnd"/>
      <w:r w:rsidRPr="002F14E0">
        <w:rPr>
          <w:rFonts w:ascii="Calibri" w:hAnsi="Calibri" w:cs="Calibri"/>
          <w:lang w:eastAsia="en-AU"/>
        </w:rPr>
        <w:t>. Food Chemistry, 459, 140360.</w:t>
      </w:r>
    </w:p>
    <w:p w14:paraId="66DC0E0B" w14:textId="77777777" w:rsidR="002F14E0" w:rsidRDefault="002F14E0" w:rsidP="002F14E0">
      <w:pPr>
        <w:pStyle w:val="ListParagraph"/>
        <w:rPr>
          <w:rFonts w:ascii="Calibri" w:hAnsi="Calibri" w:cs="Calibri"/>
          <w:lang w:eastAsia="en-AU"/>
        </w:rPr>
      </w:pPr>
    </w:p>
    <w:p w14:paraId="2313A952" w14:textId="77777777" w:rsidR="002F14E0" w:rsidRDefault="002F14E0" w:rsidP="00B76F35">
      <w:pPr>
        <w:numPr>
          <w:ilvl w:val="0"/>
          <w:numId w:val="19"/>
        </w:numPr>
        <w:rPr>
          <w:rFonts w:ascii="Calibri" w:hAnsi="Calibri" w:cs="Calibri"/>
          <w:lang w:eastAsia="en-AU"/>
        </w:rPr>
      </w:pPr>
      <w:r w:rsidRPr="002F14E0">
        <w:rPr>
          <w:rFonts w:ascii="Calibri" w:hAnsi="Calibri" w:cs="Calibri"/>
          <w:lang w:eastAsia="en-AU"/>
        </w:rPr>
        <w:t>Kaur, J., Singh, Z., Mazhar, M. S., Shah, H. M. S., &amp; Woodward, A. (2024). Changes in Physical Attributes, Activities of Fruit Softening Enzymes, Cell Wall Polysaccharides and Fruit Quality of Jackfruit (Artocarpus heterophyllus Lam.) as Influenced by Maturation and Ripening. Horticulturae, 10(12), 1264.</w:t>
      </w:r>
    </w:p>
    <w:p w14:paraId="445362CA" w14:textId="77777777" w:rsidR="002F14E0" w:rsidRDefault="002F14E0" w:rsidP="002F14E0">
      <w:pPr>
        <w:pStyle w:val="ListParagraph"/>
        <w:rPr>
          <w:rFonts w:ascii="Calibri" w:hAnsi="Calibri" w:cs="Calibri"/>
          <w:lang w:eastAsia="en-AU"/>
        </w:rPr>
      </w:pPr>
    </w:p>
    <w:p w14:paraId="4E01BB78" w14:textId="77777777" w:rsidR="002F14E0" w:rsidRDefault="002F14E0" w:rsidP="00B76F35">
      <w:pPr>
        <w:numPr>
          <w:ilvl w:val="0"/>
          <w:numId w:val="19"/>
        </w:numPr>
        <w:rPr>
          <w:rFonts w:ascii="Calibri" w:hAnsi="Calibri" w:cs="Calibri"/>
          <w:lang w:eastAsia="en-AU"/>
        </w:rPr>
      </w:pPr>
      <w:r w:rsidRPr="002F14E0">
        <w:rPr>
          <w:rFonts w:ascii="Calibri" w:hAnsi="Calibri" w:cs="Calibri"/>
          <w:lang w:eastAsia="en-AU"/>
        </w:rPr>
        <w:t xml:space="preserve">Kaur, J., Singh, Z., Mazhar, M. S., Shah, H. M. S., </w:t>
      </w:r>
      <w:proofErr w:type="spellStart"/>
      <w:r w:rsidRPr="002F14E0">
        <w:rPr>
          <w:rFonts w:ascii="Calibri" w:hAnsi="Calibri" w:cs="Calibri"/>
          <w:lang w:eastAsia="en-AU"/>
        </w:rPr>
        <w:t>Afrifa-Yamoah</w:t>
      </w:r>
      <w:proofErr w:type="spellEnd"/>
      <w:r w:rsidRPr="002F14E0">
        <w:rPr>
          <w:rFonts w:ascii="Calibri" w:hAnsi="Calibri" w:cs="Calibri"/>
          <w:lang w:eastAsia="en-AU"/>
        </w:rPr>
        <w:t>, E., &amp; Woodward, A. (2024). Postharvest melatonin application attenuates browning, delays softening, and maintains the antioxidant potential of jackfruit bulbs. Food Chemistry, 141957.</w:t>
      </w:r>
    </w:p>
    <w:p w14:paraId="3381CD80" w14:textId="77777777" w:rsidR="004B4DA6" w:rsidRDefault="004B4DA6" w:rsidP="004B4DA6">
      <w:pPr>
        <w:pStyle w:val="ListParagraph"/>
        <w:rPr>
          <w:rFonts w:ascii="Calibri" w:hAnsi="Calibri" w:cs="Calibri"/>
          <w:lang w:eastAsia="en-AU"/>
        </w:rPr>
      </w:pPr>
    </w:p>
    <w:p w14:paraId="15B5785A" w14:textId="77777777" w:rsidR="004B4DA6" w:rsidRDefault="004B4DA6" w:rsidP="00B76F35">
      <w:pPr>
        <w:numPr>
          <w:ilvl w:val="0"/>
          <w:numId w:val="19"/>
        </w:numPr>
        <w:rPr>
          <w:rFonts w:ascii="Calibri" w:hAnsi="Calibri" w:cs="Calibri"/>
          <w:lang w:eastAsia="en-AU"/>
        </w:rPr>
      </w:pPr>
      <w:r w:rsidRPr="004B4DA6">
        <w:rPr>
          <w:rFonts w:ascii="Calibri" w:hAnsi="Calibri" w:cs="Calibri"/>
          <w:lang w:eastAsia="en-AU"/>
        </w:rPr>
        <w:t xml:space="preserve">Tokala, V. Y., Singh, Z., </w:t>
      </w:r>
      <w:r>
        <w:rPr>
          <w:rFonts w:ascii="Calibri" w:hAnsi="Calibri" w:cs="Calibri"/>
          <w:lang w:eastAsia="en-AU"/>
        </w:rPr>
        <w:t xml:space="preserve">and </w:t>
      </w:r>
      <w:r w:rsidRPr="004B4DA6">
        <w:rPr>
          <w:rFonts w:ascii="Calibri" w:hAnsi="Calibri" w:cs="Calibri"/>
          <w:lang w:eastAsia="en-AU"/>
        </w:rPr>
        <w:t xml:space="preserve">Kyaw, P. N. (2024). Photocatalytic </w:t>
      </w:r>
      <w:r w:rsidRPr="004B4DA6">
        <w:rPr>
          <w:rFonts w:ascii="Calibri" w:hAnsi="Calibri" w:cs="Calibri"/>
          <w:sz w:val="22"/>
          <w:szCs w:val="22"/>
          <w:lang w:eastAsia="en-AU"/>
        </w:rPr>
        <w:t>oxidation technology installed in controlled atmosphere storage and ethylene antagonist treatments affect apple fruit quality</w:t>
      </w:r>
      <w:r w:rsidRPr="004B4DA6">
        <w:rPr>
          <w:rFonts w:ascii="Calibri" w:hAnsi="Calibri" w:cs="Calibri"/>
          <w:lang w:eastAsia="en-AU"/>
        </w:rPr>
        <w:t>. Journal of Plant Growth Regulation, 1-10.</w:t>
      </w:r>
    </w:p>
    <w:p w14:paraId="6DD6C7CB" w14:textId="77777777" w:rsidR="002F14E0" w:rsidRDefault="002F14E0" w:rsidP="002F14E0">
      <w:pPr>
        <w:pStyle w:val="ListParagraph"/>
        <w:rPr>
          <w:rFonts w:ascii="Calibri" w:hAnsi="Calibri" w:cs="Calibri"/>
          <w:lang w:eastAsia="en-AU"/>
        </w:rPr>
      </w:pPr>
    </w:p>
    <w:p w14:paraId="63BBB24D" w14:textId="77777777" w:rsidR="002F14E0" w:rsidRDefault="002F14E0" w:rsidP="00B76F35">
      <w:pPr>
        <w:numPr>
          <w:ilvl w:val="0"/>
          <w:numId w:val="19"/>
        </w:numPr>
        <w:rPr>
          <w:rFonts w:ascii="Calibri" w:hAnsi="Calibri" w:cs="Calibri"/>
          <w:lang w:eastAsia="en-AU"/>
        </w:rPr>
      </w:pPr>
      <w:r w:rsidRPr="002F14E0">
        <w:rPr>
          <w:rFonts w:ascii="Calibri" w:hAnsi="Calibri" w:cs="Calibri"/>
          <w:lang w:eastAsia="en-AU"/>
        </w:rPr>
        <w:t xml:space="preserve">Tokala, V. Y., </w:t>
      </w:r>
      <w:proofErr w:type="spellStart"/>
      <w:r w:rsidRPr="002F14E0">
        <w:rPr>
          <w:rFonts w:ascii="Calibri" w:hAnsi="Calibri" w:cs="Calibri"/>
          <w:lang w:eastAsia="en-AU"/>
        </w:rPr>
        <w:t>Afrifa-Yamoah</w:t>
      </w:r>
      <w:proofErr w:type="spellEnd"/>
      <w:r w:rsidRPr="002F14E0">
        <w:rPr>
          <w:rFonts w:ascii="Calibri" w:hAnsi="Calibri" w:cs="Calibri"/>
          <w:lang w:eastAsia="en-AU"/>
        </w:rPr>
        <w:t xml:space="preserve">, E., &amp; Singh, Z. (2024). Impact analysis of ethylene antagonists, storage environments and storage periods on postharvest physiology of ‘Cripps </w:t>
      </w:r>
      <w:proofErr w:type="spellStart"/>
      <w:r w:rsidRPr="002F14E0">
        <w:rPr>
          <w:rFonts w:ascii="Calibri" w:hAnsi="Calibri" w:cs="Calibri"/>
          <w:lang w:eastAsia="en-AU"/>
        </w:rPr>
        <w:t>Pink’apple</w:t>
      </w:r>
      <w:proofErr w:type="spellEnd"/>
      <w:r w:rsidRPr="002F14E0">
        <w:rPr>
          <w:rFonts w:ascii="Calibri" w:hAnsi="Calibri" w:cs="Calibri"/>
          <w:lang w:eastAsia="en-AU"/>
        </w:rPr>
        <w:t xml:space="preserve"> fruit. Acta </w:t>
      </w:r>
      <w:proofErr w:type="spellStart"/>
      <w:r w:rsidRPr="002F14E0">
        <w:rPr>
          <w:rFonts w:ascii="Calibri" w:hAnsi="Calibri" w:cs="Calibri"/>
          <w:lang w:eastAsia="en-AU"/>
        </w:rPr>
        <w:t>Physiologiae</w:t>
      </w:r>
      <w:proofErr w:type="spellEnd"/>
      <w:r w:rsidRPr="002F14E0">
        <w:rPr>
          <w:rFonts w:ascii="Calibri" w:hAnsi="Calibri" w:cs="Calibri"/>
          <w:lang w:eastAsia="en-AU"/>
        </w:rPr>
        <w:t xml:space="preserve"> Plantarum, 46(11), 1-12.</w:t>
      </w:r>
    </w:p>
    <w:p w14:paraId="32B4220B" w14:textId="77777777" w:rsidR="002F14E0" w:rsidRDefault="002F14E0" w:rsidP="002F14E0">
      <w:pPr>
        <w:pStyle w:val="ListParagraph"/>
        <w:rPr>
          <w:rFonts w:ascii="Calibri" w:hAnsi="Calibri" w:cs="Calibri"/>
          <w:lang w:eastAsia="en-AU"/>
        </w:rPr>
      </w:pPr>
    </w:p>
    <w:p w14:paraId="438AD351" w14:textId="77777777" w:rsidR="002F14E0" w:rsidRDefault="002F14E0" w:rsidP="00B76F35">
      <w:pPr>
        <w:numPr>
          <w:ilvl w:val="0"/>
          <w:numId w:val="19"/>
        </w:numPr>
        <w:rPr>
          <w:rFonts w:ascii="Calibri" w:hAnsi="Calibri" w:cs="Calibri"/>
          <w:lang w:eastAsia="en-AU"/>
        </w:rPr>
      </w:pPr>
      <w:r w:rsidRPr="002F14E0">
        <w:rPr>
          <w:rFonts w:ascii="Calibri" w:hAnsi="Calibri" w:cs="Calibri"/>
          <w:lang w:eastAsia="en-AU"/>
        </w:rPr>
        <w:t xml:space="preserve">Kaur, J., Singh, Z., Mazhar, M. S., </w:t>
      </w:r>
      <w:proofErr w:type="spellStart"/>
      <w:r w:rsidRPr="002F14E0">
        <w:rPr>
          <w:rFonts w:ascii="Calibri" w:hAnsi="Calibri" w:cs="Calibri"/>
          <w:lang w:eastAsia="en-AU"/>
        </w:rPr>
        <w:t>Afrifa-Yamoah</w:t>
      </w:r>
      <w:proofErr w:type="spellEnd"/>
      <w:r w:rsidRPr="002F14E0">
        <w:rPr>
          <w:rFonts w:ascii="Calibri" w:hAnsi="Calibri" w:cs="Calibri"/>
          <w:lang w:eastAsia="en-AU"/>
        </w:rPr>
        <w:t>, E., Sangha, K. K., &amp; Woodward, A. (2024). Mineral profiling of diverse genotypes of jackfruit (</w:t>
      </w:r>
      <w:r w:rsidRPr="00EE4315">
        <w:rPr>
          <w:rFonts w:ascii="Calibri" w:hAnsi="Calibri" w:cs="Calibri"/>
          <w:i/>
          <w:iCs/>
          <w:lang w:eastAsia="en-AU"/>
        </w:rPr>
        <w:t>Artocarpus heterophyllus</w:t>
      </w:r>
      <w:r w:rsidRPr="002F14E0">
        <w:rPr>
          <w:rFonts w:ascii="Calibri" w:hAnsi="Calibri" w:cs="Calibri"/>
          <w:lang w:eastAsia="en-AU"/>
        </w:rPr>
        <w:t xml:space="preserve"> Lam.) grown in Australia. Journal of Food Composition and Analysis, 135, 106599.</w:t>
      </w:r>
    </w:p>
    <w:p w14:paraId="3FD9A3AA" w14:textId="77777777" w:rsidR="00EE4315" w:rsidRDefault="00EE4315" w:rsidP="00EE4315">
      <w:pPr>
        <w:pStyle w:val="ListParagraph"/>
        <w:rPr>
          <w:rFonts w:ascii="Calibri" w:hAnsi="Calibri" w:cs="Calibri"/>
          <w:lang w:eastAsia="en-AU"/>
        </w:rPr>
      </w:pPr>
    </w:p>
    <w:p w14:paraId="1B68976A" w14:textId="77777777" w:rsidR="00EE4315" w:rsidRDefault="00EE4315" w:rsidP="00B76F35">
      <w:pPr>
        <w:numPr>
          <w:ilvl w:val="0"/>
          <w:numId w:val="19"/>
        </w:numPr>
        <w:rPr>
          <w:rFonts w:ascii="Calibri" w:hAnsi="Calibri" w:cs="Calibri"/>
          <w:lang w:eastAsia="en-AU"/>
        </w:rPr>
      </w:pPr>
      <w:r w:rsidRPr="00EE4315">
        <w:rPr>
          <w:rFonts w:ascii="Calibri" w:hAnsi="Calibri" w:cs="Calibri"/>
          <w:lang w:eastAsia="en-AU"/>
        </w:rPr>
        <w:t xml:space="preserve">Shah, H. M. S., Singh, Z., Hasan, M. U., Kaur, J., </w:t>
      </w:r>
      <w:proofErr w:type="spellStart"/>
      <w:r w:rsidRPr="00EE4315">
        <w:rPr>
          <w:rFonts w:ascii="Calibri" w:hAnsi="Calibri" w:cs="Calibri"/>
          <w:lang w:eastAsia="en-AU"/>
        </w:rPr>
        <w:t>Afrifa-Yamoah</w:t>
      </w:r>
      <w:proofErr w:type="spellEnd"/>
      <w:r w:rsidRPr="00EE4315">
        <w:rPr>
          <w:rFonts w:ascii="Calibri" w:hAnsi="Calibri" w:cs="Calibri"/>
          <w:lang w:eastAsia="en-AU"/>
        </w:rPr>
        <w:t xml:space="preserve">, E., &amp; Woodward, A. (2024). Methyl </w:t>
      </w:r>
      <w:proofErr w:type="spellStart"/>
      <w:r w:rsidRPr="00EE4315">
        <w:rPr>
          <w:rFonts w:ascii="Calibri" w:hAnsi="Calibri" w:cs="Calibri"/>
          <w:lang w:eastAsia="en-AU"/>
        </w:rPr>
        <w:t>jasmonate</w:t>
      </w:r>
      <w:proofErr w:type="spellEnd"/>
      <w:r w:rsidRPr="00EE4315">
        <w:rPr>
          <w:rFonts w:ascii="Calibri" w:hAnsi="Calibri" w:cs="Calibri"/>
          <w:lang w:eastAsia="en-AU"/>
        </w:rPr>
        <w:t xml:space="preserve"> application downregulates drupelet reversion and enhances phenolic biosynthesis and antioxidant potential of blackberries. Journal of Plant Growth Regulation, 1-14.</w:t>
      </w:r>
    </w:p>
    <w:p w14:paraId="16856B24" w14:textId="77777777" w:rsidR="00EE4315" w:rsidRDefault="00EE4315" w:rsidP="00EE4315">
      <w:pPr>
        <w:pStyle w:val="ListParagraph"/>
        <w:rPr>
          <w:rFonts w:ascii="Calibri" w:hAnsi="Calibri" w:cs="Calibri"/>
          <w:lang w:eastAsia="en-AU"/>
        </w:rPr>
      </w:pPr>
    </w:p>
    <w:p w14:paraId="176C0F4F" w14:textId="77777777" w:rsidR="00EE4315" w:rsidRDefault="00EE4315" w:rsidP="00B76F35">
      <w:pPr>
        <w:numPr>
          <w:ilvl w:val="0"/>
          <w:numId w:val="19"/>
        </w:numPr>
        <w:rPr>
          <w:rFonts w:ascii="Calibri" w:hAnsi="Calibri" w:cs="Calibri"/>
          <w:lang w:eastAsia="en-AU"/>
        </w:rPr>
      </w:pPr>
      <w:r w:rsidRPr="00EE4315">
        <w:rPr>
          <w:rFonts w:ascii="Calibri" w:hAnsi="Calibri" w:cs="Calibri"/>
          <w:lang w:eastAsia="en-AU"/>
        </w:rPr>
        <w:t>Kaur, J., Singh, Z., Shah, H. M. S., Mazhar, M. S., Hasan, M. U., &amp; Woodward, A. (2024). Insights into phytonutrient profile and postharvest quality management of jackfruit: A review. Critical Reviews in Food Science and Nutrition, 64(19), 6756-6782.</w:t>
      </w:r>
    </w:p>
    <w:p w14:paraId="27940B43" w14:textId="77777777" w:rsidR="00EE4315" w:rsidRDefault="00EE4315" w:rsidP="00EE4315">
      <w:pPr>
        <w:pStyle w:val="ListParagraph"/>
        <w:rPr>
          <w:rFonts w:ascii="Calibri" w:hAnsi="Calibri" w:cs="Calibri"/>
          <w:lang w:eastAsia="en-AU"/>
        </w:rPr>
      </w:pPr>
    </w:p>
    <w:p w14:paraId="7580E0B4" w14:textId="77777777" w:rsidR="00EE4315" w:rsidRDefault="00EE4315" w:rsidP="00B76F35">
      <w:pPr>
        <w:numPr>
          <w:ilvl w:val="0"/>
          <w:numId w:val="19"/>
        </w:numPr>
        <w:rPr>
          <w:rFonts w:ascii="Calibri" w:hAnsi="Calibri" w:cs="Calibri"/>
          <w:lang w:eastAsia="en-AU"/>
        </w:rPr>
      </w:pPr>
      <w:r w:rsidRPr="00EE4315">
        <w:rPr>
          <w:rFonts w:ascii="Calibri" w:hAnsi="Calibri" w:cs="Calibri"/>
          <w:lang w:eastAsia="en-AU"/>
        </w:rPr>
        <w:t>Nguyen, G. N., &amp; Singh, Z. (2024). Recent advances in research and development for vegetable crops under protected cultivation. Frontiers in Plant Science, 15, 1459919.</w:t>
      </w:r>
      <w:r w:rsidR="006373E9" w:rsidRPr="006373E9">
        <w:t xml:space="preserve"> </w:t>
      </w:r>
      <w:hyperlink r:id="rId13" w:history="1">
        <w:r w:rsidR="006373E9" w:rsidRPr="00420A35">
          <w:rPr>
            <w:rStyle w:val="Hyperlink"/>
            <w:rFonts w:ascii="Calibri" w:hAnsi="Calibri" w:cs="Calibri"/>
            <w:lang w:eastAsia="en-AU"/>
          </w:rPr>
          <w:t>https://doi.org/10.3389/fpls.2024.1459919</w:t>
        </w:r>
      </w:hyperlink>
    </w:p>
    <w:p w14:paraId="6C3951A6" w14:textId="77777777" w:rsidR="006373E9" w:rsidRDefault="006373E9" w:rsidP="006373E9">
      <w:pPr>
        <w:pStyle w:val="ListParagraph"/>
        <w:rPr>
          <w:rFonts w:ascii="Calibri" w:hAnsi="Calibri" w:cs="Calibri"/>
          <w:lang w:eastAsia="en-AU"/>
        </w:rPr>
      </w:pPr>
    </w:p>
    <w:p w14:paraId="6DFE3BAC" w14:textId="77777777" w:rsidR="00EE4315" w:rsidRPr="005379CC" w:rsidRDefault="00EE4315" w:rsidP="00B76F35">
      <w:pPr>
        <w:numPr>
          <w:ilvl w:val="0"/>
          <w:numId w:val="19"/>
        </w:numPr>
        <w:rPr>
          <w:rFonts w:ascii="Calibri" w:hAnsi="Calibri" w:cs="Calibri"/>
          <w:lang w:eastAsia="en-AU"/>
        </w:rPr>
      </w:pPr>
      <w:r w:rsidRPr="00EE4315">
        <w:rPr>
          <w:rFonts w:ascii="Calibri" w:hAnsi="Calibri" w:cs="Calibri"/>
          <w:lang w:eastAsia="en-AU"/>
        </w:rPr>
        <w:t xml:space="preserve">Shah, H. M. S., Singh, Z., </w:t>
      </w:r>
      <w:proofErr w:type="spellStart"/>
      <w:r w:rsidRPr="00EE4315">
        <w:rPr>
          <w:rFonts w:ascii="Calibri" w:hAnsi="Calibri" w:cs="Calibri"/>
          <w:lang w:eastAsia="en-AU"/>
        </w:rPr>
        <w:t>Afrifa-Yamoah</w:t>
      </w:r>
      <w:proofErr w:type="spellEnd"/>
      <w:r w:rsidRPr="00EE4315">
        <w:rPr>
          <w:rFonts w:ascii="Calibri" w:hAnsi="Calibri" w:cs="Calibri"/>
          <w:lang w:eastAsia="en-AU"/>
        </w:rPr>
        <w:t>, E., Hasan, M. U., Kaur, J., &amp; Woodward, A. (2024). Insight into the role of melatonin in mitigating chilling injury and maintaining the quality of cold-stored fruits and vegetables. Food Reviews International, 40(5), 1238-1264.</w:t>
      </w:r>
    </w:p>
    <w:p w14:paraId="4D4424C1" w14:textId="77777777" w:rsidR="00DE7B72" w:rsidRPr="005379CC" w:rsidRDefault="00DE7B72" w:rsidP="00DE7B72">
      <w:pPr>
        <w:ind w:left="360"/>
        <w:rPr>
          <w:rFonts w:ascii="Calibri" w:hAnsi="Calibri" w:cs="Calibri"/>
          <w:lang w:eastAsia="en-AU"/>
        </w:rPr>
      </w:pPr>
    </w:p>
    <w:p w14:paraId="4A42CFE9" w14:textId="77777777" w:rsidR="00B76F35" w:rsidRPr="005379CC" w:rsidRDefault="00B76F35" w:rsidP="00B76F35">
      <w:pPr>
        <w:numPr>
          <w:ilvl w:val="0"/>
          <w:numId w:val="19"/>
        </w:numPr>
        <w:rPr>
          <w:rFonts w:ascii="Calibri" w:hAnsi="Calibri" w:cs="Calibri"/>
          <w:lang w:eastAsia="en-AU"/>
        </w:rPr>
      </w:pPr>
      <w:r w:rsidRPr="005379CC">
        <w:rPr>
          <w:rFonts w:ascii="Calibri" w:hAnsi="Calibri" w:cs="Calibri"/>
          <w:lang w:eastAsia="en-AU"/>
        </w:rPr>
        <w:t xml:space="preserve">Vithana M Dinushi K, </w:t>
      </w:r>
      <w:r w:rsidRPr="005379CC">
        <w:rPr>
          <w:rFonts w:ascii="Calibri" w:hAnsi="Calibri" w:cs="Calibri"/>
          <w:b/>
          <w:bCs/>
          <w:lang w:eastAsia="en-AU"/>
        </w:rPr>
        <w:t xml:space="preserve">Zora </w:t>
      </w:r>
      <w:r w:rsidRPr="002F14E0">
        <w:rPr>
          <w:rFonts w:ascii="Calibri" w:hAnsi="Calibri" w:cs="Calibri"/>
          <w:b/>
          <w:bCs/>
          <w:lang w:eastAsia="en-AU"/>
        </w:rPr>
        <w:t xml:space="preserve">Singh </w:t>
      </w:r>
      <w:r w:rsidRPr="005379CC">
        <w:rPr>
          <w:rFonts w:ascii="Calibri" w:hAnsi="Calibri" w:cs="Calibri"/>
          <w:lang w:eastAsia="en-AU"/>
        </w:rPr>
        <w:t>and M U Hasan. 202</w:t>
      </w:r>
      <w:r w:rsidR="005E556A" w:rsidRPr="005379CC">
        <w:rPr>
          <w:rFonts w:ascii="Calibri" w:hAnsi="Calibri" w:cs="Calibri"/>
          <w:lang w:eastAsia="en-AU"/>
        </w:rPr>
        <w:t>4</w:t>
      </w:r>
      <w:r w:rsidRPr="005379CC">
        <w:rPr>
          <w:rFonts w:ascii="Calibri" w:hAnsi="Calibri" w:cs="Calibri"/>
          <w:lang w:eastAsia="en-AU"/>
        </w:rPr>
        <w:t xml:space="preserve">.  Pre-and postharvest application of elicitors improve red colour development and health-promoting compounds in cold stored blood oranges. </w:t>
      </w:r>
      <w:r w:rsidR="005E556A" w:rsidRPr="005379CC">
        <w:rPr>
          <w:rFonts w:ascii="Calibri" w:hAnsi="Calibri" w:cs="Calibri"/>
          <w:lang w:eastAsia="en-AU"/>
        </w:rPr>
        <w:t>Journal of Plant Growth Regulation.</w:t>
      </w:r>
      <w:r w:rsidR="005E556A" w:rsidRPr="005379CC">
        <w:t xml:space="preserve"> 1-15. </w:t>
      </w:r>
      <w:hyperlink r:id="rId14" w:history="1">
        <w:r w:rsidR="005E556A" w:rsidRPr="005379CC">
          <w:rPr>
            <w:rStyle w:val="Hyperlink"/>
            <w:color w:val="auto"/>
          </w:rPr>
          <w:t>http://doi.org</w:t>
        </w:r>
        <w:r w:rsidR="005E556A" w:rsidRPr="005379CC">
          <w:rPr>
            <w:rStyle w:val="Hyperlink"/>
            <w:rFonts w:ascii="Calibri" w:hAnsi="Calibri" w:cs="Calibri"/>
            <w:color w:val="auto"/>
            <w:lang w:eastAsia="en-AU"/>
          </w:rPr>
          <w:t>/10.1007/s00344-023-11212-8</w:t>
        </w:r>
      </w:hyperlink>
    </w:p>
    <w:p w14:paraId="002F08A5" w14:textId="77777777" w:rsidR="005E556A" w:rsidRPr="005379CC" w:rsidRDefault="005E556A" w:rsidP="005E556A">
      <w:pPr>
        <w:ind w:left="360"/>
        <w:rPr>
          <w:rFonts w:ascii="Calibri" w:hAnsi="Calibri" w:cs="Calibri"/>
          <w:lang w:eastAsia="en-AU"/>
        </w:rPr>
      </w:pPr>
    </w:p>
    <w:p w14:paraId="276B641B" w14:textId="77777777" w:rsidR="004251BF" w:rsidRPr="005379CC" w:rsidRDefault="00B76F35" w:rsidP="00A855EA">
      <w:pPr>
        <w:numPr>
          <w:ilvl w:val="0"/>
          <w:numId w:val="19"/>
        </w:numPr>
        <w:rPr>
          <w:rFonts w:ascii="Calibri" w:hAnsi="Calibri" w:cs="Calibri"/>
          <w:lang w:eastAsia="en-AU"/>
        </w:rPr>
      </w:pPr>
      <w:r w:rsidRPr="005379CC">
        <w:rPr>
          <w:rFonts w:ascii="Calibri" w:hAnsi="Calibri" w:cs="Calibri"/>
          <w:lang w:eastAsia="en-AU"/>
        </w:rPr>
        <w:t xml:space="preserve">Shah, H. M. S., </w:t>
      </w:r>
      <w:r w:rsidRPr="005379CC">
        <w:rPr>
          <w:rFonts w:ascii="Calibri" w:hAnsi="Calibri" w:cs="Calibri"/>
          <w:b/>
          <w:bCs/>
          <w:lang w:eastAsia="en-AU"/>
        </w:rPr>
        <w:t>Singh, Z</w:t>
      </w:r>
      <w:r w:rsidRPr="005379CC">
        <w:rPr>
          <w:rFonts w:ascii="Calibri" w:hAnsi="Calibri" w:cs="Calibri"/>
          <w:lang w:eastAsia="en-AU"/>
        </w:rPr>
        <w:t xml:space="preserve">., Hasan, M. U., Kaur, J., </w:t>
      </w:r>
      <w:proofErr w:type="spellStart"/>
      <w:r w:rsidRPr="005379CC">
        <w:rPr>
          <w:rFonts w:ascii="Calibri" w:hAnsi="Calibri" w:cs="Calibri"/>
          <w:lang w:eastAsia="en-AU"/>
        </w:rPr>
        <w:t>Afrifa-Yamoah</w:t>
      </w:r>
      <w:proofErr w:type="spellEnd"/>
      <w:r w:rsidRPr="005379CC">
        <w:rPr>
          <w:rFonts w:ascii="Calibri" w:hAnsi="Calibri" w:cs="Calibri"/>
          <w:lang w:eastAsia="en-AU"/>
        </w:rPr>
        <w:t>, E., &amp; Woodward, A. (2024). Melatonin application suppresses oxidative stress and maintains fruit quality of cold stored ‘Esperanza’</w:t>
      </w:r>
      <w:r w:rsidR="00D84D8E" w:rsidRPr="005379CC">
        <w:rPr>
          <w:rFonts w:ascii="Calibri" w:hAnsi="Calibri" w:cs="Calibri"/>
          <w:lang w:eastAsia="en-AU"/>
        </w:rPr>
        <w:t xml:space="preserve"> </w:t>
      </w:r>
      <w:r w:rsidRPr="005379CC">
        <w:rPr>
          <w:rFonts w:ascii="Calibri" w:hAnsi="Calibri" w:cs="Calibri"/>
          <w:lang w:eastAsia="en-AU"/>
        </w:rPr>
        <w:t xml:space="preserve">raspberries by regulating antioxidant system. Postharvest Biology and Technology, 207, 112597. </w:t>
      </w:r>
      <w:hyperlink r:id="rId15" w:history="1">
        <w:r w:rsidRPr="005379CC">
          <w:rPr>
            <w:rStyle w:val="Hyperlink"/>
            <w:rFonts w:ascii="Calibri" w:hAnsi="Calibri" w:cs="Calibri"/>
            <w:color w:val="auto"/>
            <w:lang w:eastAsia="en-AU"/>
          </w:rPr>
          <w:t>https://doi.org/10.1016/j.postharvbio.2023.112597</w:t>
        </w:r>
      </w:hyperlink>
    </w:p>
    <w:p w14:paraId="5DEC2232" w14:textId="77777777" w:rsidR="007231C3" w:rsidRPr="005379CC" w:rsidRDefault="007231C3" w:rsidP="007231C3">
      <w:pPr>
        <w:ind w:left="360"/>
        <w:rPr>
          <w:rFonts w:ascii="Calibri" w:hAnsi="Calibri" w:cs="Calibri"/>
          <w:lang w:eastAsia="en-AU"/>
        </w:rPr>
      </w:pPr>
    </w:p>
    <w:p w14:paraId="46E8BDD7" w14:textId="77777777" w:rsidR="00641FE9" w:rsidRDefault="00756748" w:rsidP="00641FE9">
      <w:pPr>
        <w:numPr>
          <w:ilvl w:val="0"/>
          <w:numId w:val="19"/>
        </w:numPr>
        <w:rPr>
          <w:rFonts w:ascii="Calibri" w:hAnsi="Calibri" w:cs="Calibri"/>
          <w:lang w:eastAsia="en-AU"/>
        </w:rPr>
      </w:pPr>
      <w:r w:rsidRPr="005379CC">
        <w:rPr>
          <w:rFonts w:ascii="Calibri" w:hAnsi="Calibri" w:cs="Calibri"/>
          <w:lang w:eastAsia="en-AU"/>
        </w:rPr>
        <w:t xml:space="preserve">Hasan, M. U., </w:t>
      </w:r>
      <w:r w:rsidRPr="005379CC">
        <w:rPr>
          <w:rFonts w:ascii="Calibri" w:hAnsi="Calibri" w:cs="Calibri"/>
          <w:b/>
          <w:bCs/>
          <w:lang w:eastAsia="en-AU"/>
        </w:rPr>
        <w:t>Singh, Z</w:t>
      </w:r>
      <w:r w:rsidRPr="005379CC">
        <w:rPr>
          <w:rFonts w:ascii="Calibri" w:hAnsi="Calibri" w:cs="Calibri"/>
          <w:lang w:eastAsia="en-AU"/>
        </w:rPr>
        <w:t xml:space="preserve">., Shah, H. M. S., Kaur, J., Woodward, A., </w:t>
      </w:r>
      <w:proofErr w:type="spellStart"/>
      <w:r w:rsidRPr="005379CC">
        <w:rPr>
          <w:rFonts w:ascii="Calibri" w:hAnsi="Calibri" w:cs="Calibri"/>
          <w:lang w:eastAsia="en-AU"/>
        </w:rPr>
        <w:t>Afrifa-Yamoah</w:t>
      </w:r>
      <w:proofErr w:type="spellEnd"/>
      <w:r w:rsidRPr="005379CC">
        <w:rPr>
          <w:rFonts w:ascii="Calibri" w:hAnsi="Calibri" w:cs="Calibri"/>
          <w:lang w:eastAsia="en-AU"/>
        </w:rPr>
        <w:t>, E., &amp; Malik, A. U. (2023). Oxalic acid: A blooming organic acid for postharvest quality preservation of fresh fruit and vegetables. Postharvest Biology and Technology, 206, 112574.</w:t>
      </w:r>
      <w:r w:rsidRPr="005379CC">
        <w:t xml:space="preserve"> </w:t>
      </w:r>
      <w:hyperlink r:id="rId16" w:history="1">
        <w:r w:rsidRPr="005379CC">
          <w:rPr>
            <w:rStyle w:val="Hyperlink"/>
            <w:rFonts w:ascii="Calibri" w:hAnsi="Calibri" w:cs="Calibri"/>
            <w:color w:val="auto"/>
            <w:lang w:eastAsia="en-AU"/>
          </w:rPr>
          <w:t>https://doi.org/10.1016/j.postharvbio.2023.112574</w:t>
        </w:r>
      </w:hyperlink>
    </w:p>
    <w:p w14:paraId="69C7CD99" w14:textId="77777777" w:rsidR="00641FE9" w:rsidRDefault="00641FE9" w:rsidP="00641FE9">
      <w:pPr>
        <w:pStyle w:val="ListParagraph"/>
        <w:rPr>
          <w:rFonts w:ascii="Calibri" w:hAnsi="Calibri" w:cs="Calibri"/>
          <w:lang w:eastAsia="en-AU"/>
        </w:rPr>
      </w:pPr>
    </w:p>
    <w:p w14:paraId="31276763" w14:textId="77777777" w:rsidR="00A855EA" w:rsidRPr="00641FE9" w:rsidRDefault="00756748" w:rsidP="00641FE9">
      <w:pPr>
        <w:numPr>
          <w:ilvl w:val="0"/>
          <w:numId w:val="19"/>
        </w:numPr>
        <w:rPr>
          <w:rFonts w:ascii="Calibri" w:hAnsi="Calibri" w:cs="Calibri"/>
          <w:lang w:eastAsia="en-AU"/>
        </w:rPr>
      </w:pPr>
      <w:r w:rsidRPr="00641FE9">
        <w:rPr>
          <w:rFonts w:ascii="Calibri" w:hAnsi="Calibri" w:cs="Calibri"/>
          <w:lang w:eastAsia="en-AU"/>
        </w:rPr>
        <w:t xml:space="preserve">Shah, H. M. S., Singh, Z., Kaur, J., Hasan, M. U., Woodward, A., &amp; </w:t>
      </w:r>
      <w:proofErr w:type="spellStart"/>
      <w:r w:rsidRPr="00641FE9">
        <w:rPr>
          <w:rFonts w:ascii="Calibri" w:hAnsi="Calibri" w:cs="Calibri"/>
          <w:lang w:eastAsia="en-AU"/>
        </w:rPr>
        <w:t>Afrifa‐Yamoah</w:t>
      </w:r>
      <w:proofErr w:type="spellEnd"/>
      <w:r w:rsidRPr="00641FE9">
        <w:rPr>
          <w:rFonts w:ascii="Calibri" w:hAnsi="Calibri" w:cs="Calibri"/>
          <w:lang w:eastAsia="en-AU"/>
        </w:rPr>
        <w:t>, E.2023. Trends in maintaining postharvest freshness and quality of Rubus berries. Comprehensive Reviews in Food Science and Food Safety.</w:t>
      </w:r>
      <w:r w:rsidRPr="005379CC">
        <w:t xml:space="preserve"> </w:t>
      </w:r>
      <w:hyperlink r:id="rId17" w:history="1">
        <w:r w:rsidRPr="00641FE9">
          <w:rPr>
            <w:rStyle w:val="Hyperlink"/>
            <w:rFonts w:ascii="Calibri" w:hAnsi="Calibri" w:cs="Calibri"/>
            <w:color w:val="auto"/>
            <w:lang w:eastAsia="en-AU"/>
          </w:rPr>
          <w:t>https://doi.org/10.1111/1541-4337.13235</w:t>
        </w:r>
      </w:hyperlink>
    </w:p>
    <w:p w14:paraId="4FB5FDA8" w14:textId="77777777" w:rsidR="00756748" w:rsidRPr="005379CC" w:rsidRDefault="00756748" w:rsidP="00A855EA">
      <w:pPr>
        <w:ind w:left="360"/>
        <w:rPr>
          <w:rFonts w:ascii="Calibri" w:hAnsi="Calibri" w:cs="Calibri"/>
          <w:lang w:eastAsia="en-AU"/>
        </w:rPr>
      </w:pPr>
    </w:p>
    <w:p w14:paraId="13D0F4D2" w14:textId="77777777" w:rsidR="000B254D" w:rsidRPr="005379CC" w:rsidRDefault="00F56010" w:rsidP="000B254D">
      <w:pPr>
        <w:numPr>
          <w:ilvl w:val="0"/>
          <w:numId w:val="19"/>
        </w:numPr>
        <w:rPr>
          <w:rFonts w:ascii="Calibri" w:hAnsi="Calibri" w:cs="Calibri"/>
          <w:lang w:eastAsia="en-AU"/>
        </w:rPr>
      </w:pPr>
      <w:r w:rsidRPr="005379CC">
        <w:rPr>
          <w:rFonts w:ascii="Calibri" w:hAnsi="Calibri" w:cs="Calibri"/>
          <w:lang w:eastAsia="en-AU"/>
        </w:rPr>
        <w:t xml:space="preserve">Hafiz Muhammad Shoaib Shah, </w:t>
      </w:r>
      <w:r w:rsidRPr="005379CC">
        <w:rPr>
          <w:rFonts w:ascii="Calibri" w:hAnsi="Calibri" w:cs="Calibri"/>
          <w:b/>
          <w:bCs/>
          <w:lang w:eastAsia="en-AU"/>
        </w:rPr>
        <w:t>Zora Singh</w:t>
      </w:r>
      <w:r w:rsidRPr="005379CC">
        <w:rPr>
          <w:rFonts w:ascii="Calibri" w:hAnsi="Calibri" w:cs="Calibri"/>
          <w:lang w:eastAsia="en-AU"/>
        </w:rPr>
        <w:t xml:space="preserve">, Mahmood Ul Hasan, Eben </w:t>
      </w:r>
      <w:proofErr w:type="spellStart"/>
      <w:r w:rsidRPr="005379CC">
        <w:rPr>
          <w:rFonts w:ascii="Calibri" w:hAnsi="Calibri" w:cs="Calibri"/>
          <w:lang w:eastAsia="en-AU"/>
        </w:rPr>
        <w:t>Afrifa-Yamoah</w:t>
      </w:r>
      <w:proofErr w:type="spellEnd"/>
      <w:r w:rsidRPr="005379CC">
        <w:rPr>
          <w:rFonts w:ascii="Calibri" w:hAnsi="Calibri" w:cs="Calibri"/>
          <w:lang w:eastAsia="en-AU"/>
        </w:rPr>
        <w:t xml:space="preserve"> and Andrew Woodward. 2023.  </w:t>
      </w:r>
      <w:r w:rsidR="00BA68F1" w:rsidRPr="005379CC">
        <w:rPr>
          <w:rFonts w:ascii="Calibri" w:hAnsi="Calibri" w:cs="Calibri"/>
          <w:lang w:eastAsia="en-AU"/>
        </w:rPr>
        <w:t xml:space="preserve">Preharvest melatonin application alleviates red drupelet reversion, improves antioxidant </w:t>
      </w:r>
      <w:r w:rsidR="000B254D" w:rsidRPr="005379CC">
        <w:rPr>
          <w:rFonts w:ascii="Calibri" w:hAnsi="Calibri" w:cs="Calibri"/>
          <w:lang w:eastAsia="en-AU"/>
        </w:rPr>
        <w:t>potential,</w:t>
      </w:r>
      <w:r w:rsidR="00BA68F1" w:rsidRPr="005379CC">
        <w:rPr>
          <w:rFonts w:ascii="Calibri" w:hAnsi="Calibri" w:cs="Calibri"/>
          <w:lang w:eastAsia="en-AU"/>
        </w:rPr>
        <w:t xml:space="preserve"> and maintains postharvest quality of ‘Elvira’ blackberry</w:t>
      </w:r>
      <w:r w:rsidRPr="005379CC">
        <w:rPr>
          <w:rFonts w:ascii="Calibri" w:hAnsi="Calibri" w:cs="Calibri"/>
          <w:lang w:eastAsia="en-AU"/>
        </w:rPr>
        <w:t xml:space="preserve">. </w:t>
      </w:r>
      <w:r w:rsidR="00BA68F1" w:rsidRPr="005379CC">
        <w:rPr>
          <w:rFonts w:ascii="Calibri" w:hAnsi="Calibri" w:cs="Calibri"/>
          <w:lang w:eastAsia="en-AU"/>
        </w:rPr>
        <w:t>Postharvest Biology and Technology</w:t>
      </w:r>
      <w:r w:rsidR="000B254D" w:rsidRPr="005379CC">
        <w:rPr>
          <w:rFonts w:ascii="Calibri" w:hAnsi="Calibri" w:cs="Calibri"/>
          <w:lang w:eastAsia="en-AU"/>
        </w:rPr>
        <w:t xml:space="preserve"> 203,112418. </w:t>
      </w:r>
      <w:hyperlink r:id="rId18" w:history="1">
        <w:r w:rsidR="000B254D" w:rsidRPr="005379CC">
          <w:rPr>
            <w:rStyle w:val="Hyperlink"/>
            <w:rFonts w:ascii="Calibri" w:hAnsi="Calibri" w:cs="Calibri"/>
            <w:color w:val="auto"/>
            <w:lang w:eastAsia="en-AU"/>
          </w:rPr>
          <w:t>https://doi.org/10.1016/j.postharvbio.2023.112418</w:t>
        </w:r>
      </w:hyperlink>
    </w:p>
    <w:p w14:paraId="524CC726" w14:textId="77777777" w:rsidR="000B254D" w:rsidRPr="005379CC" w:rsidRDefault="000B254D" w:rsidP="000B254D">
      <w:pPr>
        <w:ind w:left="360"/>
        <w:rPr>
          <w:rFonts w:ascii="Calibri" w:hAnsi="Calibri" w:cs="Calibri"/>
          <w:lang w:eastAsia="en-AU"/>
        </w:rPr>
      </w:pPr>
    </w:p>
    <w:p w14:paraId="6680D2BF" w14:textId="77777777" w:rsidR="00BA68F1" w:rsidRPr="005379CC" w:rsidRDefault="000B254D" w:rsidP="00F63D99">
      <w:pPr>
        <w:numPr>
          <w:ilvl w:val="0"/>
          <w:numId w:val="19"/>
        </w:numPr>
        <w:rPr>
          <w:rFonts w:ascii="Calibri" w:hAnsi="Calibri" w:cs="Calibri"/>
          <w:lang w:eastAsia="en-AU"/>
        </w:rPr>
      </w:pPr>
      <w:r w:rsidRPr="005379CC">
        <w:rPr>
          <w:rFonts w:ascii="Calibri" w:hAnsi="Calibri" w:cs="Calibri"/>
          <w:lang w:eastAsia="en-AU"/>
        </w:rPr>
        <w:t xml:space="preserve">PN Kyaw, </w:t>
      </w:r>
      <w:r w:rsidRPr="005379CC">
        <w:rPr>
          <w:rFonts w:ascii="Calibri" w:hAnsi="Calibri" w:cs="Calibri"/>
          <w:b/>
          <w:bCs/>
          <w:lang w:eastAsia="en-AU"/>
        </w:rPr>
        <w:t>Z</w:t>
      </w:r>
      <w:r w:rsidR="00E3729F" w:rsidRPr="005379CC">
        <w:rPr>
          <w:rFonts w:ascii="Calibri" w:hAnsi="Calibri" w:cs="Calibri"/>
          <w:b/>
          <w:bCs/>
          <w:lang w:eastAsia="en-AU"/>
        </w:rPr>
        <w:t>ora</w:t>
      </w:r>
      <w:r w:rsidRPr="005379CC">
        <w:rPr>
          <w:rFonts w:ascii="Calibri" w:hAnsi="Calibri" w:cs="Calibri"/>
          <w:b/>
          <w:bCs/>
          <w:lang w:eastAsia="en-AU"/>
        </w:rPr>
        <w:t xml:space="preserve"> Singh</w:t>
      </w:r>
      <w:r w:rsidRPr="005379CC">
        <w:rPr>
          <w:rFonts w:ascii="Calibri" w:hAnsi="Calibri" w:cs="Calibri"/>
          <w:lang w:eastAsia="en-AU"/>
        </w:rPr>
        <w:t xml:space="preserve">, VY Tokala. 2023. </w:t>
      </w:r>
      <w:r w:rsidR="00BA68F1" w:rsidRPr="005379CC">
        <w:rPr>
          <w:rFonts w:ascii="Calibri" w:hAnsi="Calibri" w:cs="Calibri"/>
          <w:lang w:eastAsia="en-AU"/>
        </w:rPr>
        <w:t>1 H-</w:t>
      </w:r>
      <w:proofErr w:type="spellStart"/>
      <w:r w:rsidR="00BA68F1" w:rsidRPr="005379CC">
        <w:rPr>
          <w:rFonts w:ascii="Calibri" w:hAnsi="Calibri" w:cs="Calibri"/>
          <w:lang w:eastAsia="en-AU"/>
        </w:rPr>
        <w:t>cyclopropa</w:t>
      </w:r>
      <w:proofErr w:type="spellEnd"/>
      <w:r w:rsidR="00BA68F1" w:rsidRPr="005379CC">
        <w:rPr>
          <w:rFonts w:ascii="Calibri" w:hAnsi="Calibri" w:cs="Calibri"/>
          <w:lang w:eastAsia="en-AU"/>
        </w:rPr>
        <w:t xml:space="preserve"> [b] naphthalene: a novel ethylene antagonist for extending storage life and maintaining quality of climacteric and suppressed climacteric plums.</w:t>
      </w:r>
      <w:r w:rsidRPr="005379CC">
        <w:t xml:space="preserve"> </w:t>
      </w:r>
      <w:r w:rsidRPr="005379CC">
        <w:rPr>
          <w:rFonts w:ascii="Calibri" w:hAnsi="Calibri" w:cs="Calibri"/>
          <w:lang w:eastAsia="en-AU"/>
        </w:rPr>
        <w:t xml:space="preserve">Plant Growth Regulation, </w:t>
      </w:r>
      <w:r w:rsidR="008C7439" w:rsidRPr="005379CC">
        <w:rPr>
          <w:rFonts w:ascii="Calibri" w:hAnsi="Calibri" w:cs="Calibri"/>
          <w:lang w:eastAsia="en-AU"/>
        </w:rPr>
        <w:t xml:space="preserve">101 (2), 427-441 </w:t>
      </w:r>
      <w:hyperlink r:id="rId19" w:history="1">
        <w:r w:rsidRPr="005379CC">
          <w:rPr>
            <w:rStyle w:val="Hyperlink"/>
            <w:rFonts w:ascii="Calibri" w:hAnsi="Calibri" w:cs="Calibri"/>
            <w:color w:val="auto"/>
            <w:lang w:eastAsia="en-AU"/>
          </w:rPr>
          <w:t>https://doi.org/article/10.1007/s10725-023-01030-z</w:t>
        </w:r>
      </w:hyperlink>
    </w:p>
    <w:p w14:paraId="7721D056" w14:textId="77777777" w:rsidR="005E556A" w:rsidRPr="005379CC" w:rsidRDefault="005E556A" w:rsidP="005E556A">
      <w:pPr>
        <w:pStyle w:val="ListParagraph"/>
        <w:rPr>
          <w:rFonts w:ascii="Calibri" w:hAnsi="Calibri" w:cs="Calibri"/>
          <w:lang w:eastAsia="en-AU"/>
        </w:rPr>
      </w:pPr>
    </w:p>
    <w:p w14:paraId="6742631C" w14:textId="77777777" w:rsidR="005E556A" w:rsidRPr="005379CC" w:rsidRDefault="005E556A" w:rsidP="00F63D99">
      <w:pPr>
        <w:numPr>
          <w:ilvl w:val="0"/>
          <w:numId w:val="19"/>
        </w:numPr>
        <w:rPr>
          <w:rFonts w:ascii="Calibri" w:hAnsi="Calibri" w:cs="Calibri"/>
          <w:lang w:eastAsia="en-AU"/>
        </w:rPr>
      </w:pPr>
      <w:r w:rsidRPr="005379CC">
        <w:rPr>
          <w:rFonts w:ascii="Calibri" w:hAnsi="Calibri" w:cs="Calibri"/>
          <w:lang w:eastAsia="en-AU"/>
        </w:rPr>
        <w:lastRenderedPageBreak/>
        <w:t xml:space="preserve">Asif, A., Ali, M., Qadir, M., Karthikeyan, R., </w:t>
      </w:r>
      <w:r w:rsidRPr="005379CC">
        <w:rPr>
          <w:rFonts w:ascii="Calibri" w:hAnsi="Calibri" w:cs="Calibri"/>
          <w:b/>
          <w:bCs/>
          <w:lang w:eastAsia="en-AU"/>
        </w:rPr>
        <w:t>Singh, Z</w:t>
      </w:r>
      <w:r w:rsidRPr="005379CC">
        <w:rPr>
          <w:rFonts w:ascii="Calibri" w:hAnsi="Calibri" w:cs="Calibri"/>
          <w:lang w:eastAsia="en-AU"/>
        </w:rPr>
        <w:t xml:space="preserve">., Khangura, R., Gioia, F. D. &amp; Ahmed, Z. F. (2023). Enhancing crop resilience by harnessing the synergistic effects of </w:t>
      </w:r>
      <w:proofErr w:type="spellStart"/>
      <w:r w:rsidRPr="005379CC">
        <w:rPr>
          <w:rFonts w:ascii="Calibri" w:hAnsi="Calibri" w:cs="Calibri"/>
          <w:lang w:eastAsia="en-AU"/>
        </w:rPr>
        <w:t>biostimulants</w:t>
      </w:r>
      <w:proofErr w:type="spellEnd"/>
      <w:r w:rsidRPr="005379CC">
        <w:rPr>
          <w:rFonts w:ascii="Calibri" w:hAnsi="Calibri" w:cs="Calibri"/>
          <w:lang w:eastAsia="en-AU"/>
        </w:rPr>
        <w:t xml:space="preserve"> against abiotic stress. Frontiers in Plant Science, 14, 1276117.</w:t>
      </w:r>
    </w:p>
    <w:p w14:paraId="78E10A5A" w14:textId="77777777" w:rsidR="000B254D" w:rsidRPr="005379CC" w:rsidRDefault="000B254D" w:rsidP="000B254D">
      <w:pPr>
        <w:pStyle w:val="ListParagraph"/>
        <w:rPr>
          <w:rFonts w:ascii="Calibri" w:hAnsi="Calibri" w:cs="Calibri"/>
          <w:lang w:eastAsia="en-AU"/>
        </w:rPr>
      </w:pPr>
    </w:p>
    <w:p w14:paraId="6C570F16" w14:textId="77777777" w:rsidR="000B254D" w:rsidRPr="005379CC" w:rsidRDefault="000B254D" w:rsidP="000B254D">
      <w:pPr>
        <w:numPr>
          <w:ilvl w:val="0"/>
          <w:numId w:val="19"/>
        </w:numPr>
        <w:rPr>
          <w:rFonts w:ascii="Calibri" w:hAnsi="Calibri" w:cs="Calibri"/>
          <w:lang w:eastAsia="en-AU"/>
        </w:rPr>
      </w:pPr>
      <w:r w:rsidRPr="005379CC">
        <w:rPr>
          <w:rFonts w:ascii="Calibri" w:hAnsi="Calibri" w:cs="Calibri"/>
          <w:lang w:eastAsia="en-AU"/>
        </w:rPr>
        <w:t xml:space="preserve">Shah, H. M. S., </w:t>
      </w:r>
      <w:r w:rsidRPr="005379CC">
        <w:rPr>
          <w:rFonts w:ascii="Calibri" w:hAnsi="Calibri" w:cs="Calibri"/>
          <w:b/>
          <w:bCs/>
          <w:lang w:eastAsia="en-AU"/>
        </w:rPr>
        <w:t>Z</w:t>
      </w:r>
      <w:r w:rsidR="00E3729F" w:rsidRPr="005379CC">
        <w:rPr>
          <w:rFonts w:ascii="Calibri" w:hAnsi="Calibri" w:cs="Calibri"/>
          <w:b/>
          <w:bCs/>
          <w:lang w:eastAsia="en-AU"/>
        </w:rPr>
        <w:t>ora</w:t>
      </w:r>
      <w:r w:rsidRPr="005379CC">
        <w:rPr>
          <w:rFonts w:ascii="Calibri" w:hAnsi="Calibri" w:cs="Calibri"/>
          <w:b/>
          <w:bCs/>
          <w:lang w:eastAsia="en-AU"/>
        </w:rPr>
        <w:t xml:space="preserve"> Singh</w:t>
      </w:r>
      <w:r w:rsidRPr="005379CC">
        <w:rPr>
          <w:rFonts w:ascii="Calibri" w:hAnsi="Calibri" w:cs="Calibri"/>
          <w:lang w:eastAsia="en-AU"/>
        </w:rPr>
        <w:t xml:space="preserve">, E. </w:t>
      </w:r>
      <w:proofErr w:type="spellStart"/>
      <w:r w:rsidRPr="005379CC">
        <w:rPr>
          <w:rFonts w:ascii="Calibri" w:hAnsi="Calibri" w:cs="Calibri"/>
          <w:lang w:eastAsia="en-AU"/>
        </w:rPr>
        <w:t>Afrifa-Yamoah</w:t>
      </w:r>
      <w:proofErr w:type="spellEnd"/>
      <w:r w:rsidRPr="005379CC">
        <w:rPr>
          <w:rFonts w:ascii="Calibri" w:hAnsi="Calibri" w:cs="Calibri"/>
          <w:lang w:eastAsia="en-AU"/>
        </w:rPr>
        <w:t xml:space="preserve">, M. U. Hasan, J. Kaur and A. Woodward. 2023. Insight into the role of melatonin in mitigating chilling injury and maintaining the quality of cold-stored fruits and vegetables. Food Reviews International. </w:t>
      </w:r>
      <w:r w:rsidR="008C7439" w:rsidRPr="005379CC">
        <w:rPr>
          <w:rFonts w:ascii="Calibri" w:hAnsi="Calibri" w:cs="Calibri"/>
          <w:lang w:eastAsia="en-AU"/>
        </w:rPr>
        <w:t xml:space="preserve">1-27. </w:t>
      </w:r>
      <w:hyperlink r:id="rId20" w:history="1">
        <w:r w:rsidR="008C7439" w:rsidRPr="005379CC">
          <w:rPr>
            <w:rStyle w:val="Hyperlink"/>
            <w:rFonts w:ascii="Calibri" w:hAnsi="Calibri" w:cs="Calibri"/>
            <w:color w:val="auto"/>
            <w:lang w:eastAsia="en-AU"/>
          </w:rPr>
          <w:t>https://doi.org/10.1080/87559129.2023.2212042</w:t>
        </w:r>
      </w:hyperlink>
    </w:p>
    <w:p w14:paraId="62EAAA83" w14:textId="77777777" w:rsidR="00E3729F" w:rsidRPr="005379CC" w:rsidRDefault="00E3729F" w:rsidP="00E3729F">
      <w:pPr>
        <w:pStyle w:val="ListParagraph"/>
        <w:rPr>
          <w:rFonts w:ascii="Calibri" w:hAnsi="Calibri" w:cs="Calibri"/>
          <w:lang w:eastAsia="en-AU"/>
        </w:rPr>
      </w:pPr>
    </w:p>
    <w:p w14:paraId="5F9C569A" w14:textId="77777777" w:rsidR="00E3729F" w:rsidRPr="005379CC" w:rsidRDefault="00E3729F" w:rsidP="00E3729F">
      <w:pPr>
        <w:numPr>
          <w:ilvl w:val="0"/>
          <w:numId w:val="19"/>
        </w:numPr>
        <w:rPr>
          <w:rFonts w:ascii="Calibri" w:hAnsi="Calibri" w:cs="Calibri"/>
          <w:lang w:eastAsia="en-AU"/>
        </w:rPr>
      </w:pPr>
      <w:r w:rsidRPr="005379CC">
        <w:rPr>
          <w:rFonts w:ascii="Calibri" w:hAnsi="Calibri" w:cs="Calibri"/>
          <w:lang w:eastAsia="en-AU"/>
        </w:rPr>
        <w:t xml:space="preserve">Shah, H. M. S., A. S. Khan, </w:t>
      </w:r>
      <w:r w:rsidRPr="005379CC">
        <w:rPr>
          <w:rFonts w:ascii="Calibri" w:hAnsi="Calibri" w:cs="Calibri"/>
          <w:b/>
          <w:bCs/>
          <w:lang w:eastAsia="en-AU"/>
        </w:rPr>
        <w:t>Zora Singh</w:t>
      </w:r>
      <w:r w:rsidRPr="005379CC">
        <w:rPr>
          <w:rFonts w:ascii="Calibri" w:hAnsi="Calibri" w:cs="Calibri"/>
          <w:lang w:eastAsia="en-AU"/>
        </w:rPr>
        <w:t>, and Saqib Ayyub. 2023. Postharvest biology and technology of loquat fruit (</w:t>
      </w:r>
      <w:r w:rsidRPr="005379CC">
        <w:rPr>
          <w:rFonts w:ascii="Calibri" w:hAnsi="Calibri" w:cs="Calibri"/>
          <w:i/>
          <w:iCs/>
          <w:lang w:eastAsia="en-AU"/>
        </w:rPr>
        <w:t>Eriobotrya japonica</w:t>
      </w:r>
      <w:r w:rsidRPr="005379CC">
        <w:rPr>
          <w:rFonts w:ascii="Calibri" w:hAnsi="Calibri" w:cs="Calibri"/>
          <w:lang w:eastAsia="en-AU"/>
        </w:rPr>
        <w:t xml:space="preserve"> Lindl.). Foods 2023, 12(6), 1329; </w:t>
      </w:r>
      <w:hyperlink r:id="rId21" w:history="1">
        <w:r w:rsidRPr="005379CC">
          <w:rPr>
            <w:rStyle w:val="Hyperlink"/>
            <w:rFonts w:ascii="Calibri" w:hAnsi="Calibri" w:cs="Calibri"/>
            <w:color w:val="auto"/>
            <w:lang w:eastAsia="en-AU"/>
          </w:rPr>
          <w:t>https://doi.org/10.3390/foods12061329</w:t>
        </w:r>
      </w:hyperlink>
    </w:p>
    <w:p w14:paraId="0BB34B2F" w14:textId="77777777" w:rsidR="00E3729F" w:rsidRPr="005379CC" w:rsidRDefault="00E3729F" w:rsidP="00E3729F">
      <w:pPr>
        <w:pStyle w:val="ListParagraph"/>
        <w:rPr>
          <w:rFonts w:ascii="Calibri" w:hAnsi="Calibri" w:cs="Calibri"/>
          <w:lang w:eastAsia="en-AU"/>
        </w:rPr>
      </w:pPr>
    </w:p>
    <w:p w14:paraId="7857F980" w14:textId="77777777" w:rsidR="00E3729F" w:rsidRPr="005379CC" w:rsidRDefault="00E3729F" w:rsidP="00E3729F">
      <w:pPr>
        <w:numPr>
          <w:ilvl w:val="0"/>
          <w:numId w:val="19"/>
        </w:numPr>
        <w:rPr>
          <w:rFonts w:ascii="Calibri" w:hAnsi="Calibri" w:cs="Calibri"/>
          <w:lang w:eastAsia="en-AU"/>
        </w:rPr>
      </w:pPr>
      <w:r w:rsidRPr="005379CC">
        <w:rPr>
          <w:rFonts w:ascii="Calibri" w:hAnsi="Calibri" w:cs="Calibri"/>
          <w:lang w:eastAsia="en-AU"/>
        </w:rPr>
        <w:t xml:space="preserve">Kaur, J., </w:t>
      </w:r>
      <w:r w:rsidRPr="005379CC">
        <w:rPr>
          <w:rFonts w:ascii="Calibri" w:hAnsi="Calibri" w:cs="Calibri"/>
          <w:b/>
          <w:bCs/>
          <w:lang w:eastAsia="en-AU"/>
        </w:rPr>
        <w:t>Zora Singh</w:t>
      </w:r>
      <w:r w:rsidRPr="005379CC">
        <w:rPr>
          <w:rFonts w:ascii="Calibri" w:hAnsi="Calibri" w:cs="Calibri"/>
          <w:lang w:eastAsia="en-AU"/>
        </w:rPr>
        <w:t>, H. M. S. Shah, M. S. Mazhar, M. U. Hasan and A. Woodward. 2023. Insight into phytonutrient profile and postharvest quality management of jackfruit. Critical Reviews in Food Science and Nutrition</w:t>
      </w:r>
      <w:r w:rsidR="00A855EA" w:rsidRPr="005379CC">
        <w:rPr>
          <w:rFonts w:ascii="Calibri" w:hAnsi="Calibri" w:cs="Calibri"/>
          <w:lang w:eastAsia="en-AU"/>
        </w:rPr>
        <w:t>, 1-27.</w:t>
      </w:r>
      <w:r w:rsidRPr="005379CC">
        <w:t xml:space="preserve"> </w:t>
      </w:r>
      <w:hyperlink r:id="rId22" w:history="1">
        <w:r w:rsidRPr="005379CC">
          <w:rPr>
            <w:rStyle w:val="Hyperlink"/>
            <w:color w:val="auto"/>
          </w:rPr>
          <w:t>https://doi.org/10.1080/10408398.2023.2174947</w:t>
        </w:r>
      </w:hyperlink>
    </w:p>
    <w:p w14:paraId="620BA2E0" w14:textId="77777777" w:rsidR="00E3729F" w:rsidRPr="005379CC" w:rsidRDefault="00E3729F" w:rsidP="00E3729F">
      <w:pPr>
        <w:pStyle w:val="ListParagraph"/>
        <w:rPr>
          <w:rFonts w:ascii="Calibri" w:hAnsi="Calibri" w:cs="Calibri"/>
          <w:lang w:eastAsia="en-AU"/>
        </w:rPr>
      </w:pPr>
    </w:p>
    <w:p w14:paraId="7374637B" w14:textId="77777777" w:rsidR="00A7295D" w:rsidRPr="005379CC" w:rsidRDefault="00A7295D" w:rsidP="0074142B">
      <w:pPr>
        <w:numPr>
          <w:ilvl w:val="0"/>
          <w:numId w:val="19"/>
        </w:numPr>
        <w:rPr>
          <w:rFonts w:ascii="Calibri" w:hAnsi="Calibri" w:cs="Calibri"/>
          <w:lang w:eastAsia="en-AU"/>
        </w:rPr>
      </w:pPr>
      <w:r w:rsidRPr="005379CC">
        <w:rPr>
          <w:rFonts w:ascii="Calibri" w:hAnsi="Calibri" w:cs="Calibri"/>
          <w:lang w:eastAsia="en-AU"/>
        </w:rPr>
        <w:t xml:space="preserve">Nazila Oladzadabbasabadi, Abdorreza Mohammadi Nafchi, Mehran </w:t>
      </w:r>
      <w:proofErr w:type="spellStart"/>
      <w:r w:rsidRPr="005379CC">
        <w:rPr>
          <w:rFonts w:ascii="Calibri" w:hAnsi="Calibri" w:cs="Calibri"/>
          <w:lang w:eastAsia="en-AU"/>
        </w:rPr>
        <w:t>Ghasemlou</w:t>
      </w:r>
      <w:proofErr w:type="spellEnd"/>
      <w:r w:rsidRPr="005379CC">
        <w:rPr>
          <w:rFonts w:ascii="Calibri" w:hAnsi="Calibri" w:cs="Calibri"/>
          <w:lang w:eastAsia="en-AU"/>
        </w:rPr>
        <w:t xml:space="preserve">, </w:t>
      </w:r>
      <w:proofErr w:type="spellStart"/>
      <w:r w:rsidRPr="005379CC">
        <w:rPr>
          <w:rFonts w:ascii="Calibri" w:hAnsi="Calibri" w:cs="Calibri"/>
          <w:lang w:eastAsia="en-AU"/>
        </w:rPr>
        <w:t>Fazilah</w:t>
      </w:r>
      <w:proofErr w:type="spellEnd"/>
      <w:r w:rsidRPr="005379CC">
        <w:rPr>
          <w:rFonts w:ascii="Calibri" w:hAnsi="Calibri" w:cs="Calibri"/>
          <w:lang w:eastAsia="en-AU"/>
        </w:rPr>
        <w:t xml:space="preserve"> Ariffin,</w:t>
      </w:r>
      <w:r w:rsidRPr="005379CC">
        <w:rPr>
          <w:rFonts w:ascii="Calibri" w:hAnsi="Calibri" w:cs="Calibri"/>
          <w:b/>
          <w:bCs/>
          <w:lang w:eastAsia="en-AU"/>
        </w:rPr>
        <w:t xml:space="preserve"> Zora Singh</w:t>
      </w:r>
      <w:r w:rsidRPr="005379CC">
        <w:rPr>
          <w:rFonts w:ascii="Calibri" w:hAnsi="Calibri" w:cs="Calibri"/>
          <w:lang w:eastAsia="en-AU"/>
        </w:rPr>
        <w:t>, AA Al-Hassan. 2022. Natural anthocyanins: Sources, extraction, characterization, and suitability for smart packaging.</w:t>
      </w:r>
      <w:r w:rsidRPr="005379CC">
        <w:t xml:space="preserve"> </w:t>
      </w:r>
      <w:r w:rsidRPr="005379CC">
        <w:rPr>
          <w:rFonts w:ascii="Calibri" w:hAnsi="Calibri" w:cs="Calibri"/>
          <w:lang w:eastAsia="en-AU"/>
        </w:rPr>
        <w:t>Food Packaging and Shelf Life, 33:</w:t>
      </w:r>
      <w:r w:rsidRPr="005379CC">
        <w:t xml:space="preserve"> </w:t>
      </w:r>
      <w:r w:rsidRPr="005379CC">
        <w:rPr>
          <w:rFonts w:ascii="Calibri" w:hAnsi="Calibri" w:cs="Calibri"/>
          <w:lang w:eastAsia="en-AU"/>
        </w:rPr>
        <w:t xml:space="preserve">100872.  </w:t>
      </w:r>
      <w:hyperlink r:id="rId23" w:history="1">
        <w:r w:rsidRPr="005379CC">
          <w:rPr>
            <w:rStyle w:val="Hyperlink"/>
            <w:rFonts w:ascii="Calibri" w:hAnsi="Calibri" w:cs="Calibri"/>
            <w:color w:val="auto"/>
            <w:lang w:eastAsia="en-AU"/>
          </w:rPr>
          <w:t>https://doi.org/10.1016/j.fpsl.2022.100872</w:t>
        </w:r>
      </w:hyperlink>
    </w:p>
    <w:p w14:paraId="53196C67" w14:textId="77777777" w:rsidR="00A7295D" w:rsidRPr="005379CC" w:rsidRDefault="00A7295D" w:rsidP="00A7295D">
      <w:pPr>
        <w:ind w:left="360"/>
        <w:rPr>
          <w:rFonts w:ascii="Calibri" w:hAnsi="Calibri" w:cs="Calibri"/>
          <w:lang w:eastAsia="en-AU"/>
        </w:rPr>
      </w:pPr>
    </w:p>
    <w:p w14:paraId="11609C0A" w14:textId="77777777" w:rsidR="00BA68F1" w:rsidRPr="005379CC" w:rsidRDefault="00E81AAB" w:rsidP="00BA68F1">
      <w:pPr>
        <w:numPr>
          <w:ilvl w:val="0"/>
          <w:numId w:val="19"/>
        </w:numPr>
        <w:rPr>
          <w:rFonts w:ascii="Calibri" w:hAnsi="Calibri" w:cs="Calibri"/>
          <w:lang w:eastAsia="en-AU"/>
        </w:rPr>
      </w:pPr>
      <w:r w:rsidRPr="005379CC">
        <w:rPr>
          <w:rFonts w:ascii="Calibri" w:hAnsi="Calibri" w:cs="Calibri"/>
          <w:lang w:eastAsia="en-AU"/>
        </w:rPr>
        <w:t xml:space="preserve">Vijay Yadav Tokala, </w:t>
      </w:r>
      <w:r w:rsidRPr="005379CC">
        <w:rPr>
          <w:rFonts w:ascii="Calibri" w:hAnsi="Calibri" w:cs="Calibri"/>
          <w:b/>
          <w:bCs/>
          <w:lang w:eastAsia="en-AU"/>
        </w:rPr>
        <w:t>Zora Singh</w:t>
      </w:r>
      <w:r w:rsidRPr="005379CC">
        <w:rPr>
          <w:rFonts w:ascii="Calibri" w:hAnsi="Calibri" w:cs="Calibri"/>
          <w:lang w:eastAsia="en-AU"/>
        </w:rPr>
        <w:t xml:space="preserve"> and Poe Nandar Kyaw. 2022.</w:t>
      </w:r>
      <w:r w:rsidRPr="005379CC">
        <w:t xml:space="preserve"> </w:t>
      </w:r>
      <w:r w:rsidRPr="005379CC">
        <w:rPr>
          <w:rFonts w:ascii="Calibri" w:hAnsi="Calibri" w:cs="Calibri"/>
          <w:lang w:eastAsia="en-AU"/>
        </w:rPr>
        <w:t>Postharvest quality of ‘Cripps Pink’ apple fruit influenced by ethylene antagonists during controlled atmosphere storage with photocatalytic oxidation.</w:t>
      </w:r>
      <w:r w:rsidRPr="005379CC">
        <w:rPr>
          <w:rFonts w:ascii="Calibri" w:hAnsi="Calibri" w:cs="Calibri"/>
        </w:rPr>
        <w:t xml:space="preserve"> </w:t>
      </w:r>
      <w:r w:rsidR="000A1F47" w:rsidRPr="005379CC">
        <w:rPr>
          <w:rFonts w:ascii="Calibri" w:hAnsi="Calibri" w:cs="Calibri"/>
        </w:rPr>
        <w:t xml:space="preserve">Journal of the Science of Food and Agriculture. </w:t>
      </w:r>
      <w:r w:rsidR="00A855EA" w:rsidRPr="005379CC">
        <w:rPr>
          <w:rFonts w:ascii="Calibri" w:hAnsi="Calibri" w:cs="Calibri"/>
        </w:rPr>
        <w:t xml:space="preserve">102 (11) 4484-4490. </w:t>
      </w:r>
      <w:r w:rsidRPr="005379CC">
        <w:rPr>
          <w:rFonts w:ascii="Calibri" w:hAnsi="Calibri" w:cs="Calibri"/>
          <w:lang w:eastAsia="en-AU"/>
        </w:rPr>
        <w:t>DOI 10.1002/jsfa.11803</w:t>
      </w:r>
    </w:p>
    <w:p w14:paraId="424EDF55" w14:textId="77777777" w:rsidR="00E3729F" w:rsidRPr="005379CC" w:rsidRDefault="00E3729F" w:rsidP="00E3729F">
      <w:pPr>
        <w:pStyle w:val="ListParagraph"/>
        <w:rPr>
          <w:rFonts w:ascii="Calibri" w:hAnsi="Calibri" w:cs="Calibri"/>
          <w:lang w:eastAsia="en-AU"/>
        </w:rPr>
      </w:pPr>
    </w:p>
    <w:p w14:paraId="66DAA674" w14:textId="77777777" w:rsidR="00E3729F" w:rsidRPr="005379CC" w:rsidRDefault="00E3729F" w:rsidP="00BA68F1">
      <w:pPr>
        <w:numPr>
          <w:ilvl w:val="0"/>
          <w:numId w:val="19"/>
        </w:numPr>
        <w:rPr>
          <w:rFonts w:ascii="Calibri" w:hAnsi="Calibri" w:cs="Calibri"/>
          <w:lang w:eastAsia="en-AU"/>
        </w:rPr>
      </w:pPr>
      <w:proofErr w:type="spellStart"/>
      <w:r w:rsidRPr="005379CC">
        <w:rPr>
          <w:rFonts w:ascii="Calibri" w:hAnsi="Calibri" w:cs="Calibri"/>
          <w:lang w:eastAsia="en-AU"/>
        </w:rPr>
        <w:t>Adhbah</w:t>
      </w:r>
      <w:proofErr w:type="spellEnd"/>
      <w:r w:rsidRPr="005379CC">
        <w:rPr>
          <w:rFonts w:ascii="Calibri" w:hAnsi="Calibri" w:cs="Calibri"/>
          <w:lang w:eastAsia="en-AU"/>
        </w:rPr>
        <w:t xml:space="preserve"> RH </w:t>
      </w:r>
      <w:proofErr w:type="spellStart"/>
      <w:r w:rsidRPr="005379CC">
        <w:rPr>
          <w:rFonts w:ascii="Calibri" w:hAnsi="Calibri" w:cs="Calibri"/>
          <w:lang w:eastAsia="en-AU"/>
        </w:rPr>
        <w:t>Aldhanhani</w:t>
      </w:r>
      <w:proofErr w:type="spellEnd"/>
      <w:r w:rsidRPr="005379CC">
        <w:rPr>
          <w:rFonts w:ascii="Calibri" w:hAnsi="Calibri" w:cs="Calibri"/>
          <w:lang w:eastAsia="en-AU"/>
        </w:rPr>
        <w:t xml:space="preserve">, Zienab FR Ahmed, Nikolaos </w:t>
      </w:r>
      <w:proofErr w:type="spellStart"/>
      <w:r w:rsidRPr="005379CC">
        <w:rPr>
          <w:rFonts w:ascii="Calibri" w:hAnsi="Calibri" w:cs="Calibri"/>
          <w:lang w:eastAsia="en-AU"/>
        </w:rPr>
        <w:t>Tzortzakis</w:t>
      </w:r>
      <w:proofErr w:type="spellEnd"/>
      <w:r w:rsidRPr="005379CC">
        <w:rPr>
          <w:rFonts w:ascii="Calibri" w:hAnsi="Calibri" w:cs="Calibri"/>
          <w:lang w:eastAsia="en-AU"/>
        </w:rPr>
        <w:t xml:space="preserve">, </w:t>
      </w:r>
      <w:r w:rsidRPr="005379CC">
        <w:rPr>
          <w:rFonts w:ascii="Calibri" w:hAnsi="Calibri" w:cs="Calibri"/>
          <w:b/>
          <w:bCs/>
          <w:lang w:eastAsia="en-AU"/>
        </w:rPr>
        <w:t>Zora Singh</w:t>
      </w:r>
      <w:r w:rsidRPr="005379CC">
        <w:rPr>
          <w:rFonts w:ascii="Calibri" w:hAnsi="Calibri" w:cs="Calibri"/>
          <w:lang w:eastAsia="en-AU"/>
        </w:rPr>
        <w:t>. 2022. Maturity stage at harvest influences antioxidant phytochemicals and antibacterial activity of jujube fruit (</w:t>
      </w:r>
      <w:r w:rsidRPr="005379CC">
        <w:rPr>
          <w:rFonts w:ascii="Calibri" w:hAnsi="Calibri" w:cs="Calibri"/>
          <w:i/>
          <w:iCs/>
          <w:lang w:eastAsia="en-AU"/>
        </w:rPr>
        <w:t xml:space="preserve">Ziziphus </w:t>
      </w:r>
      <w:proofErr w:type="spellStart"/>
      <w:r w:rsidRPr="005379CC">
        <w:rPr>
          <w:rFonts w:ascii="Calibri" w:hAnsi="Calibri" w:cs="Calibri"/>
          <w:i/>
          <w:iCs/>
          <w:lang w:eastAsia="en-AU"/>
        </w:rPr>
        <w:t>mauritiana</w:t>
      </w:r>
      <w:proofErr w:type="spellEnd"/>
      <w:r w:rsidRPr="005379CC">
        <w:rPr>
          <w:rFonts w:ascii="Calibri" w:hAnsi="Calibri" w:cs="Calibri"/>
          <w:lang w:eastAsia="en-AU"/>
        </w:rPr>
        <w:t xml:space="preserve"> Lamk. and </w:t>
      </w:r>
      <w:r w:rsidRPr="005379CC">
        <w:rPr>
          <w:rFonts w:ascii="Calibri" w:hAnsi="Calibri" w:cs="Calibri"/>
          <w:i/>
          <w:iCs/>
          <w:lang w:eastAsia="en-AU"/>
        </w:rPr>
        <w:t>Ziziphus spina-</w:t>
      </w:r>
      <w:proofErr w:type="spellStart"/>
      <w:r w:rsidRPr="005379CC">
        <w:rPr>
          <w:rFonts w:ascii="Calibri" w:hAnsi="Calibri" w:cs="Calibri"/>
          <w:i/>
          <w:iCs/>
          <w:lang w:eastAsia="en-AU"/>
        </w:rPr>
        <w:t>christi</w:t>
      </w:r>
      <w:proofErr w:type="spellEnd"/>
      <w:r w:rsidRPr="005379CC">
        <w:rPr>
          <w:rFonts w:ascii="Calibri" w:hAnsi="Calibri" w:cs="Calibri"/>
          <w:lang w:eastAsia="en-AU"/>
        </w:rPr>
        <w:t xml:space="preserve"> L.).</w:t>
      </w:r>
      <w:r w:rsidRPr="005379CC">
        <w:t xml:space="preserve"> </w:t>
      </w:r>
      <w:r w:rsidRPr="005379CC">
        <w:rPr>
          <w:rFonts w:ascii="Calibri" w:hAnsi="Calibri" w:cs="Calibri"/>
          <w:lang w:eastAsia="en-AU"/>
        </w:rPr>
        <w:t xml:space="preserve">Annals of Agricultural Sciences, 67:196-203. </w:t>
      </w:r>
    </w:p>
    <w:p w14:paraId="6D30A387" w14:textId="77777777" w:rsidR="002B62A4" w:rsidRPr="005379CC" w:rsidRDefault="002B62A4" w:rsidP="002B62A4">
      <w:pPr>
        <w:pStyle w:val="ListParagraph"/>
        <w:rPr>
          <w:rFonts w:ascii="Calibri" w:hAnsi="Calibri" w:cs="Calibri"/>
          <w:lang w:eastAsia="en-AU"/>
        </w:rPr>
      </w:pPr>
    </w:p>
    <w:p w14:paraId="7DFE67C0" w14:textId="77777777" w:rsidR="00E3729F" w:rsidRPr="005379CC" w:rsidRDefault="002B62A4" w:rsidP="002B62A4">
      <w:pPr>
        <w:numPr>
          <w:ilvl w:val="0"/>
          <w:numId w:val="19"/>
        </w:numPr>
        <w:rPr>
          <w:rFonts w:ascii="Calibri" w:hAnsi="Calibri" w:cs="Calibri"/>
          <w:lang w:eastAsia="en-AU"/>
        </w:rPr>
      </w:pPr>
      <w:r w:rsidRPr="005379CC">
        <w:rPr>
          <w:rFonts w:ascii="Calibri" w:hAnsi="Calibri" w:cs="Calibri"/>
          <w:lang w:eastAsia="en-AU"/>
        </w:rPr>
        <w:t xml:space="preserve">Rahil Malekipoor, </w:t>
      </w:r>
      <w:r w:rsidRPr="005379CC">
        <w:rPr>
          <w:rFonts w:ascii="Calibri" w:hAnsi="Calibri" w:cs="Calibri"/>
          <w:b/>
          <w:bCs/>
          <w:lang w:eastAsia="en-AU"/>
        </w:rPr>
        <w:t>Zora Singh</w:t>
      </w:r>
      <w:r w:rsidRPr="005379CC">
        <w:rPr>
          <w:rFonts w:ascii="Calibri" w:hAnsi="Calibri" w:cs="Calibri"/>
          <w:lang w:eastAsia="en-AU"/>
        </w:rPr>
        <w:t xml:space="preserve">, Alan Payne. 2022. Fumigation with lemon and cinnamon oils suppresses ethylene production and maintains the fruit quality of controlled atmosphere-stored </w:t>
      </w:r>
      <w:r w:rsidRPr="003925F1">
        <w:rPr>
          <w:rFonts w:ascii="Calibri" w:hAnsi="Calibri" w:cs="Calibri"/>
          <w:lang w:eastAsia="en-AU"/>
        </w:rPr>
        <w:t>organic apples.</w:t>
      </w:r>
      <w:r w:rsidRPr="003925F1">
        <w:rPr>
          <w:rFonts w:ascii="Calibri" w:hAnsi="Calibri" w:cs="Calibri"/>
        </w:rPr>
        <w:t xml:space="preserve"> </w:t>
      </w:r>
      <w:r w:rsidR="008C7439" w:rsidRPr="003925F1">
        <w:rPr>
          <w:rFonts w:ascii="Calibri" w:hAnsi="Calibri" w:cs="Calibri"/>
        </w:rPr>
        <w:t>Food Packaging and Shelf Life 34 (2022) 100958</w:t>
      </w:r>
      <w:r w:rsidR="008C7439" w:rsidRPr="005379CC">
        <w:t xml:space="preserve"> </w:t>
      </w:r>
      <w:hyperlink r:id="rId24" w:history="1">
        <w:r w:rsidRPr="005379CC">
          <w:rPr>
            <w:rStyle w:val="Hyperlink"/>
            <w:rFonts w:ascii="Calibri" w:hAnsi="Calibri" w:cs="Calibri"/>
            <w:color w:val="auto"/>
            <w:lang w:eastAsia="en-AU"/>
          </w:rPr>
          <w:t>https://doi.org/10.1016/j.fpsl.2022.100958</w:t>
        </w:r>
      </w:hyperlink>
    </w:p>
    <w:p w14:paraId="23DF3EBE" w14:textId="77777777" w:rsidR="002B62A4" w:rsidRPr="005379CC" w:rsidRDefault="002B62A4" w:rsidP="002B62A4">
      <w:pPr>
        <w:pStyle w:val="ListParagraph"/>
        <w:rPr>
          <w:rFonts w:ascii="Calibri" w:hAnsi="Calibri" w:cs="Calibri"/>
          <w:lang w:eastAsia="en-AU"/>
        </w:rPr>
      </w:pPr>
    </w:p>
    <w:p w14:paraId="4676BA97" w14:textId="77777777" w:rsidR="008D3A0B" w:rsidRPr="005379CC" w:rsidRDefault="007B219C" w:rsidP="00C4548A">
      <w:pPr>
        <w:numPr>
          <w:ilvl w:val="0"/>
          <w:numId w:val="19"/>
        </w:numPr>
        <w:rPr>
          <w:rFonts w:ascii="Calibri" w:hAnsi="Calibri" w:cs="Calibri"/>
          <w:lang w:eastAsia="en-AU"/>
        </w:rPr>
      </w:pPr>
      <w:r w:rsidRPr="005379CC">
        <w:rPr>
          <w:rFonts w:ascii="Calibri" w:hAnsi="Calibri" w:cs="Calibri"/>
          <w:lang w:eastAsia="en-AU"/>
        </w:rPr>
        <w:t xml:space="preserve">Poe Nandar Kyaw, </w:t>
      </w:r>
      <w:r w:rsidRPr="005379CC">
        <w:rPr>
          <w:rFonts w:ascii="Calibri" w:hAnsi="Calibri" w:cs="Calibri"/>
          <w:b/>
          <w:bCs/>
          <w:lang w:eastAsia="en-AU"/>
        </w:rPr>
        <w:t>Zora Singh</w:t>
      </w:r>
      <w:r w:rsidRPr="005379CC">
        <w:rPr>
          <w:rFonts w:ascii="Calibri" w:hAnsi="Calibri" w:cs="Calibri"/>
          <w:lang w:eastAsia="en-AU"/>
        </w:rPr>
        <w:t xml:space="preserve"> and Vijay Yadav Tokala. 2021. </w:t>
      </w:r>
      <w:r w:rsidR="004069D6" w:rsidRPr="005379CC">
        <w:rPr>
          <w:rFonts w:ascii="Calibri" w:hAnsi="Calibri" w:cs="Calibri"/>
          <w:lang w:eastAsia="en-AU"/>
        </w:rPr>
        <w:t>Aqueous formulations of 1H-cyclopropabenzene modulate ethylene production and fruit quality in Japanese plums. Postharvest Biology and</w:t>
      </w:r>
      <w:r w:rsidR="008D3A0B" w:rsidRPr="005379CC">
        <w:rPr>
          <w:rFonts w:ascii="Calibri" w:hAnsi="Calibri" w:cs="Calibri"/>
          <w:lang w:eastAsia="en-AU"/>
        </w:rPr>
        <w:t xml:space="preserve"> Technology.</w:t>
      </w:r>
      <w:r w:rsidR="008C7439" w:rsidRPr="005379CC">
        <w:t xml:space="preserve"> </w:t>
      </w:r>
      <w:r w:rsidR="008C7439" w:rsidRPr="005379CC">
        <w:rPr>
          <w:rFonts w:ascii="Calibri" w:hAnsi="Calibri" w:cs="Calibri"/>
          <w:lang w:eastAsia="en-AU"/>
        </w:rPr>
        <w:t>180 (2021) 111625</w:t>
      </w:r>
    </w:p>
    <w:p w14:paraId="53E11C34" w14:textId="77777777" w:rsidR="004069D6" w:rsidRPr="005379CC" w:rsidRDefault="008D3A0B" w:rsidP="008D3A0B">
      <w:pPr>
        <w:ind w:left="360"/>
        <w:rPr>
          <w:rFonts w:ascii="Calibri" w:hAnsi="Calibri" w:cs="Calibri"/>
          <w:lang w:eastAsia="en-AU"/>
        </w:rPr>
      </w:pPr>
      <w:hyperlink r:id="rId25" w:history="1">
        <w:r w:rsidRPr="005379CC">
          <w:rPr>
            <w:rStyle w:val="Hyperlink"/>
            <w:rFonts w:ascii="Calibri" w:hAnsi="Calibri" w:cs="Calibri"/>
            <w:color w:val="auto"/>
            <w:lang w:eastAsia="en-AU"/>
          </w:rPr>
          <w:t>https://doi.org/10.1016/j.postharvbio.2021.111625</w:t>
        </w:r>
      </w:hyperlink>
    </w:p>
    <w:p w14:paraId="7E03DF90" w14:textId="77777777" w:rsidR="004069D6" w:rsidRPr="004069D6" w:rsidRDefault="004069D6" w:rsidP="004069D6">
      <w:pPr>
        <w:ind w:left="360"/>
        <w:rPr>
          <w:rFonts w:ascii="Calibri" w:hAnsi="Calibri" w:cs="Calibri"/>
          <w:lang w:eastAsia="en-AU"/>
        </w:rPr>
      </w:pPr>
    </w:p>
    <w:p w14:paraId="75A48DFF" w14:textId="77777777" w:rsidR="00E3729F" w:rsidRPr="00E3729F" w:rsidRDefault="007B219C" w:rsidP="00E3729F">
      <w:pPr>
        <w:numPr>
          <w:ilvl w:val="0"/>
          <w:numId w:val="19"/>
        </w:numPr>
        <w:ind w:left="426" w:hanging="426"/>
        <w:rPr>
          <w:rFonts w:ascii="Calibri" w:hAnsi="Calibri" w:cs="Calibri"/>
          <w:lang w:eastAsia="en-AU"/>
        </w:rPr>
      </w:pPr>
      <w:r w:rsidRPr="007B219C">
        <w:rPr>
          <w:rFonts w:ascii="Calibri" w:hAnsi="Calibri" w:cs="Calibri"/>
          <w:lang w:eastAsia="en-AU"/>
        </w:rPr>
        <w:t xml:space="preserve">Vijay Yadav Tokala, </w:t>
      </w:r>
      <w:r w:rsidRPr="007B219C">
        <w:rPr>
          <w:rFonts w:ascii="Calibri" w:hAnsi="Calibri" w:cs="Calibri"/>
          <w:b/>
          <w:bCs/>
          <w:lang w:eastAsia="en-AU"/>
        </w:rPr>
        <w:t>Zora Singh</w:t>
      </w:r>
      <w:r w:rsidRPr="007B219C">
        <w:rPr>
          <w:rFonts w:ascii="Calibri" w:hAnsi="Calibri" w:cs="Calibri"/>
          <w:lang w:eastAsia="en-AU"/>
        </w:rPr>
        <w:t xml:space="preserve"> and Poe Nandar Kyaw. 2021.</w:t>
      </w:r>
      <w:r>
        <w:rPr>
          <w:rFonts w:ascii="Calibri" w:hAnsi="Calibri" w:cs="Calibri"/>
          <w:lang w:eastAsia="en-AU"/>
        </w:rPr>
        <w:t xml:space="preserve"> </w:t>
      </w:r>
      <w:r w:rsidRPr="007B219C">
        <w:rPr>
          <w:rFonts w:ascii="Calibri" w:hAnsi="Calibri" w:cs="Calibri"/>
          <w:lang w:eastAsia="en-AU"/>
        </w:rPr>
        <w:t>1H-</w:t>
      </w:r>
      <w:r>
        <w:rPr>
          <w:rFonts w:ascii="Calibri" w:hAnsi="Calibri" w:cs="Calibri"/>
          <w:lang w:eastAsia="en-AU"/>
        </w:rPr>
        <w:t>c</w:t>
      </w:r>
      <w:r w:rsidRPr="007B219C">
        <w:rPr>
          <w:rFonts w:ascii="Calibri" w:hAnsi="Calibri" w:cs="Calibri"/>
          <w:lang w:eastAsia="en-AU"/>
        </w:rPr>
        <w:t>yclopropabenzene and 1H-</w:t>
      </w:r>
      <w:r>
        <w:rPr>
          <w:rFonts w:ascii="Calibri" w:hAnsi="Calibri" w:cs="Calibri"/>
          <w:lang w:eastAsia="en-AU"/>
        </w:rPr>
        <w:t>c</w:t>
      </w:r>
      <w:r w:rsidRPr="007B219C">
        <w:rPr>
          <w:rFonts w:ascii="Calibri" w:hAnsi="Calibri" w:cs="Calibri"/>
          <w:lang w:eastAsia="en-AU"/>
        </w:rPr>
        <w:t xml:space="preserve">yclopropa[b]naphthalene fumigation suppresses climacteric ethylene and respiration rates and modulates fruit quality in long-term controlled atmosphere-stored ‘Gold Rush’ </w:t>
      </w:r>
      <w:r>
        <w:rPr>
          <w:rFonts w:ascii="Calibri" w:hAnsi="Calibri" w:cs="Calibri"/>
          <w:lang w:eastAsia="en-AU"/>
        </w:rPr>
        <w:t>p</w:t>
      </w:r>
      <w:r w:rsidRPr="007B219C">
        <w:rPr>
          <w:rFonts w:ascii="Calibri" w:hAnsi="Calibri" w:cs="Calibri"/>
          <w:lang w:eastAsia="en-AU"/>
        </w:rPr>
        <w:t xml:space="preserve">ear </w:t>
      </w:r>
      <w:r>
        <w:rPr>
          <w:rFonts w:ascii="Calibri" w:hAnsi="Calibri" w:cs="Calibri"/>
          <w:lang w:eastAsia="en-AU"/>
        </w:rPr>
        <w:t>f</w:t>
      </w:r>
      <w:r w:rsidRPr="007B219C">
        <w:rPr>
          <w:rFonts w:ascii="Calibri" w:hAnsi="Calibri" w:cs="Calibri"/>
          <w:lang w:eastAsia="en-AU"/>
        </w:rPr>
        <w:t>ruit</w:t>
      </w:r>
      <w:r>
        <w:rPr>
          <w:rFonts w:ascii="Calibri" w:hAnsi="Calibri" w:cs="Calibri"/>
          <w:lang w:eastAsia="en-AU"/>
        </w:rPr>
        <w:t>.</w:t>
      </w:r>
      <w:r w:rsidRPr="007B219C">
        <w:t xml:space="preserve"> </w:t>
      </w:r>
      <w:r w:rsidRPr="007B219C">
        <w:rPr>
          <w:rFonts w:ascii="Calibri" w:hAnsi="Calibri" w:cs="Calibri"/>
          <w:lang w:eastAsia="en-AU"/>
        </w:rPr>
        <w:t>Journal of Plant Growth Regulation</w:t>
      </w:r>
      <w:r>
        <w:rPr>
          <w:rFonts w:ascii="Calibri" w:hAnsi="Calibri" w:cs="Calibri"/>
          <w:lang w:eastAsia="en-AU"/>
        </w:rPr>
        <w:t>.</w:t>
      </w:r>
      <w:r w:rsidRPr="007B219C">
        <w:t xml:space="preserve"> </w:t>
      </w:r>
      <w:r w:rsidRPr="007B219C">
        <w:rPr>
          <w:rFonts w:ascii="Calibri" w:hAnsi="Calibri" w:cs="Calibri"/>
          <w:lang w:eastAsia="en-AU"/>
        </w:rPr>
        <w:t>DOI:10.1007/s00344-021-10387-2</w:t>
      </w:r>
    </w:p>
    <w:p w14:paraId="44E8650D" w14:textId="77777777" w:rsidR="007B219C" w:rsidRDefault="007B219C" w:rsidP="007B219C">
      <w:pPr>
        <w:rPr>
          <w:rFonts w:ascii="Calibri" w:hAnsi="Calibri" w:cs="Calibri"/>
          <w:lang w:eastAsia="en-AU"/>
        </w:rPr>
      </w:pPr>
    </w:p>
    <w:p w14:paraId="22796F7A" w14:textId="77777777" w:rsidR="0039348A" w:rsidRDefault="0039348A" w:rsidP="00C4548A">
      <w:pPr>
        <w:numPr>
          <w:ilvl w:val="0"/>
          <w:numId w:val="19"/>
        </w:numPr>
        <w:ind w:left="426" w:hanging="426"/>
        <w:rPr>
          <w:rFonts w:ascii="Calibri" w:hAnsi="Calibri" w:cs="Calibri"/>
          <w:lang w:eastAsia="en-AU"/>
        </w:rPr>
      </w:pPr>
      <w:bookmarkStart w:id="11" w:name="_Hlk72405286"/>
      <w:r w:rsidRPr="00091B27">
        <w:rPr>
          <w:rFonts w:ascii="Calibri" w:hAnsi="Calibri" w:cs="Calibri"/>
          <w:lang w:eastAsia="en-AU"/>
        </w:rPr>
        <w:t xml:space="preserve">Vijay Yadav Tokala, </w:t>
      </w:r>
      <w:r w:rsidRPr="00091B27">
        <w:rPr>
          <w:rFonts w:ascii="Calibri" w:hAnsi="Calibri" w:cs="Calibri"/>
          <w:b/>
          <w:bCs/>
          <w:lang w:eastAsia="en-AU"/>
        </w:rPr>
        <w:t>Zora Singh</w:t>
      </w:r>
      <w:r w:rsidRPr="00091B27">
        <w:rPr>
          <w:rFonts w:ascii="Calibri" w:hAnsi="Calibri" w:cs="Calibri"/>
          <w:lang w:eastAsia="en-AU"/>
        </w:rPr>
        <w:t xml:space="preserve"> and Poe Nandar Kyaw. 202</w:t>
      </w:r>
      <w:r w:rsidR="00E5308E">
        <w:rPr>
          <w:rFonts w:ascii="Calibri" w:hAnsi="Calibri" w:cs="Calibri"/>
          <w:lang w:eastAsia="en-AU"/>
        </w:rPr>
        <w:t>1</w:t>
      </w:r>
      <w:r w:rsidRPr="00091B27">
        <w:rPr>
          <w:rFonts w:ascii="Calibri" w:hAnsi="Calibri" w:cs="Calibri"/>
          <w:lang w:eastAsia="en-AU"/>
        </w:rPr>
        <w:t>.</w:t>
      </w:r>
      <w:bookmarkEnd w:id="11"/>
      <w:r w:rsidRPr="00091B27">
        <w:rPr>
          <w:rFonts w:ascii="Calibri" w:hAnsi="Calibri" w:cs="Calibri"/>
          <w:lang w:eastAsia="en-AU"/>
        </w:rPr>
        <w:t xml:space="preserve"> 1H-cyclopropabenzene and 1H-cyclopropa[b]naphthalene fumigation downregulates ethylene production and maintains fruit quality of controlled atmosphere stored ‘Granny Smith’ apple. </w:t>
      </w:r>
      <w:bookmarkStart w:id="12" w:name="_Hlk121989363"/>
      <w:r w:rsidRPr="00091B27">
        <w:rPr>
          <w:rFonts w:ascii="Calibri" w:hAnsi="Calibri" w:cs="Calibri"/>
          <w:lang w:eastAsia="en-AU"/>
        </w:rPr>
        <w:t>Postharvest Biology and Technology</w:t>
      </w:r>
      <w:bookmarkEnd w:id="12"/>
      <w:r w:rsidR="00E5308E">
        <w:rPr>
          <w:rFonts w:ascii="Calibri" w:hAnsi="Calibri" w:cs="Calibri"/>
          <w:lang w:eastAsia="en-AU"/>
        </w:rPr>
        <w:t xml:space="preserve">, 176. </w:t>
      </w:r>
      <w:hyperlink r:id="rId26" w:history="1">
        <w:r w:rsidR="00E5308E" w:rsidRPr="00DA5247">
          <w:rPr>
            <w:rStyle w:val="Hyperlink"/>
            <w:rFonts w:ascii="Calibri" w:hAnsi="Calibri" w:cs="Calibri"/>
            <w:lang w:eastAsia="en-AU"/>
          </w:rPr>
          <w:t>https://doi.org/10.1016/j.postharvbio.2021.111499</w:t>
        </w:r>
      </w:hyperlink>
    </w:p>
    <w:p w14:paraId="27B6674D" w14:textId="77777777" w:rsidR="00E5308E" w:rsidRDefault="00E5308E" w:rsidP="00E5308E">
      <w:pPr>
        <w:ind w:left="426" w:hanging="426"/>
        <w:rPr>
          <w:rFonts w:ascii="Calibri" w:hAnsi="Calibri" w:cs="Calibri"/>
          <w:lang w:eastAsia="en-AU"/>
        </w:rPr>
      </w:pPr>
    </w:p>
    <w:p w14:paraId="1BA5AF7F" w14:textId="77777777" w:rsidR="00BA5A80" w:rsidRDefault="00E5308E" w:rsidP="00C4548A">
      <w:pPr>
        <w:numPr>
          <w:ilvl w:val="0"/>
          <w:numId w:val="19"/>
        </w:numPr>
        <w:ind w:left="426" w:hanging="426"/>
        <w:rPr>
          <w:rFonts w:ascii="Calibri" w:hAnsi="Calibri" w:cs="Calibri"/>
          <w:lang w:eastAsia="en-AU"/>
        </w:rPr>
      </w:pPr>
      <w:r w:rsidRPr="00E5308E">
        <w:rPr>
          <w:rFonts w:ascii="Calibri" w:hAnsi="Calibri" w:cs="Calibri"/>
          <w:lang w:eastAsia="en-AU"/>
        </w:rPr>
        <w:t xml:space="preserve">Baswal A K, Dhaliwal H S, </w:t>
      </w:r>
      <w:r w:rsidRPr="00E5308E">
        <w:rPr>
          <w:rFonts w:ascii="Calibri" w:hAnsi="Calibri" w:cs="Calibri"/>
          <w:b/>
          <w:bCs/>
          <w:lang w:eastAsia="en-AU"/>
        </w:rPr>
        <w:t>Zora Singh</w:t>
      </w:r>
      <w:r w:rsidRPr="00E5308E">
        <w:rPr>
          <w:rFonts w:ascii="Calibri" w:hAnsi="Calibri" w:cs="Calibri"/>
          <w:lang w:eastAsia="en-AU"/>
        </w:rPr>
        <w:t>, and BVC Mahajan. 202</w:t>
      </w:r>
      <w:r>
        <w:rPr>
          <w:rFonts w:ascii="Calibri" w:hAnsi="Calibri" w:cs="Calibri"/>
          <w:lang w:eastAsia="en-AU"/>
        </w:rPr>
        <w:t>1</w:t>
      </w:r>
      <w:r w:rsidRPr="00E5308E">
        <w:rPr>
          <w:rFonts w:ascii="Calibri" w:hAnsi="Calibri" w:cs="Calibri"/>
          <w:lang w:eastAsia="en-AU"/>
        </w:rPr>
        <w:t xml:space="preserve">. Post-harvest application of methyl </w:t>
      </w:r>
      <w:proofErr w:type="spellStart"/>
      <w:r w:rsidRPr="00E5308E">
        <w:rPr>
          <w:rFonts w:ascii="Calibri" w:hAnsi="Calibri" w:cs="Calibri"/>
          <w:lang w:eastAsia="en-AU"/>
        </w:rPr>
        <w:t>jasmonate</w:t>
      </w:r>
      <w:proofErr w:type="spellEnd"/>
      <w:r w:rsidRPr="00E5308E">
        <w:rPr>
          <w:rFonts w:ascii="Calibri" w:hAnsi="Calibri" w:cs="Calibri"/>
          <w:lang w:eastAsia="en-AU"/>
        </w:rPr>
        <w:t>, 1-methylcyclopropene and salicylic acid elevates health-promoting compounds in cold-stored of ‘</w:t>
      </w:r>
      <w:proofErr w:type="spellStart"/>
      <w:r w:rsidRPr="00E5308E">
        <w:rPr>
          <w:rFonts w:ascii="Calibri" w:hAnsi="Calibri" w:cs="Calibri"/>
          <w:lang w:eastAsia="en-AU"/>
        </w:rPr>
        <w:t>Kinnow</w:t>
      </w:r>
      <w:proofErr w:type="spellEnd"/>
      <w:r w:rsidRPr="00E5308E">
        <w:rPr>
          <w:rFonts w:ascii="Calibri" w:hAnsi="Calibri" w:cs="Calibri"/>
          <w:lang w:eastAsia="en-AU"/>
        </w:rPr>
        <w:t>’ mandarin (</w:t>
      </w:r>
      <w:r w:rsidRPr="00E5308E">
        <w:rPr>
          <w:rFonts w:ascii="Calibri" w:hAnsi="Calibri" w:cs="Calibri"/>
          <w:i/>
          <w:iCs/>
          <w:lang w:eastAsia="en-AU"/>
        </w:rPr>
        <w:t>Citrus nobilis</w:t>
      </w:r>
      <w:r w:rsidRPr="00E5308E">
        <w:rPr>
          <w:rFonts w:ascii="Calibri" w:hAnsi="Calibri" w:cs="Calibri"/>
          <w:lang w:eastAsia="en-AU"/>
        </w:rPr>
        <w:t xml:space="preserve"> Lour x </w:t>
      </w:r>
      <w:r w:rsidRPr="00E5308E">
        <w:rPr>
          <w:rFonts w:ascii="Calibri" w:hAnsi="Calibri" w:cs="Calibri"/>
          <w:i/>
          <w:iCs/>
          <w:lang w:eastAsia="en-AU"/>
        </w:rPr>
        <w:t>C. deliciosa</w:t>
      </w:r>
      <w:r w:rsidRPr="00E5308E">
        <w:rPr>
          <w:rFonts w:ascii="Calibri" w:hAnsi="Calibri" w:cs="Calibri"/>
          <w:lang w:eastAsia="en-AU"/>
        </w:rPr>
        <w:t xml:space="preserve"> Tenora) fruit. International Journal of Fruit Science.</w:t>
      </w:r>
      <w:r w:rsidRPr="00E5308E">
        <w:t xml:space="preserve"> </w:t>
      </w:r>
      <w:bookmarkStart w:id="13" w:name="_Hlk67059782"/>
      <w:r>
        <w:rPr>
          <w:rFonts w:ascii="Calibri" w:hAnsi="Calibri" w:cs="Calibri"/>
          <w:lang w:eastAsia="en-AU"/>
        </w:rPr>
        <w:fldChar w:fldCharType="begin"/>
      </w:r>
      <w:r>
        <w:rPr>
          <w:rFonts w:ascii="Calibri" w:hAnsi="Calibri" w:cs="Calibri"/>
          <w:lang w:eastAsia="en-AU"/>
        </w:rPr>
        <w:instrText xml:space="preserve"> HYPERLINK "</w:instrText>
      </w:r>
      <w:r w:rsidRPr="00E5308E">
        <w:rPr>
          <w:rFonts w:ascii="Calibri" w:hAnsi="Calibri" w:cs="Calibri"/>
          <w:lang w:eastAsia="en-AU"/>
        </w:rPr>
        <w:instrText>https://doi.org/10.1080/15538362.2020.1860865</w:instrText>
      </w:r>
      <w:r>
        <w:rPr>
          <w:rFonts w:ascii="Calibri" w:hAnsi="Calibri" w:cs="Calibri"/>
          <w:lang w:eastAsia="en-AU"/>
        </w:rPr>
        <w:instrText xml:space="preserve">" </w:instrText>
      </w:r>
      <w:r>
        <w:rPr>
          <w:rFonts w:ascii="Calibri" w:hAnsi="Calibri" w:cs="Calibri"/>
          <w:lang w:eastAsia="en-AU"/>
        </w:rPr>
      </w:r>
      <w:r>
        <w:rPr>
          <w:rFonts w:ascii="Calibri" w:hAnsi="Calibri" w:cs="Calibri"/>
          <w:lang w:eastAsia="en-AU"/>
        </w:rPr>
        <w:fldChar w:fldCharType="separate"/>
      </w:r>
      <w:r w:rsidRPr="00DA5247">
        <w:rPr>
          <w:rStyle w:val="Hyperlink"/>
          <w:rFonts w:ascii="Calibri" w:hAnsi="Calibri" w:cs="Calibri"/>
          <w:lang w:eastAsia="en-AU"/>
        </w:rPr>
        <w:t>https://doi.org/10.1080/15538362.2020.1860865</w:t>
      </w:r>
      <w:r>
        <w:rPr>
          <w:rFonts w:ascii="Calibri" w:hAnsi="Calibri" w:cs="Calibri"/>
          <w:lang w:eastAsia="en-AU"/>
        </w:rPr>
        <w:fldChar w:fldCharType="end"/>
      </w:r>
    </w:p>
    <w:p w14:paraId="3E4A494B" w14:textId="77777777" w:rsidR="00BA5A80" w:rsidRDefault="00BA5A80" w:rsidP="00BA5A80">
      <w:pPr>
        <w:pStyle w:val="ListParagraph"/>
        <w:rPr>
          <w:rFonts w:ascii="Calibri" w:hAnsi="Calibri" w:cs="Calibri"/>
          <w:lang w:eastAsia="en-AU"/>
        </w:rPr>
      </w:pPr>
    </w:p>
    <w:p w14:paraId="42EA97E4" w14:textId="77777777" w:rsidR="00BA5A80" w:rsidRPr="00057826" w:rsidRDefault="00BA5A80" w:rsidP="00C4548A">
      <w:pPr>
        <w:numPr>
          <w:ilvl w:val="0"/>
          <w:numId w:val="19"/>
        </w:numPr>
        <w:ind w:left="426" w:hanging="426"/>
        <w:rPr>
          <w:rFonts w:ascii="Calibri" w:hAnsi="Calibri" w:cs="Calibri"/>
          <w:lang w:eastAsia="en-AU"/>
        </w:rPr>
      </w:pPr>
      <w:r w:rsidRPr="00057826">
        <w:rPr>
          <w:rFonts w:ascii="Calibri" w:hAnsi="Calibri" w:cs="Calibri"/>
          <w:lang w:eastAsia="en-AU"/>
        </w:rPr>
        <w:t>Rehman M, Zora Singh, T Khurshid, R Malekipoor and Tokala, V Y. 2021.</w:t>
      </w:r>
      <w:r w:rsidRPr="00057826">
        <w:rPr>
          <w:rFonts w:ascii="Calibri" w:hAnsi="Calibri" w:cs="Calibri"/>
        </w:rPr>
        <w:t xml:space="preserve"> </w:t>
      </w:r>
      <w:r w:rsidRPr="00057826">
        <w:rPr>
          <w:rFonts w:ascii="Calibri" w:hAnsi="Calibri" w:cs="Calibri"/>
          <w:lang w:eastAsia="en-AU"/>
        </w:rPr>
        <w:t xml:space="preserve">Preharvest spray application of methyl </w:t>
      </w:r>
      <w:proofErr w:type="spellStart"/>
      <w:r w:rsidRPr="00057826">
        <w:rPr>
          <w:rFonts w:ascii="Calibri" w:hAnsi="Calibri" w:cs="Calibri"/>
          <w:lang w:eastAsia="en-AU"/>
        </w:rPr>
        <w:t>jasmonate</w:t>
      </w:r>
      <w:proofErr w:type="spellEnd"/>
      <w:r w:rsidRPr="00057826">
        <w:rPr>
          <w:rFonts w:ascii="Calibri" w:hAnsi="Calibri" w:cs="Calibri"/>
          <w:lang w:eastAsia="en-AU"/>
        </w:rPr>
        <w:t xml:space="preserve"> promotes fruit colour and regulates quality in M7 Navel orange grown in a Mediterranean climate.</w:t>
      </w:r>
      <w:r w:rsidRPr="00057826">
        <w:rPr>
          <w:rFonts w:ascii="Calibri" w:hAnsi="Calibri" w:cs="Calibri"/>
        </w:rPr>
        <w:t xml:space="preserve"> Australian Journal of Crop Science 15(3):387-393.</w:t>
      </w:r>
    </w:p>
    <w:p w14:paraId="3CD1D0E8" w14:textId="77777777" w:rsidR="00E5308E" w:rsidRDefault="00E5308E" w:rsidP="00E5308E">
      <w:pPr>
        <w:pStyle w:val="ListParagraph"/>
        <w:rPr>
          <w:rFonts w:ascii="Calibri" w:hAnsi="Calibri" w:cs="Calibri"/>
          <w:lang w:eastAsia="en-AU"/>
        </w:rPr>
      </w:pPr>
    </w:p>
    <w:bookmarkEnd w:id="13"/>
    <w:p w14:paraId="58482E45" w14:textId="77777777" w:rsidR="00A266D2" w:rsidRPr="0039348A" w:rsidRDefault="00A266D2" w:rsidP="00C4548A">
      <w:pPr>
        <w:numPr>
          <w:ilvl w:val="0"/>
          <w:numId w:val="19"/>
        </w:numPr>
        <w:ind w:left="426" w:hanging="426"/>
        <w:rPr>
          <w:rFonts w:ascii="Calibri" w:hAnsi="Calibri" w:cs="Calibri"/>
          <w:lang w:eastAsia="en-AU"/>
        </w:rPr>
      </w:pPr>
      <w:r w:rsidRPr="0039348A">
        <w:rPr>
          <w:rFonts w:ascii="Calibri" w:hAnsi="Calibri" w:cs="Calibri"/>
          <w:lang w:eastAsia="en-AU"/>
        </w:rPr>
        <w:t xml:space="preserve">Vijay Yadav Tokala, </w:t>
      </w:r>
      <w:r w:rsidRPr="0039348A">
        <w:rPr>
          <w:rFonts w:ascii="Calibri" w:hAnsi="Calibri" w:cs="Calibri"/>
          <w:b/>
          <w:bCs/>
          <w:lang w:eastAsia="en-AU"/>
        </w:rPr>
        <w:t>Zora Singh</w:t>
      </w:r>
      <w:r w:rsidRPr="0039348A">
        <w:rPr>
          <w:rFonts w:ascii="Calibri" w:hAnsi="Calibri" w:cs="Calibri"/>
          <w:lang w:eastAsia="en-AU"/>
        </w:rPr>
        <w:t xml:space="preserve"> and Poe Nandar Kyaw. 202</w:t>
      </w:r>
      <w:r w:rsidR="00834E76" w:rsidRPr="0039348A">
        <w:rPr>
          <w:rFonts w:ascii="Calibri" w:hAnsi="Calibri" w:cs="Calibri"/>
          <w:lang w:eastAsia="en-AU"/>
        </w:rPr>
        <w:t>1</w:t>
      </w:r>
      <w:r w:rsidRPr="0039348A">
        <w:rPr>
          <w:rFonts w:ascii="Calibri" w:hAnsi="Calibri" w:cs="Calibri"/>
          <w:lang w:eastAsia="en-AU"/>
        </w:rPr>
        <w:t>. Postharvest fruit quality of apple influenced by ethylene antagonist fumigation and ozonized cold storage. Food Chemistry.</w:t>
      </w:r>
      <w:r w:rsidR="00834E76" w:rsidRPr="00834E76">
        <w:t xml:space="preserve"> </w:t>
      </w:r>
      <w:r w:rsidR="00834E76" w:rsidRPr="0039348A">
        <w:rPr>
          <w:rFonts w:ascii="Calibri" w:hAnsi="Calibri" w:cs="Calibri"/>
          <w:lang w:eastAsia="en-AU"/>
        </w:rPr>
        <w:t>341, 30 March 2021, 128293</w:t>
      </w:r>
      <w:r w:rsidR="00834E76" w:rsidRPr="0039348A">
        <w:rPr>
          <w:rFonts w:ascii="Calibri" w:hAnsi="Calibri"/>
        </w:rPr>
        <w:t xml:space="preserve"> </w:t>
      </w:r>
      <w:hyperlink r:id="rId27" w:history="1">
        <w:r w:rsidR="00087B39" w:rsidRPr="0039348A">
          <w:rPr>
            <w:rStyle w:val="Hyperlink"/>
            <w:rFonts w:ascii="Calibri" w:hAnsi="Calibri"/>
          </w:rPr>
          <w:t>https://doi.org/10.1016/j.foodchem.2020.128293</w:t>
        </w:r>
      </w:hyperlink>
    </w:p>
    <w:p w14:paraId="6423ECAC" w14:textId="77777777" w:rsidR="00A266D2" w:rsidRDefault="00A266D2" w:rsidP="00A266D2">
      <w:pPr>
        <w:ind w:left="426" w:hanging="360"/>
        <w:rPr>
          <w:rFonts w:ascii="Calibri" w:hAnsi="Calibri" w:cs="Calibri"/>
          <w:lang w:eastAsia="en-AU"/>
        </w:rPr>
      </w:pPr>
    </w:p>
    <w:p w14:paraId="513B79FF" w14:textId="77777777" w:rsidR="000D4451" w:rsidRDefault="000D4451" w:rsidP="00C4548A">
      <w:pPr>
        <w:numPr>
          <w:ilvl w:val="0"/>
          <w:numId w:val="19"/>
        </w:numPr>
        <w:rPr>
          <w:rFonts w:ascii="Calibri" w:hAnsi="Calibri" w:cs="Calibri"/>
          <w:lang w:eastAsia="en-AU"/>
        </w:rPr>
      </w:pPr>
      <w:bookmarkStart w:id="14" w:name="_Hlk52790496"/>
      <w:r w:rsidRPr="000D4451">
        <w:rPr>
          <w:rFonts w:ascii="Calibri" w:hAnsi="Calibri" w:cs="Calibri"/>
          <w:lang w:eastAsia="en-AU"/>
        </w:rPr>
        <w:t>Baswal A K, Dhaliwal H S, Zora Singh, and BVC Mahajan. 2021. Edible coatings maintain the phytochemicals in cold-stored ‘</w:t>
      </w:r>
      <w:proofErr w:type="spellStart"/>
      <w:r w:rsidRPr="000D4451">
        <w:rPr>
          <w:rFonts w:ascii="Calibri" w:hAnsi="Calibri" w:cs="Calibri"/>
          <w:lang w:eastAsia="en-AU"/>
        </w:rPr>
        <w:t>Kinnow</w:t>
      </w:r>
      <w:proofErr w:type="spellEnd"/>
      <w:r w:rsidRPr="000D4451">
        <w:rPr>
          <w:rFonts w:ascii="Calibri" w:hAnsi="Calibri" w:cs="Calibri"/>
          <w:lang w:eastAsia="en-AU"/>
        </w:rPr>
        <w:t>’ mandarin (</w:t>
      </w:r>
      <w:r w:rsidRPr="000D4451">
        <w:rPr>
          <w:rFonts w:ascii="Calibri" w:hAnsi="Calibri" w:cs="Calibri"/>
          <w:i/>
          <w:iCs/>
          <w:lang w:eastAsia="en-AU"/>
        </w:rPr>
        <w:t>Citrus nobilis</w:t>
      </w:r>
      <w:r w:rsidRPr="000D4451">
        <w:rPr>
          <w:rFonts w:ascii="Calibri" w:hAnsi="Calibri" w:cs="Calibri"/>
          <w:lang w:eastAsia="en-AU"/>
        </w:rPr>
        <w:t xml:space="preserve"> Lour x </w:t>
      </w:r>
      <w:r w:rsidRPr="000D4451">
        <w:rPr>
          <w:rFonts w:ascii="Calibri" w:hAnsi="Calibri" w:cs="Calibri"/>
          <w:i/>
          <w:iCs/>
          <w:lang w:eastAsia="en-AU"/>
        </w:rPr>
        <w:t>C. deliciosa</w:t>
      </w:r>
      <w:r w:rsidRPr="000D4451">
        <w:rPr>
          <w:rFonts w:ascii="Calibri" w:hAnsi="Calibri" w:cs="Calibri"/>
          <w:lang w:eastAsia="en-AU"/>
        </w:rPr>
        <w:t xml:space="preserve"> Tenora) fruit. Australian Journal Crop Science, 15(10):1332-1338.</w:t>
      </w:r>
    </w:p>
    <w:p w14:paraId="71C3FA9C" w14:textId="77777777" w:rsidR="00E81AAB" w:rsidRDefault="00E81AAB" w:rsidP="00E81AAB">
      <w:pPr>
        <w:pStyle w:val="ListParagraph"/>
        <w:rPr>
          <w:rFonts w:ascii="Calibri" w:hAnsi="Calibri" w:cs="Calibri"/>
          <w:lang w:eastAsia="en-AU"/>
        </w:rPr>
      </w:pPr>
    </w:p>
    <w:p w14:paraId="06721DC0" w14:textId="77777777" w:rsidR="00E81AAB" w:rsidRDefault="00E81AAB" w:rsidP="00C4548A">
      <w:pPr>
        <w:numPr>
          <w:ilvl w:val="0"/>
          <w:numId w:val="19"/>
        </w:numPr>
        <w:rPr>
          <w:rFonts w:ascii="Calibri" w:hAnsi="Calibri" w:cs="Calibri"/>
          <w:lang w:eastAsia="en-AU"/>
        </w:rPr>
      </w:pPr>
      <w:r w:rsidRPr="00E81AAB">
        <w:rPr>
          <w:rFonts w:ascii="Calibri" w:hAnsi="Calibri" w:cs="Calibri"/>
          <w:lang w:eastAsia="en-AU"/>
        </w:rPr>
        <w:t xml:space="preserve">Malekipoor, R., Zora Singh, Payne, A.D. 2021. Management of ethylene production, superficial scald and fruit quality in 'Granny Smith' apple using organic oils and ozonised cold storage. Acta </w:t>
      </w:r>
      <w:proofErr w:type="spellStart"/>
      <w:r w:rsidRPr="00E81AAB">
        <w:rPr>
          <w:rFonts w:ascii="Calibri" w:hAnsi="Calibri" w:cs="Calibri"/>
          <w:lang w:eastAsia="en-AU"/>
        </w:rPr>
        <w:t>Hortic</w:t>
      </w:r>
      <w:proofErr w:type="spellEnd"/>
      <w:r w:rsidRPr="00E81AAB">
        <w:rPr>
          <w:rFonts w:ascii="Calibri" w:hAnsi="Calibri" w:cs="Calibri"/>
          <w:lang w:eastAsia="en-AU"/>
        </w:rPr>
        <w:t>. 1325. ISHS 2021. DOI 10.17660/ActaHortic.2021.1325.8</w:t>
      </w:r>
    </w:p>
    <w:p w14:paraId="62EBF197" w14:textId="77777777" w:rsidR="00E81AAB" w:rsidRDefault="00E81AAB" w:rsidP="00E81AAB">
      <w:pPr>
        <w:pStyle w:val="ListParagraph"/>
        <w:rPr>
          <w:rFonts w:ascii="Calibri" w:hAnsi="Calibri" w:cs="Calibri"/>
          <w:lang w:eastAsia="en-AU"/>
        </w:rPr>
      </w:pPr>
    </w:p>
    <w:p w14:paraId="10A01975" w14:textId="77777777" w:rsidR="00A266D2" w:rsidRDefault="00A266D2" w:rsidP="00C4548A">
      <w:pPr>
        <w:numPr>
          <w:ilvl w:val="0"/>
          <w:numId w:val="19"/>
        </w:numPr>
        <w:ind w:left="426"/>
        <w:rPr>
          <w:rFonts w:ascii="Calibri" w:hAnsi="Calibri" w:cs="Calibri"/>
          <w:lang w:eastAsia="en-AU"/>
        </w:rPr>
      </w:pPr>
      <w:r w:rsidRPr="00A266D2">
        <w:rPr>
          <w:rFonts w:ascii="Calibri" w:hAnsi="Calibri" w:cs="Calibri"/>
          <w:lang w:eastAsia="en-AU"/>
        </w:rPr>
        <w:t xml:space="preserve">Vijay Yadav Tokala, </w:t>
      </w:r>
      <w:r w:rsidRPr="00A266D2">
        <w:rPr>
          <w:rFonts w:ascii="Calibri" w:hAnsi="Calibri" w:cs="Calibri"/>
          <w:b/>
          <w:bCs/>
          <w:lang w:eastAsia="en-AU"/>
        </w:rPr>
        <w:t>Zora Singh</w:t>
      </w:r>
      <w:r w:rsidRPr="00A266D2">
        <w:rPr>
          <w:rFonts w:ascii="Calibri" w:hAnsi="Calibri" w:cs="Calibri"/>
          <w:lang w:eastAsia="en-AU"/>
        </w:rPr>
        <w:t xml:space="preserve"> and Poe Nandar Kyaw. 2020. Fumigation and dip treatments with 1H-cyclopropabenzene and 1H-cyclopropa[b]naphthalene </w:t>
      </w:r>
      <w:r w:rsidR="00911AE0" w:rsidRPr="00A266D2">
        <w:rPr>
          <w:rFonts w:ascii="Calibri" w:hAnsi="Calibri" w:cs="Calibri"/>
          <w:lang w:eastAsia="en-AU"/>
        </w:rPr>
        <w:t>suppress</w:t>
      </w:r>
      <w:r w:rsidRPr="00A266D2">
        <w:rPr>
          <w:rFonts w:ascii="Calibri" w:hAnsi="Calibri" w:cs="Calibri"/>
          <w:lang w:eastAsia="en-AU"/>
        </w:rPr>
        <w:t xml:space="preserve"> ethylene production and maintain fruit quality of cold-stored ‘Cripps Pink’ apple. Scientia Horticulturae. </w:t>
      </w:r>
      <w:hyperlink r:id="rId28" w:history="1">
        <w:r w:rsidR="00834E76" w:rsidRPr="003E3A58">
          <w:rPr>
            <w:rStyle w:val="Hyperlink"/>
            <w:rFonts w:ascii="Calibri" w:hAnsi="Calibri" w:cs="Calibri"/>
            <w:lang w:eastAsia="en-AU"/>
          </w:rPr>
          <w:t>https://doi.org/10.1016/j.scienta.2020.109597</w:t>
        </w:r>
      </w:hyperlink>
    </w:p>
    <w:p w14:paraId="68FD4AAF" w14:textId="77777777" w:rsidR="00A266D2" w:rsidRDefault="00A266D2" w:rsidP="00A266D2">
      <w:pPr>
        <w:pStyle w:val="ListParagraph"/>
        <w:rPr>
          <w:rFonts w:ascii="Calibri" w:hAnsi="Calibri" w:cs="Calibri"/>
          <w:lang w:eastAsia="en-AU"/>
        </w:rPr>
      </w:pPr>
    </w:p>
    <w:p w14:paraId="582709B8" w14:textId="77777777" w:rsidR="00091B27" w:rsidRDefault="00A266D2" w:rsidP="00C4548A">
      <w:pPr>
        <w:numPr>
          <w:ilvl w:val="0"/>
          <w:numId w:val="19"/>
        </w:numPr>
        <w:ind w:left="426"/>
        <w:rPr>
          <w:rFonts w:ascii="Calibri" w:hAnsi="Calibri" w:cs="Calibri"/>
          <w:lang w:eastAsia="en-AU"/>
        </w:rPr>
      </w:pPr>
      <w:r w:rsidRPr="00A266D2">
        <w:rPr>
          <w:rFonts w:ascii="Calibri" w:hAnsi="Calibri" w:cs="Calibri"/>
          <w:lang w:eastAsia="en-AU"/>
        </w:rPr>
        <w:t xml:space="preserve">Baswal A K, Dhaliwal H S, Zora Singh, Mahajan BVC and K S Gill. 2020. Post-harvest application of methyl </w:t>
      </w:r>
      <w:proofErr w:type="spellStart"/>
      <w:r w:rsidRPr="00A266D2">
        <w:rPr>
          <w:rFonts w:ascii="Calibri" w:hAnsi="Calibri" w:cs="Calibri"/>
          <w:lang w:eastAsia="en-AU"/>
        </w:rPr>
        <w:t>jasmonate</w:t>
      </w:r>
      <w:proofErr w:type="spellEnd"/>
      <w:r w:rsidRPr="00A266D2">
        <w:rPr>
          <w:rFonts w:ascii="Calibri" w:hAnsi="Calibri" w:cs="Calibri"/>
          <w:lang w:eastAsia="en-AU"/>
        </w:rPr>
        <w:t>, 1-methylcyclopropene and salicylic acid extends the cold storage life and maintain the quality of ‘</w:t>
      </w:r>
      <w:proofErr w:type="spellStart"/>
      <w:r w:rsidRPr="00A266D2">
        <w:rPr>
          <w:rFonts w:ascii="Calibri" w:hAnsi="Calibri" w:cs="Calibri"/>
          <w:lang w:eastAsia="en-AU"/>
        </w:rPr>
        <w:t>Kinnow</w:t>
      </w:r>
      <w:proofErr w:type="spellEnd"/>
      <w:r w:rsidRPr="00A266D2">
        <w:rPr>
          <w:rFonts w:ascii="Calibri" w:hAnsi="Calibri" w:cs="Calibri"/>
          <w:lang w:eastAsia="en-AU"/>
        </w:rPr>
        <w:t>’ mandarin (</w:t>
      </w:r>
      <w:r w:rsidRPr="003813D5">
        <w:rPr>
          <w:rFonts w:ascii="Calibri" w:hAnsi="Calibri" w:cs="Calibri"/>
          <w:i/>
          <w:iCs/>
          <w:lang w:eastAsia="en-AU"/>
        </w:rPr>
        <w:t>Citrus nobilis</w:t>
      </w:r>
      <w:r w:rsidRPr="00A266D2">
        <w:rPr>
          <w:rFonts w:ascii="Calibri" w:hAnsi="Calibri" w:cs="Calibri"/>
          <w:lang w:eastAsia="en-AU"/>
        </w:rPr>
        <w:t xml:space="preserve"> L. X </w:t>
      </w:r>
      <w:r w:rsidRPr="003813D5">
        <w:rPr>
          <w:rFonts w:ascii="Calibri" w:hAnsi="Calibri" w:cs="Calibri"/>
          <w:i/>
          <w:iCs/>
          <w:lang w:eastAsia="en-AU"/>
        </w:rPr>
        <w:t>Citrus deliciosa</w:t>
      </w:r>
      <w:r w:rsidRPr="00A266D2">
        <w:rPr>
          <w:rFonts w:ascii="Calibri" w:hAnsi="Calibri" w:cs="Calibri"/>
          <w:lang w:eastAsia="en-AU"/>
        </w:rPr>
        <w:t xml:space="preserve"> L.) fruit. Postharvest Biology and Technology, 161 (2019) 111064. </w:t>
      </w:r>
      <w:proofErr w:type="gramStart"/>
      <w:r w:rsidRPr="00A266D2">
        <w:rPr>
          <w:rFonts w:ascii="Calibri" w:hAnsi="Calibri" w:cs="Calibri"/>
          <w:lang w:eastAsia="en-AU"/>
        </w:rPr>
        <w:t>doi:10.1016/j.postharvbio</w:t>
      </w:r>
      <w:proofErr w:type="gramEnd"/>
      <w:r w:rsidRPr="00A266D2">
        <w:rPr>
          <w:rFonts w:ascii="Calibri" w:hAnsi="Calibri" w:cs="Calibri"/>
          <w:lang w:eastAsia="en-AU"/>
        </w:rPr>
        <w:t>.2019.111064</w:t>
      </w:r>
    </w:p>
    <w:p w14:paraId="6CACB221" w14:textId="77777777" w:rsidR="00091B27" w:rsidRDefault="00091B27" w:rsidP="00091B27">
      <w:pPr>
        <w:pStyle w:val="ListParagraph"/>
        <w:rPr>
          <w:rFonts w:ascii="Calibri" w:hAnsi="Calibri" w:cs="Calibri"/>
          <w:lang w:eastAsia="en-AU"/>
        </w:rPr>
      </w:pPr>
    </w:p>
    <w:p w14:paraId="383A9779" w14:textId="77777777" w:rsidR="003813D5" w:rsidRDefault="003813D5" w:rsidP="00C4548A">
      <w:pPr>
        <w:numPr>
          <w:ilvl w:val="0"/>
          <w:numId w:val="19"/>
        </w:numPr>
        <w:ind w:left="426"/>
        <w:rPr>
          <w:rFonts w:ascii="Calibri" w:hAnsi="Calibri" w:cs="Calibri"/>
          <w:lang w:eastAsia="en-AU"/>
        </w:rPr>
      </w:pPr>
      <w:bookmarkStart w:id="15" w:name="_Hlk53225598"/>
      <w:r w:rsidRPr="003813D5">
        <w:rPr>
          <w:rFonts w:ascii="Calibri" w:hAnsi="Calibri" w:cs="Calibri"/>
          <w:lang w:eastAsia="en-AU"/>
        </w:rPr>
        <w:t xml:space="preserve">Baswal A K, Dhaliwal H S, Zora Singh, and BVC Mahajan. 2020. </w:t>
      </w:r>
      <w:bookmarkEnd w:id="15"/>
      <w:r w:rsidRPr="003813D5">
        <w:rPr>
          <w:rFonts w:ascii="Calibri" w:hAnsi="Calibri" w:cs="Calibri"/>
          <w:lang w:eastAsia="en-AU"/>
        </w:rPr>
        <w:t>Influence of types of modified atmospheric packaging (map) films on cold-storage life and fruit quality of ‘</w:t>
      </w:r>
      <w:proofErr w:type="spellStart"/>
      <w:r w:rsidRPr="003813D5">
        <w:rPr>
          <w:rFonts w:ascii="Calibri" w:hAnsi="Calibri" w:cs="Calibri"/>
          <w:lang w:eastAsia="en-AU"/>
        </w:rPr>
        <w:t>Kinnow</w:t>
      </w:r>
      <w:proofErr w:type="spellEnd"/>
      <w:r w:rsidRPr="003813D5">
        <w:rPr>
          <w:rFonts w:ascii="Calibri" w:hAnsi="Calibri" w:cs="Calibri"/>
          <w:lang w:eastAsia="en-AU"/>
        </w:rPr>
        <w:t>’ mandarin (</w:t>
      </w:r>
      <w:r w:rsidRPr="00A56E50">
        <w:rPr>
          <w:rFonts w:ascii="Calibri" w:hAnsi="Calibri" w:cs="Calibri"/>
          <w:i/>
          <w:iCs/>
          <w:lang w:eastAsia="en-AU"/>
        </w:rPr>
        <w:t>Citrus nobilis</w:t>
      </w:r>
      <w:r w:rsidRPr="003813D5">
        <w:rPr>
          <w:rFonts w:ascii="Calibri" w:hAnsi="Calibri" w:cs="Calibri"/>
          <w:lang w:eastAsia="en-AU"/>
        </w:rPr>
        <w:t xml:space="preserve"> Lour X </w:t>
      </w:r>
      <w:r w:rsidRPr="00A56E50">
        <w:rPr>
          <w:rFonts w:ascii="Calibri" w:hAnsi="Calibri" w:cs="Calibri"/>
          <w:i/>
          <w:iCs/>
          <w:lang w:eastAsia="en-AU"/>
        </w:rPr>
        <w:t>C. deliciosa</w:t>
      </w:r>
      <w:r w:rsidRPr="003813D5">
        <w:rPr>
          <w:rFonts w:ascii="Calibri" w:hAnsi="Calibri" w:cs="Calibri"/>
          <w:lang w:eastAsia="en-AU"/>
        </w:rPr>
        <w:t xml:space="preserve"> Tenora). International Journal of Fruit Science, </w:t>
      </w:r>
      <w:hyperlink r:id="rId29" w:history="1">
        <w:r w:rsidRPr="00105356">
          <w:rPr>
            <w:rStyle w:val="Hyperlink"/>
            <w:rFonts w:ascii="Calibri" w:hAnsi="Calibri" w:cs="Calibri"/>
            <w:lang w:eastAsia="en-AU"/>
          </w:rPr>
          <w:t>https://doi.org/10.1080/15538362.2020.1818163</w:t>
        </w:r>
      </w:hyperlink>
    </w:p>
    <w:p w14:paraId="3AD1BD9F" w14:textId="77777777" w:rsidR="003813D5" w:rsidRDefault="003813D5" w:rsidP="003813D5">
      <w:pPr>
        <w:pStyle w:val="ListParagraph"/>
        <w:rPr>
          <w:rFonts w:ascii="Calibri" w:hAnsi="Calibri" w:cs="Calibri"/>
          <w:lang w:eastAsia="en-AU"/>
        </w:rPr>
      </w:pPr>
    </w:p>
    <w:p w14:paraId="1B644D3D" w14:textId="77777777" w:rsidR="00A266D2" w:rsidRDefault="00A266D2" w:rsidP="00C4548A">
      <w:pPr>
        <w:numPr>
          <w:ilvl w:val="0"/>
          <w:numId w:val="19"/>
        </w:numPr>
        <w:ind w:left="426"/>
        <w:rPr>
          <w:rFonts w:ascii="Calibri" w:hAnsi="Calibri" w:cs="Calibri"/>
          <w:lang w:eastAsia="en-AU"/>
        </w:rPr>
      </w:pPr>
      <w:r w:rsidRPr="00A266D2">
        <w:rPr>
          <w:rFonts w:ascii="Calibri" w:hAnsi="Calibri" w:cs="Calibri"/>
          <w:lang w:eastAsia="en-AU"/>
        </w:rPr>
        <w:lastRenderedPageBreak/>
        <w:t xml:space="preserve">Baswal A K, Dhaliwal H S, Zora Singh, Mahajan BVC, Kalia A and K S Gill. 2020. Influence of carboxymethylcellulose, chitosan and beeswax coatings on cold storage life and quality of </w:t>
      </w:r>
      <w:proofErr w:type="spellStart"/>
      <w:r w:rsidRPr="00A266D2">
        <w:rPr>
          <w:rFonts w:ascii="Calibri" w:hAnsi="Calibri" w:cs="Calibri"/>
          <w:lang w:eastAsia="en-AU"/>
        </w:rPr>
        <w:t>Kinnow</w:t>
      </w:r>
      <w:proofErr w:type="spellEnd"/>
      <w:r w:rsidRPr="00A266D2">
        <w:rPr>
          <w:rFonts w:ascii="Calibri" w:hAnsi="Calibri" w:cs="Calibri"/>
          <w:lang w:eastAsia="en-AU"/>
        </w:rPr>
        <w:t xml:space="preserve"> mandarin fruit. Scientia Horticulturae. 260: </w:t>
      </w:r>
      <w:hyperlink r:id="rId30" w:history="1">
        <w:r w:rsidRPr="00FC4412">
          <w:rPr>
            <w:rStyle w:val="Hyperlink"/>
            <w:rFonts w:ascii="Calibri" w:hAnsi="Calibri" w:cs="Calibri"/>
            <w:lang w:eastAsia="en-AU"/>
          </w:rPr>
          <w:t>https://doi.org/10.1016/j.scienta.2019.108887</w:t>
        </w:r>
      </w:hyperlink>
    </w:p>
    <w:bookmarkEnd w:id="14"/>
    <w:p w14:paraId="71F3D3C8" w14:textId="77777777" w:rsidR="00A266D2" w:rsidRDefault="00A266D2" w:rsidP="00A266D2">
      <w:pPr>
        <w:pStyle w:val="ListParagraph"/>
        <w:rPr>
          <w:rFonts w:ascii="Calibri" w:hAnsi="Calibri" w:cs="Calibri"/>
          <w:lang w:eastAsia="en-AU"/>
        </w:rPr>
      </w:pPr>
    </w:p>
    <w:p w14:paraId="32108975" w14:textId="77777777" w:rsidR="00A266D2" w:rsidRPr="00B9275C" w:rsidRDefault="00A266D2" w:rsidP="00C4548A">
      <w:pPr>
        <w:pStyle w:val="ListParagraph"/>
        <w:numPr>
          <w:ilvl w:val="0"/>
          <w:numId w:val="19"/>
        </w:numPr>
        <w:ind w:left="426" w:hanging="426"/>
        <w:rPr>
          <w:rFonts w:ascii="Calibri" w:hAnsi="Calibri" w:cs="Calibri"/>
          <w:lang w:eastAsia="en-AU"/>
        </w:rPr>
      </w:pPr>
      <w:r w:rsidRPr="00B9275C">
        <w:rPr>
          <w:rFonts w:ascii="Calibri" w:hAnsi="Calibri" w:cs="Calibri"/>
          <w:lang w:eastAsia="en-AU"/>
        </w:rPr>
        <w:t xml:space="preserve">Zahoor Hussain, </w:t>
      </w:r>
      <w:r w:rsidRPr="00181E90">
        <w:rPr>
          <w:rFonts w:ascii="Calibri" w:hAnsi="Calibri" w:cs="Calibri"/>
          <w:b/>
          <w:bCs/>
          <w:lang w:eastAsia="en-AU"/>
        </w:rPr>
        <w:t>Zora Singh</w:t>
      </w:r>
      <w:r w:rsidRPr="00B9275C">
        <w:rPr>
          <w:rFonts w:ascii="Calibri" w:hAnsi="Calibri" w:cs="Calibri"/>
          <w:lang w:eastAsia="en-AU"/>
        </w:rPr>
        <w:t>. 20</w:t>
      </w:r>
      <w:r w:rsidR="003F6AA9">
        <w:rPr>
          <w:rFonts w:ascii="Calibri" w:hAnsi="Calibri" w:cs="Calibri"/>
          <w:lang w:eastAsia="en-AU"/>
        </w:rPr>
        <w:t>2</w:t>
      </w:r>
      <w:r w:rsidRPr="00B9275C">
        <w:rPr>
          <w:rFonts w:ascii="Calibri" w:hAnsi="Calibri" w:cs="Calibri"/>
          <w:lang w:eastAsia="en-AU"/>
        </w:rPr>
        <w:t xml:space="preserve">0. Role of </w:t>
      </w:r>
      <w:proofErr w:type="spellStart"/>
      <w:r w:rsidRPr="00B9275C">
        <w:rPr>
          <w:rFonts w:ascii="Calibri" w:hAnsi="Calibri" w:cs="Calibri"/>
          <w:lang w:eastAsia="en-AU"/>
        </w:rPr>
        <w:t>aminoethoxy</w:t>
      </w:r>
      <w:r w:rsidR="00C23A35">
        <w:rPr>
          <w:rFonts w:ascii="Calibri" w:hAnsi="Calibri" w:cs="Calibri"/>
          <w:lang w:eastAsia="en-AU"/>
        </w:rPr>
        <w:t>vinyl</w:t>
      </w:r>
      <w:r w:rsidRPr="00B9275C">
        <w:rPr>
          <w:rFonts w:ascii="Calibri" w:hAnsi="Calibri" w:cs="Calibri"/>
          <w:lang w:eastAsia="en-AU"/>
        </w:rPr>
        <w:t>glycine</w:t>
      </w:r>
      <w:proofErr w:type="spellEnd"/>
      <w:r w:rsidRPr="00B9275C">
        <w:rPr>
          <w:rFonts w:ascii="Calibri" w:hAnsi="Calibri" w:cs="Calibri"/>
          <w:lang w:eastAsia="en-AU"/>
        </w:rPr>
        <w:t xml:space="preserve"> </w:t>
      </w:r>
      <w:proofErr w:type="spellStart"/>
      <w:r w:rsidRPr="00B9275C">
        <w:rPr>
          <w:rFonts w:ascii="Calibri" w:hAnsi="Calibri" w:cs="Calibri"/>
          <w:lang w:eastAsia="en-AU"/>
        </w:rPr>
        <w:t>in creasing</w:t>
      </w:r>
      <w:proofErr w:type="spellEnd"/>
      <w:r w:rsidRPr="00B9275C">
        <w:rPr>
          <w:rFonts w:ascii="Calibri" w:hAnsi="Calibri" w:cs="Calibri"/>
          <w:lang w:eastAsia="en-AU"/>
        </w:rPr>
        <w:t xml:space="preserve"> of sweet orange [</w:t>
      </w:r>
      <w:r w:rsidRPr="00A56E50">
        <w:rPr>
          <w:rFonts w:ascii="Calibri" w:hAnsi="Calibri" w:cs="Calibri"/>
          <w:i/>
          <w:iCs/>
          <w:lang w:eastAsia="en-AU"/>
        </w:rPr>
        <w:t>Citrus sinensis</w:t>
      </w:r>
      <w:r w:rsidRPr="00B9275C">
        <w:rPr>
          <w:rFonts w:ascii="Calibri" w:hAnsi="Calibri" w:cs="Calibri"/>
          <w:lang w:eastAsia="en-AU"/>
        </w:rPr>
        <w:t xml:space="preserve"> (L.) Osbeck] fruit. Journal of Pure and Applied Agriculture. 5:1-10.</w:t>
      </w:r>
    </w:p>
    <w:p w14:paraId="3F761343" w14:textId="77777777" w:rsidR="00A266D2" w:rsidRPr="00B9275C" w:rsidRDefault="00A266D2" w:rsidP="00A266D2">
      <w:pPr>
        <w:pStyle w:val="ListParagraph"/>
        <w:ind w:left="426" w:hanging="426"/>
        <w:rPr>
          <w:rFonts w:ascii="Calibri" w:hAnsi="Calibri" w:cs="Calibri"/>
          <w:lang w:eastAsia="en-AU"/>
        </w:rPr>
      </w:pPr>
    </w:p>
    <w:p w14:paraId="2FCDCF4D" w14:textId="77777777" w:rsidR="00A266D2" w:rsidRPr="00A266D2" w:rsidRDefault="00A266D2" w:rsidP="00C4548A">
      <w:pPr>
        <w:pStyle w:val="ListParagraph"/>
        <w:numPr>
          <w:ilvl w:val="0"/>
          <w:numId w:val="19"/>
        </w:numPr>
        <w:ind w:left="426" w:hanging="426"/>
        <w:rPr>
          <w:rFonts w:ascii="Calibri" w:hAnsi="Calibri" w:cs="Calibri"/>
          <w:lang w:eastAsia="en-AU"/>
        </w:rPr>
      </w:pPr>
      <w:r w:rsidRPr="00B9275C">
        <w:rPr>
          <w:rFonts w:ascii="Calibri" w:hAnsi="Calibri" w:cs="Calibri"/>
          <w:lang w:eastAsia="en-AU"/>
        </w:rPr>
        <w:t xml:space="preserve">Prakash Adhikari, </w:t>
      </w:r>
      <w:r w:rsidRPr="00181E90">
        <w:rPr>
          <w:rFonts w:ascii="Calibri" w:hAnsi="Calibri" w:cs="Calibri"/>
          <w:b/>
          <w:bCs/>
          <w:lang w:eastAsia="en-AU"/>
        </w:rPr>
        <w:t>Zora Singh</w:t>
      </w:r>
      <w:r w:rsidRPr="00B9275C">
        <w:rPr>
          <w:rFonts w:ascii="Calibri" w:hAnsi="Calibri" w:cs="Calibri"/>
          <w:lang w:eastAsia="en-AU"/>
        </w:rPr>
        <w:t>, Vijay Yadav Tokala, Poe Nandar Kyaw and Bronwyn Walsh. 2020. Fruit canopy position and harvest date influence on colour and quality of Imperial mandarin (</w:t>
      </w:r>
      <w:r w:rsidRPr="00B9275C">
        <w:rPr>
          <w:rFonts w:ascii="Calibri" w:hAnsi="Calibri" w:cs="Calibri"/>
          <w:i/>
          <w:iCs/>
          <w:lang w:eastAsia="en-AU"/>
        </w:rPr>
        <w:t>Citrus reticulata</w:t>
      </w:r>
      <w:r w:rsidRPr="00B9275C">
        <w:rPr>
          <w:rFonts w:ascii="Calibri" w:hAnsi="Calibri" w:cs="Calibri"/>
          <w:lang w:eastAsia="en-AU"/>
        </w:rPr>
        <w:t xml:space="preserve"> Blanco). Australian Journal Crop Sciences. 14:660-666.  </w:t>
      </w:r>
    </w:p>
    <w:p w14:paraId="05968E46" w14:textId="77777777" w:rsidR="00233838" w:rsidRPr="0044518F" w:rsidRDefault="00233838" w:rsidP="0089593A">
      <w:pPr>
        <w:pStyle w:val="ListParagraph"/>
        <w:ind w:left="0"/>
        <w:jc w:val="both"/>
        <w:rPr>
          <w:rFonts w:ascii="Calibri" w:hAnsi="Calibri" w:cs="Calibri"/>
          <w:lang w:eastAsia="en-AU"/>
        </w:rPr>
      </w:pPr>
    </w:p>
    <w:p w14:paraId="7BDCC9F9" w14:textId="77777777" w:rsidR="001246D6" w:rsidRPr="0044518F" w:rsidRDefault="001246D6" w:rsidP="00C4548A">
      <w:pPr>
        <w:pStyle w:val="ListParagraph"/>
        <w:numPr>
          <w:ilvl w:val="0"/>
          <w:numId w:val="19"/>
        </w:numPr>
        <w:jc w:val="both"/>
        <w:rPr>
          <w:rFonts w:ascii="Calibri" w:hAnsi="Calibri" w:cs="Calibri"/>
          <w:lang w:eastAsia="en-AU"/>
        </w:rPr>
      </w:pPr>
      <w:bookmarkStart w:id="16" w:name="_Hlk67060071"/>
      <w:r w:rsidRPr="0044518F">
        <w:rPr>
          <w:rFonts w:ascii="Calibri" w:hAnsi="Calibri" w:cs="Calibri"/>
        </w:rPr>
        <w:t xml:space="preserve">Vithana MDK, </w:t>
      </w:r>
      <w:r w:rsidRPr="0044518F">
        <w:rPr>
          <w:rFonts w:ascii="Calibri" w:hAnsi="Calibri" w:cs="Calibri"/>
          <w:b/>
        </w:rPr>
        <w:t>Zora Singh</w:t>
      </w:r>
      <w:r w:rsidRPr="0044518F">
        <w:rPr>
          <w:rFonts w:ascii="Calibri" w:hAnsi="Calibri" w:cs="Calibri"/>
        </w:rPr>
        <w:t xml:space="preserve"> and S K Johnson. </w:t>
      </w:r>
      <w:r w:rsidRPr="0044518F">
        <w:rPr>
          <w:rFonts w:ascii="Calibri" w:hAnsi="Calibri" w:cs="Calibri"/>
          <w:shd w:val="clear" w:color="auto" w:fill="FFFFFF"/>
        </w:rPr>
        <w:t xml:space="preserve">2019. </w:t>
      </w:r>
      <w:r w:rsidR="00694802" w:rsidRPr="0044518F">
        <w:rPr>
          <w:rFonts w:ascii="Calibri" w:hAnsi="Calibri" w:cs="Calibri"/>
          <w:shd w:val="clear" w:color="auto" w:fill="FFFFFF"/>
        </w:rPr>
        <w:t xml:space="preserve">Regulation of the levels of </w:t>
      </w:r>
      <w:r w:rsidR="00694802" w:rsidRPr="0044518F">
        <w:rPr>
          <w:rFonts w:ascii="Calibri" w:hAnsi="Calibri" w:cs="Calibri"/>
          <w:noProof/>
          <w:shd w:val="clear" w:color="auto" w:fill="FFFFFF"/>
        </w:rPr>
        <w:t>health</w:t>
      </w:r>
      <w:r w:rsidR="00B21254" w:rsidRPr="0044518F">
        <w:rPr>
          <w:rFonts w:ascii="Calibri" w:hAnsi="Calibri" w:cs="Calibri"/>
          <w:noProof/>
          <w:shd w:val="clear" w:color="auto" w:fill="FFFFFF"/>
        </w:rPr>
        <w:t>-</w:t>
      </w:r>
      <w:r w:rsidR="00694802" w:rsidRPr="0044518F">
        <w:rPr>
          <w:rFonts w:ascii="Calibri" w:hAnsi="Calibri" w:cs="Calibri"/>
          <w:noProof/>
          <w:shd w:val="clear" w:color="auto" w:fill="FFFFFF"/>
        </w:rPr>
        <w:t>promoting</w:t>
      </w:r>
      <w:r w:rsidR="00694802" w:rsidRPr="0044518F">
        <w:rPr>
          <w:rFonts w:ascii="Calibri" w:hAnsi="Calibri" w:cs="Calibri"/>
          <w:shd w:val="clear" w:color="auto" w:fill="FFFFFF"/>
        </w:rPr>
        <w:t xml:space="preserve"> compounds: lupeol, </w:t>
      </w:r>
      <w:proofErr w:type="spellStart"/>
      <w:r w:rsidR="00694802" w:rsidRPr="0044518F">
        <w:rPr>
          <w:rFonts w:ascii="Calibri" w:hAnsi="Calibri" w:cs="Calibri"/>
          <w:shd w:val="clear" w:color="auto" w:fill="FFFFFF"/>
        </w:rPr>
        <w:t>mangiferin</w:t>
      </w:r>
      <w:proofErr w:type="spellEnd"/>
      <w:r w:rsidR="00694802" w:rsidRPr="0044518F">
        <w:rPr>
          <w:rFonts w:ascii="Calibri" w:hAnsi="Calibri" w:cs="Calibri"/>
          <w:shd w:val="clear" w:color="auto" w:fill="FFFFFF"/>
        </w:rPr>
        <w:t xml:space="preserve"> and phenolic acids in the pulp and peel of mango fruit: a </w:t>
      </w:r>
      <w:r w:rsidR="00694802" w:rsidRPr="0044518F">
        <w:rPr>
          <w:rFonts w:ascii="Calibri" w:hAnsi="Calibri" w:cs="Calibri"/>
          <w:noProof/>
          <w:shd w:val="clear" w:color="auto" w:fill="FFFFFF"/>
        </w:rPr>
        <w:t>review</w:t>
      </w:r>
      <w:r w:rsidRPr="0044518F">
        <w:rPr>
          <w:rFonts w:ascii="Calibri" w:hAnsi="Calibri" w:cs="Calibri"/>
          <w:noProof/>
        </w:rPr>
        <w:t>.</w:t>
      </w:r>
      <w:r w:rsidRPr="0044518F">
        <w:rPr>
          <w:rFonts w:ascii="Calibri" w:hAnsi="Calibri" w:cs="Calibri"/>
        </w:rPr>
        <w:t xml:space="preserve"> Journal of the Science of Food and Agriculture</w:t>
      </w:r>
      <w:r w:rsidR="00363828" w:rsidRPr="0044518F">
        <w:rPr>
          <w:rFonts w:ascii="Calibri" w:hAnsi="Calibri" w:cs="Calibri"/>
        </w:rPr>
        <w:t>. 99:3727-3739.</w:t>
      </w:r>
    </w:p>
    <w:p w14:paraId="603D5EA6" w14:textId="77777777" w:rsidR="001246D6" w:rsidRPr="0044518F" w:rsidRDefault="00363828" w:rsidP="0089593A">
      <w:pPr>
        <w:ind w:left="360" w:hanging="360"/>
        <w:jc w:val="both"/>
        <w:rPr>
          <w:rFonts w:ascii="Calibri" w:hAnsi="Calibri" w:cs="Calibri"/>
        </w:rPr>
      </w:pPr>
      <w:r w:rsidRPr="0044518F">
        <w:rPr>
          <w:rFonts w:ascii="Calibri" w:hAnsi="Calibri" w:cs="Calibri"/>
        </w:rPr>
        <w:t xml:space="preserve">       </w:t>
      </w:r>
      <w:r w:rsidR="00694802" w:rsidRPr="0044518F">
        <w:rPr>
          <w:rFonts w:ascii="Calibri" w:hAnsi="Calibri" w:cs="Calibri"/>
        </w:rPr>
        <w:t xml:space="preserve">https://doi.org/10.1002/jsfa.9628 </w:t>
      </w:r>
    </w:p>
    <w:bookmarkEnd w:id="16"/>
    <w:p w14:paraId="2D64F6A0" w14:textId="77777777" w:rsidR="001246D6" w:rsidRPr="0044518F" w:rsidRDefault="001246D6" w:rsidP="0089593A">
      <w:pPr>
        <w:ind w:left="360" w:hanging="360"/>
        <w:jc w:val="both"/>
        <w:rPr>
          <w:rFonts w:ascii="Calibri" w:hAnsi="Calibri" w:cs="Calibri"/>
          <w:b/>
          <w:lang w:eastAsia="en-AU"/>
        </w:rPr>
      </w:pPr>
    </w:p>
    <w:p w14:paraId="15561652" w14:textId="77777777" w:rsidR="00BC1403" w:rsidRPr="0044518F" w:rsidRDefault="00BC1403" w:rsidP="00C4548A">
      <w:pPr>
        <w:numPr>
          <w:ilvl w:val="0"/>
          <w:numId w:val="19"/>
        </w:numPr>
        <w:jc w:val="both"/>
        <w:rPr>
          <w:rFonts w:ascii="Calibri" w:hAnsi="Calibri" w:cs="Calibri"/>
        </w:rPr>
      </w:pPr>
      <w:r w:rsidRPr="0044518F">
        <w:rPr>
          <w:rFonts w:ascii="Calibri" w:hAnsi="Calibri" w:cs="Calibri"/>
        </w:rPr>
        <w:t xml:space="preserve">Yongdong S, </w:t>
      </w:r>
      <w:r w:rsidRPr="0044518F">
        <w:rPr>
          <w:rFonts w:ascii="Calibri" w:hAnsi="Calibri" w:cs="Calibri"/>
          <w:b/>
        </w:rPr>
        <w:t>Zora Singh</w:t>
      </w:r>
      <w:r w:rsidRPr="0044518F">
        <w:rPr>
          <w:rFonts w:ascii="Calibri" w:hAnsi="Calibri" w:cs="Calibri"/>
        </w:rPr>
        <w:t xml:space="preserve">, Vijay Yadav Tokala and Brett Heather. 2019. Harvest maturity stage and cold storage period influence lemon fruit quality. Scientia </w:t>
      </w:r>
      <w:bookmarkStart w:id="17" w:name="_Hlk28349"/>
      <w:r w:rsidRPr="0044518F">
        <w:rPr>
          <w:rFonts w:ascii="Calibri" w:hAnsi="Calibri" w:cs="Calibri"/>
        </w:rPr>
        <w:t>Hortic</w:t>
      </w:r>
      <w:r w:rsidR="00E33CCB" w:rsidRPr="0044518F">
        <w:rPr>
          <w:rFonts w:ascii="Calibri" w:hAnsi="Calibri" w:cs="Calibri"/>
        </w:rPr>
        <w:t>ulturae</w:t>
      </w:r>
      <w:bookmarkEnd w:id="17"/>
      <w:r w:rsidRPr="0044518F">
        <w:rPr>
          <w:rFonts w:ascii="Calibri" w:hAnsi="Calibri" w:cs="Calibri"/>
        </w:rPr>
        <w:t xml:space="preserve">. </w:t>
      </w:r>
      <w:r w:rsidR="005F74DD" w:rsidRPr="0044518F">
        <w:rPr>
          <w:rFonts w:ascii="Calibri" w:hAnsi="Calibri" w:cs="Calibri"/>
        </w:rPr>
        <w:t xml:space="preserve">249:322-328. </w:t>
      </w:r>
      <w:r w:rsidRPr="0044518F">
        <w:rPr>
          <w:rFonts w:ascii="Calibri" w:hAnsi="Calibri" w:cs="Calibri"/>
        </w:rPr>
        <w:t>https://doi.org/10.1016/j.scienta.2019.01.056</w:t>
      </w:r>
    </w:p>
    <w:p w14:paraId="22A2F220" w14:textId="77777777" w:rsidR="00BC1403" w:rsidRPr="0044518F" w:rsidRDefault="00BC1403" w:rsidP="0089593A">
      <w:pPr>
        <w:ind w:left="360" w:hanging="360"/>
        <w:jc w:val="both"/>
        <w:rPr>
          <w:rFonts w:ascii="Calibri" w:hAnsi="Calibri" w:cs="Calibri"/>
        </w:rPr>
      </w:pPr>
    </w:p>
    <w:p w14:paraId="602F8127" w14:textId="77777777" w:rsidR="00BF1AFE" w:rsidRPr="0044518F" w:rsidRDefault="00A40D40" w:rsidP="00C4548A">
      <w:pPr>
        <w:numPr>
          <w:ilvl w:val="0"/>
          <w:numId w:val="19"/>
        </w:numPr>
        <w:jc w:val="both"/>
        <w:rPr>
          <w:rFonts w:ascii="Calibri" w:hAnsi="Calibri" w:cs="Calibri"/>
        </w:rPr>
      </w:pPr>
      <w:r w:rsidRPr="0044518F">
        <w:rPr>
          <w:rFonts w:ascii="Calibri" w:hAnsi="Calibri" w:cs="Calibri"/>
        </w:rPr>
        <w:t xml:space="preserve">Vithana MDK, </w:t>
      </w:r>
      <w:r w:rsidRPr="0044518F">
        <w:rPr>
          <w:rFonts w:ascii="Calibri" w:hAnsi="Calibri" w:cs="Calibri"/>
          <w:b/>
        </w:rPr>
        <w:t>Zora Singh</w:t>
      </w:r>
      <w:r w:rsidRPr="0044518F">
        <w:rPr>
          <w:rFonts w:ascii="Calibri" w:hAnsi="Calibri" w:cs="Calibri"/>
        </w:rPr>
        <w:t xml:space="preserve"> and S K Johnson. </w:t>
      </w:r>
      <w:r w:rsidRPr="0044518F">
        <w:rPr>
          <w:rFonts w:ascii="Calibri" w:hAnsi="Calibri" w:cs="Calibri"/>
          <w:shd w:val="clear" w:color="auto" w:fill="FFFFFF"/>
        </w:rPr>
        <w:t xml:space="preserve">2019. </w:t>
      </w:r>
      <w:r w:rsidRPr="0044518F">
        <w:rPr>
          <w:rFonts w:ascii="Calibri" w:hAnsi="Calibri" w:cs="Calibri"/>
        </w:rPr>
        <w:t xml:space="preserve">Harvest maturity stage affects the concentrations of health-promoting compounds: Lupeol, </w:t>
      </w:r>
      <w:proofErr w:type="spellStart"/>
      <w:r w:rsidRPr="0044518F">
        <w:rPr>
          <w:rFonts w:ascii="Calibri" w:hAnsi="Calibri" w:cs="Calibri"/>
        </w:rPr>
        <w:t>mangiferin</w:t>
      </w:r>
      <w:proofErr w:type="spellEnd"/>
      <w:r w:rsidRPr="0044518F">
        <w:rPr>
          <w:rFonts w:ascii="Calibri" w:hAnsi="Calibri" w:cs="Calibri"/>
        </w:rPr>
        <w:t xml:space="preserve"> and phenolic acids in the pulp and peel of ripe ‘Kensington Pride’ mango fruit. Scientia </w:t>
      </w:r>
      <w:r w:rsidR="00E33CCB" w:rsidRPr="0044518F">
        <w:rPr>
          <w:rFonts w:ascii="Calibri" w:hAnsi="Calibri" w:cs="Calibri"/>
        </w:rPr>
        <w:t>Horticulturae.</w:t>
      </w:r>
      <w:r w:rsidRPr="0044518F">
        <w:rPr>
          <w:rFonts w:ascii="Calibri" w:hAnsi="Calibri" w:cs="Calibri"/>
        </w:rPr>
        <w:t xml:space="preserve"> 243:125-130.</w:t>
      </w:r>
    </w:p>
    <w:p w14:paraId="197A929B" w14:textId="77777777" w:rsidR="00BF1AFE" w:rsidRPr="0044518F" w:rsidRDefault="00BF1AFE" w:rsidP="0089593A">
      <w:pPr>
        <w:ind w:left="360" w:hanging="360"/>
        <w:jc w:val="both"/>
        <w:rPr>
          <w:rFonts w:ascii="Calibri" w:hAnsi="Calibri" w:cs="Calibri"/>
        </w:rPr>
      </w:pPr>
    </w:p>
    <w:p w14:paraId="0E570B32" w14:textId="77777777" w:rsidR="00A40D40" w:rsidRPr="0044518F" w:rsidRDefault="00BF1AFE" w:rsidP="00C4548A">
      <w:pPr>
        <w:numPr>
          <w:ilvl w:val="0"/>
          <w:numId w:val="19"/>
        </w:numPr>
        <w:jc w:val="both"/>
        <w:rPr>
          <w:rFonts w:ascii="Calibri" w:hAnsi="Calibri" w:cs="Calibri"/>
        </w:rPr>
      </w:pPr>
      <w:r w:rsidRPr="0044518F">
        <w:rPr>
          <w:rFonts w:ascii="Calibri" w:hAnsi="Calibri" w:cs="Calibri"/>
        </w:rPr>
        <w:t xml:space="preserve">Vithana MDK, </w:t>
      </w:r>
      <w:r w:rsidRPr="0044518F">
        <w:rPr>
          <w:rFonts w:ascii="Calibri" w:hAnsi="Calibri" w:cs="Calibri"/>
          <w:b/>
        </w:rPr>
        <w:t>Zora Singh</w:t>
      </w:r>
      <w:r w:rsidRPr="0044518F">
        <w:rPr>
          <w:rFonts w:ascii="Calibri" w:hAnsi="Calibri" w:cs="Calibri"/>
        </w:rPr>
        <w:t xml:space="preserve">, S K Johnson and R Gupta. 2019. Concentrations of health‐promoting phytochemicals in ripe mango fruit triggered by </w:t>
      </w:r>
      <w:r w:rsidR="00AA2195">
        <w:rPr>
          <w:rFonts w:ascii="Calibri" w:hAnsi="Calibri" w:cs="Calibri"/>
        </w:rPr>
        <w:t xml:space="preserve">the </w:t>
      </w:r>
      <w:r w:rsidRPr="0044518F">
        <w:rPr>
          <w:rFonts w:ascii="Calibri" w:hAnsi="Calibri" w:cs="Calibri"/>
        </w:rPr>
        <w:t xml:space="preserve">postharvest application of elicitors. Journal of the Science of Food and Agriculture. 99:1126-1134. </w:t>
      </w:r>
      <w:r w:rsidR="00C23A35">
        <w:rPr>
          <w:rFonts w:ascii="Calibri" w:hAnsi="Calibri" w:cs="Calibri"/>
          <w:noProof/>
        </w:rPr>
        <w:t>DOI</w:t>
      </w:r>
      <w:r w:rsidRPr="0044518F">
        <w:rPr>
          <w:rFonts w:ascii="Calibri" w:hAnsi="Calibri" w:cs="Calibri"/>
        </w:rPr>
        <w:t>: 10.1002/jsfa.9280.</w:t>
      </w:r>
    </w:p>
    <w:p w14:paraId="3C552A32" w14:textId="77777777" w:rsidR="00A40D40" w:rsidRPr="0044518F" w:rsidRDefault="00A40D40" w:rsidP="0089593A">
      <w:pPr>
        <w:pStyle w:val="ListParagraph"/>
        <w:ind w:left="360" w:hanging="360"/>
        <w:jc w:val="both"/>
        <w:rPr>
          <w:rFonts w:ascii="Calibri" w:hAnsi="Calibri" w:cs="Calibri"/>
          <w:lang w:eastAsia="en-AU"/>
        </w:rPr>
      </w:pPr>
    </w:p>
    <w:p w14:paraId="2A40A060" w14:textId="77777777" w:rsidR="00A40D40" w:rsidRPr="0044518F" w:rsidRDefault="00A40D40" w:rsidP="00C4548A">
      <w:pPr>
        <w:pStyle w:val="ListParagraph"/>
        <w:numPr>
          <w:ilvl w:val="0"/>
          <w:numId w:val="19"/>
        </w:numPr>
        <w:jc w:val="both"/>
        <w:rPr>
          <w:rFonts w:ascii="Calibri" w:hAnsi="Calibri" w:cs="Calibri"/>
          <w:lang w:eastAsia="en-AU"/>
        </w:rPr>
      </w:pPr>
      <w:r w:rsidRPr="0044518F">
        <w:rPr>
          <w:rFonts w:ascii="Calibri" w:hAnsi="Calibri" w:cs="Calibri"/>
        </w:rPr>
        <w:t xml:space="preserve">Rehman M., </w:t>
      </w:r>
      <w:r w:rsidRPr="0044518F">
        <w:rPr>
          <w:rFonts w:ascii="Calibri" w:hAnsi="Calibri" w:cs="Calibri"/>
          <w:b/>
        </w:rPr>
        <w:t>Zora Singh</w:t>
      </w:r>
      <w:r w:rsidRPr="0044518F">
        <w:rPr>
          <w:rFonts w:ascii="Calibri" w:hAnsi="Calibri" w:cs="Calibri"/>
        </w:rPr>
        <w:t xml:space="preserve">, and T Khurshid. 2018. Alleviation of chilling injury induced by cold quarantine treatment in </w:t>
      </w:r>
      <w:proofErr w:type="spellStart"/>
      <w:r w:rsidRPr="0044518F">
        <w:rPr>
          <w:rFonts w:ascii="Calibri" w:hAnsi="Calibri" w:cs="Calibri"/>
        </w:rPr>
        <w:t>Midknight</w:t>
      </w:r>
      <w:proofErr w:type="spellEnd"/>
      <w:r w:rsidRPr="0044518F">
        <w:rPr>
          <w:rFonts w:ascii="Calibri" w:hAnsi="Calibri" w:cs="Calibri"/>
        </w:rPr>
        <w:t xml:space="preserve"> Valencia and Lane Late sweet orange. Australian Journal Crop Sciences</w:t>
      </w:r>
      <w:r w:rsidR="00BC1403" w:rsidRPr="0044518F">
        <w:rPr>
          <w:rFonts w:ascii="Calibri" w:hAnsi="Calibri" w:cs="Calibri"/>
        </w:rPr>
        <w:t xml:space="preserve">. 12:1616-1625.  </w:t>
      </w:r>
    </w:p>
    <w:p w14:paraId="0C553F0C" w14:textId="77777777" w:rsidR="00A40D40" w:rsidRPr="0044518F" w:rsidRDefault="00A40D40" w:rsidP="0089593A">
      <w:pPr>
        <w:pStyle w:val="ListParagraph"/>
        <w:ind w:left="360" w:hanging="360"/>
        <w:jc w:val="both"/>
        <w:rPr>
          <w:rFonts w:ascii="Calibri" w:hAnsi="Calibri" w:cs="Calibri"/>
          <w:lang w:eastAsia="en-AU"/>
        </w:rPr>
      </w:pPr>
    </w:p>
    <w:p w14:paraId="3D605D5E" w14:textId="77777777" w:rsidR="00A40D40" w:rsidRPr="0044518F" w:rsidRDefault="00A40D40" w:rsidP="00C4548A">
      <w:pPr>
        <w:pStyle w:val="ListParagraph"/>
        <w:numPr>
          <w:ilvl w:val="0"/>
          <w:numId w:val="19"/>
        </w:numPr>
        <w:jc w:val="both"/>
        <w:rPr>
          <w:rFonts w:ascii="Calibri" w:hAnsi="Calibri" w:cs="Calibri"/>
          <w:lang w:eastAsia="en-AU"/>
        </w:rPr>
      </w:pPr>
      <w:r w:rsidRPr="0044518F">
        <w:rPr>
          <w:rFonts w:ascii="Calibri" w:hAnsi="Calibri" w:cs="Calibri"/>
        </w:rPr>
        <w:t xml:space="preserve">Sabah M. Abdalghani, </w:t>
      </w:r>
      <w:r w:rsidRPr="0044518F">
        <w:rPr>
          <w:rFonts w:ascii="Calibri" w:hAnsi="Calibri" w:cs="Calibri"/>
          <w:b/>
        </w:rPr>
        <w:t>Zora Singh</w:t>
      </w:r>
      <w:r w:rsidRPr="0044518F">
        <w:rPr>
          <w:rFonts w:ascii="Calibri" w:hAnsi="Calibri" w:cs="Calibri"/>
        </w:rPr>
        <w:t>, Kevin</w:t>
      </w:r>
      <w:r w:rsidRPr="0044518F">
        <w:rPr>
          <w:rFonts w:ascii="Calibri" w:hAnsi="Calibri" w:cs="Calibri"/>
          <w:bCs/>
        </w:rPr>
        <w:t>. A. Seaton</w:t>
      </w:r>
      <w:r w:rsidRPr="0044518F">
        <w:rPr>
          <w:rFonts w:ascii="Calibri" w:hAnsi="Calibri" w:cs="Calibri"/>
        </w:rPr>
        <w:t xml:space="preserve"> and Alan D. Payne</w:t>
      </w:r>
      <w:r w:rsidRPr="0044518F">
        <w:rPr>
          <w:rFonts w:ascii="Calibri" w:hAnsi="Calibri" w:cs="Calibri"/>
          <w:bCs/>
        </w:rPr>
        <w:t>. 2018.</w:t>
      </w:r>
      <w:r w:rsidRPr="0044518F">
        <w:rPr>
          <w:rFonts w:ascii="Calibri" w:hAnsi="Calibri" w:cs="Calibri"/>
        </w:rPr>
        <w:t xml:space="preserve"> </w:t>
      </w:r>
      <w:r w:rsidRPr="0044518F">
        <w:rPr>
          <w:rFonts w:ascii="Calibri" w:hAnsi="Calibri" w:cs="Calibri"/>
          <w:i/>
          <w:iCs/>
        </w:rPr>
        <w:t>(S</w:t>
      </w:r>
      <w:r w:rsidRPr="0044518F">
        <w:rPr>
          <w:rFonts w:ascii="Calibri" w:hAnsi="Calibri" w:cs="Calibri"/>
        </w:rPr>
        <w:t>)</w:t>
      </w:r>
      <w:proofErr w:type="gramStart"/>
      <w:r w:rsidRPr="0044518F">
        <w:rPr>
          <w:rFonts w:ascii="Calibri" w:hAnsi="Calibri" w:cs="Calibri"/>
        </w:rPr>
        <w:t>-(</w:t>
      </w:r>
      <w:proofErr w:type="gramEnd"/>
      <w:r w:rsidRPr="0044518F">
        <w:rPr>
          <w:rFonts w:ascii="Calibri" w:hAnsi="Calibri" w:cs="Calibri"/>
        </w:rPr>
        <w:t>-)-limonene fumigation protects waxflowers (</w:t>
      </w:r>
      <w:proofErr w:type="spellStart"/>
      <w:r w:rsidRPr="0044518F">
        <w:rPr>
          <w:rFonts w:ascii="Calibri" w:hAnsi="Calibri" w:cs="Calibri"/>
          <w:i/>
        </w:rPr>
        <w:t>Chamelaucium</w:t>
      </w:r>
      <w:proofErr w:type="spellEnd"/>
      <w:r w:rsidRPr="0044518F">
        <w:rPr>
          <w:rFonts w:ascii="Calibri" w:hAnsi="Calibri" w:cs="Calibri"/>
          <w:i/>
        </w:rPr>
        <w:t xml:space="preserve"> spp.</w:t>
      </w:r>
      <w:r w:rsidRPr="0044518F">
        <w:rPr>
          <w:rFonts w:ascii="Calibri" w:hAnsi="Calibri" w:cs="Calibri"/>
        </w:rPr>
        <w:t xml:space="preserve">) from detrimental effects of ethylene on abscission of flowers/buds.  Australian Journal Crop Sciences. </w:t>
      </w:r>
      <w:r w:rsidR="00BF1AFE" w:rsidRPr="0044518F">
        <w:rPr>
          <w:rFonts w:ascii="Calibri" w:hAnsi="Calibri" w:cs="Calibri"/>
        </w:rPr>
        <w:t xml:space="preserve">12:1875-1881. </w:t>
      </w:r>
    </w:p>
    <w:p w14:paraId="34EAA6DB" w14:textId="77777777" w:rsidR="00A40D40" w:rsidRPr="0044518F" w:rsidRDefault="00A40D40" w:rsidP="0089593A">
      <w:pPr>
        <w:pStyle w:val="ListParagraph"/>
        <w:ind w:left="360" w:hanging="360"/>
        <w:jc w:val="both"/>
        <w:rPr>
          <w:rFonts w:ascii="Calibri" w:hAnsi="Calibri" w:cs="Calibri"/>
          <w:lang w:eastAsia="en-AU"/>
        </w:rPr>
      </w:pPr>
    </w:p>
    <w:p w14:paraId="290FF2E1" w14:textId="77777777" w:rsidR="009F451A" w:rsidRPr="0044518F" w:rsidRDefault="009F451A" w:rsidP="00C4548A">
      <w:pPr>
        <w:pStyle w:val="ListParagraph"/>
        <w:numPr>
          <w:ilvl w:val="0"/>
          <w:numId w:val="19"/>
        </w:numPr>
        <w:jc w:val="both"/>
        <w:rPr>
          <w:rFonts w:ascii="Calibri" w:hAnsi="Calibri" w:cs="Calibri"/>
        </w:rPr>
      </w:pPr>
      <w:r w:rsidRPr="0044518F">
        <w:rPr>
          <w:rFonts w:ascii="Calibri" w:hAnsi="Calibri" w:cs="Calibri"/>
        </w:rPr>
        <w:t xml:space="preserve">Khalid S, AU Malik, </w:t>
      </w:r>
      <w:r w:rsidRPr="0044518F">
        <w:rPr>
          <w:rFonts w:ascii="Calibri" w:hAnsi="Calibri" w:cs="Calibri"/>
          <w:b/>
        </w:rPr>
        <w:t>Zora Singh</w:t>
      </w:r>
      <w:r w:rsidRPr="0044518F">
        <w:rPr>
          <w:rFonts w:ascii="Calibri" w:hAnsi="Calibri" w:cs="Calibri"/>
        </w:rPr>
        <w:t>, S Ullah, BA Saleem and OH Malik. 2018. Tree age influences nutritional, pectin, and anatomical changes in developing ‘</w:t>
      </w:r>
      <w:proofErr w:type="spellStart"/>
      <w:r w:rsidRPr="0044518F">
        <w:rPr>
          <w:rFonts w:ascii="Calibri" w:hAnsi="Calibri" w:cs="Calibri"/>
        </w:rPr>
        <w:t>Kinnow</w:t>
      </w:r>
      <w:proofErr w:type="spellEnd"/>
      <w:r w:rsidRPr="0044518F">
        <w:rPr>
          <w:rFonts w:ascii="Calibri" w:hAnsi="Calibri" w:cs="Calibri"/>
        </w:rPr>
        <w:t>’ mandarin (</w:t>
      </w:r>
      <w:r w:rsidRPr="0044518F">
        <w:rPr>
          <w:rFonts w:ascii="Calibri" w:hAnsi="Calibri" w:cs="Calibri"/>
          <w:i/>
        </w:rPr>
        <w:t>Citrus nobilis</w:t>
      </w:r>
      <w:r w:rsidRPr="0044518F">
        <w:rPr>
          <w:rFonts w:ascii="Calibri" w:hAnsi="Calibri" w:cs="Calibri"/>
        </w:rPr>
        <w:t xml:space="preserve"> Lour. X </w:t>
      </w:r>
      <w:r w:rsidRPr="0044518F">
        <w:rPr>
          <w:rFonts w:ascii="Calibri" w:hAnsi="Calibri" w:cs="Calibri"/>
          <w:i/>
        </w:rPr>
        <w:t xml:space="preserve">Citrus </w:t>
      </w:r>
      <w:r w:rsidRPr="0044518F">
        <w:rPr>
          <w:rFonts w:ascii="Calibri" w:hAnsi="Calibri" w:cs="Calibri"/>
          <w:i/>
          <w:noProof/>
        </w:rPr>
        <w:t>deliciosa</w:t>
      </w:r>
      <w:r w:rsidRPr="0044518F">
        <w:rPr>
          <w:rFonts w:ascii="Calibri" w:hAnsi="Calibri" w:cs="Calibri"/>
        </w:rPr>
        <w:t xml:space="preserve"> Tenora). Journal of Plant Nutrition. 41:1786- 1797.</w:t>
      </w:r>
    </w:p>
    <w:p w14:paraId="63E57AFA" w14:textId="77777777" w:rsidR="009F451A" w:rsidRPr="0044518F" w:rsidRDefault="009F451A" w:rsidP="0089593A">
      <w:pPr>
        <w:ind w:left="360" w:hanging="360"/>
        <w:jc w:val="both"/>
        <w:rPr>
          <w:rFonts w:ascii="Calibri" w:hAnsi="Calibri" w:cs="Calibri"/>
        </w:rPr>
      </w:pPr>
    </w:p>
    <w:p w14:paraId="75ABAF78" w14:textId="77777777" w:rsidR="009F451A" w:rsidRPr="0044518F" w:rsidRDefault="009F451A" w:rsidP="00C4548A">
      <w:pPr>
        <w:pStyle w:val="ListParagraph"/>
        <w:numPr>
          <w:ilvl w:val="0"/>
          <w:numId w:val="19"/>
        </w:numPr>
        <w:jc w:val="both"/>
        <w:rPr>
          <w:rFonts w:ascii="Calibri" w:hAnsi="Calibri" w:cs="Calibri"/>
          <w:shd w:val="clear" w:color="auto" w:fill="FFFFFF"/>
        </w:rPr>
      </w:pPr>
      <w:r w:rsidRPr="0044518F">
        <w:rPr>
          <w:rFonts w:ascii="Calibri" w:hAnsi="Calibri" w:cs="Calibri"/>
        </w:rPr>
        <w:lastRenderedPageBreak/>
        <w:t xml:space="preserve">Rehman M., </w:t>
      </w:r>
      <w:r w:rsidRPr="0044518F">
        <w:rPr>
          <w:rFonts w:ascii="Calibri" w:hAnsi="Calibri" w:cs="Calibri"/>
          <w:b/>
        </w:rPr>
        <w:t>Zora Singh</w:t>
      </w:r>
      <w:r w:rsidRPr="0044518F">
        <w:rPr>
          <w:rFonts w:ascii="Calibri" w:hAnsi="Calibri" w:cs="Calibri"/>
        </w:rPr>
        <w:t xml:space="preserve">, and T Khurshid. 2018. Methyl </w:t>
      </w:r>
      <w:proofErr w:type="spellStart"/>
      <w:r w:rsidRPr="0044518F">
        <w:rPr>
          <w:rFonts w:ascii="Calibri" w:hAnsi="Calibri" w:cs="Calibri"/>
        </w:rPr>
        <w:t>jasmonate</w:t>
      </w:r>
      <w:proofErr w:type="spellEnd"/>
      <w:r w:rsidRPr="0044518F">
        <w:rPr>
          <w:rFonts w:ascii="Calibri" w:hAnsi="Calibri" w:cs="Calibri"/>
        </w:rPr>
        <w:t xml:space="preserve"> alleviates chilling injury and regulates fruit quality in ‘</w:t>
      </w:r>
      <w:proofErr w:type="spellStart"/>
      <w:r w:rsidRPr="0044518F">
        <w:rPr>
          <w:rFonts w:ascii="Calibri" w:hAnsi="Calibri" w:cs="Calibri"/>
          <w:noProof/>
        </w:rPr>
        <w:t>Midknight</w:t>
      </w:r>
      <w:proofErr w:type="spellEnd"/>
      <w:r w:rsidRPr="0044518F">
        <w:rPr>
          <w:rFonts w:ascii="Calibri" w:hAnsi="Calibri" w:cs="Calibri"/>
        </w:rPr>
        <w:t xml:space="preserve">’ Valencia orange. </w:t>
      </w:r>
      <w:r w:rsidRPr="0044518F">
        <w:rPr>
          <w:rFonts w:ascii="Calibri" w:hAnsi="Calibri" w:cs="Calibri"/>
          <w:shd w:val="clear" w:color="auto" w:fill="FFFFFF"/>
        </w:rPr>
        <w:t xml:space="preserve">Postharvest Biology and Technology. 141: 58-62. </w:t>
      </w:r>
    </w:p>
    <w:p w14:paraId="567788F3" w14:textId="77777777" w:rsidR="009F451A" w:rsidRPr="0044518F" w:rsidRDefault="009F451A" w:rsidP="0089593A">
      <w:pPr>
        <w:ind w:left="360" w:hanging="360"/>
        <w:jc w:val="both"/>
        <w:rPr>
          <w:rFonts w:ascii="Calibri" w:hAnsi="Calibri" w:cs="Calibri"/>
        </w:rPr>
      </w:pPr>
    </w:p>
    <w:p w14:paraId="42CDC3F2" w14:textId="77777777" w:rsidR="009F451A" w:rsidRPr="0044518F" w:rsidRDefault="009F451A" w:rsidP="00C4548A">
      <w:pPr>
        <w:pStyle w:val="ListParagraph"/>
        <w:numPr>
          <w:ilvl w:val="0"/>
          <w:numId w:val="19"/>
        </w:numPr>
        <w:jc w:val="both"/>
        <w:rPr>
          <w:rFonts w:ascii="Calibri" w:hAnsi="Calibri" w:cs="Calibri"/>
          <w:shd w:val="clear" w:color="auto" w:fill="FFFFFF"/>
        </w:rPr>
      </w:pPr>
      <w:r w:rsidRPr="0044518F">
        <w:rPr>
          <w:rFonts w:ascii="Calibri" w:hAnsi="Calibri" w:cs="Calibri"/>
        </w:rPr>
        <w:t xml:space="preserve">Vithana MDK, </w:t>
      </w:r>
      <w:r w:rsidRPr="0044518F">
        <w:rPr>
          <w:rFonts w:ascii="Calibri" w:hAnsi="Calibri" w:cs="Calibri"/>
          <w:b/>
        </w:rPr>
        <w:t>Zora Singh</w:t>
      </w:r>
      <w:r w:rsidRPr="0044518F">
        <w:rPr>
          <w:rFonts w:ascii="Calibri" w:hAnsi="Calibri" w:cs="Calibri"/>
        </w:rPr>
        <w:t xml:space="preserve"> and S K Johnson. </w:t>
      </w:r>
      <w:r w:rsidRPr="0044518F">
        <w:rPr>
          <w:rFonts w:ascii="Calibri" w:hAnsi="Calibri" w:cs="Calibri"/>
          <w:shd w:val="clear" w:color="auto" w:fill="FFFFFF"/>
        </w:rPr>
        <w:t xml:space="preserve">2018. Cold storage temperatures and durations affect the concentrations of lupeol, </w:t>
      </w:r>
      <w:proofErr w:type="spellStart"/>
      <w:r w:rsidRPr="0044518F">
        <w:rPr>
          <w:rFonts w:ascii="Calibri" w:hAnsi="Calibri" w:cs="Calibri"/>
          <w:shd w:val="clear" w:color="auto" w:fill="FFFFFF"/>
        </w:rPr>
        <w:t>mangiferin</w:t>
      </w:r>
      <w:proofErr w:type="spellEnd"/>
      <w:r w:rsidRPr="0044518F">
        <w:rPr>
          <w:rFonts w:ascii="Calibri" w:hAnsi="Calibri" w:cs="Calibri"/>
          <w:shd w:val="clear" w:color="auto" w:fill="FFFFFF"/>
        </w:rPr>
        <w:t xml:space="preserve">, phenolic acids and other health-promoting compounds in the pulp and peel of ripe mango fruit. Postharvest Biology and Technology. 139: 91-98. </w:t>
      </w:r>
    </w:p>
    <w:p w14:paraId="6AE2E371" w14:textId="77777777" w:rsidR="009F451A" w:rsidRPr="0044518F" w:rsidRDefault="009F451A" w:rsidP="0089593A">
      <w:pPr>
        <w:pStyle w:val="ListParagraph"/>
        <w:ind w:left="360" w:hanging="360"/>
        <w:jc w:val="both"/>
        <w:rPr>
          <w:rFonts w:ascii="Calibri" w:hAnsi="Calibri" w:cs="Calibri"/>
        </w:rPr>
      </w:pPr>
    </w:p>
    <w:p w14:paraId="1D3C5FA9" w14:textId="77777777" w:rsidR="009F451A" w:rsidRPr="0044518F" w:rsidRDefault="009F451A" w:rsidP="00C4548A">
      <w:pPr>
        <w:pStyle w:val="ListParagraph"/>
        <w:numPr>
          <w:ilvl w:val="0"/>
          <w:numId w:val="19"/>
        </w:numPr>
        <w:jc w:val="both"/>
        <w:rPr>
          <w:rFonts w:ascii="Calibri" w:hAnsi="Calibri" w:cs="Calibri"/>
          <w:shd w:val="clear" w:color="auto" w:fill="FFFFFF"/>
        </w:rPr>
      </w:pPr>
      <w:r w:rsidRPr="0044518F">
        <w:rPr>
          <w:rFonts w:ascii="Calibri" w:hAnsi="Calibri" w:cs="Calibri"/>
        </w:rPr>
        <w:t xml:space="preserve">Vithana MDK, </w:t>
      </w:r>
      <w:r w:rsidRPr="0044518F">
        <w:rPr>
          <w:rFonts w:ascii="Calibri" w:hAnsi="Calibri" w:cs="Calibri"/>
          <w:b/>
        </w:rPr>
        <w:t>Zora Singh</w:t>
      </w:r>
      <w:r w:rsidRPr="0044518F">
        <w:rPr>
          <w:rFonts w:ascii="Calibri" w:hAnsi="Calibri" w:cs="Calibri"/>
        </w:rPr>
        <w:t xml:space="preserve"> and S K Johnson.</w:t>
      </w:r>
      <w:r w:rsidRPr="0044518F">
        <w:rPr>
          <w:rFonts w:ascii="Calibri" w:hAnsi="Calibri" w:cs="Calibri"/>
          <w:shd w:val="clear" w:color="auto" w:fill="FFFFFF"/>
        </w:rPr>
        <w:t xml:space="preserve"> 2018. Levels of terpenoids, </w:t>
      </w:r>
      <w:proofErr w:type="spellStart"/>
      <w:r w:rsidRPr="0044518F">
        <w:rPr>
          <w:rFonts w:ascii="Calibri" w:hAnsi="Calibri" w:cs="Calibri"/>
          <w:shd w:val="clear" w:color="auto" w:fill="FFFFFF"/>
        </w:rPr>
        <w:t>mangiferin</w:t>
      </w:r>
      <w:proofErr w:type="spellEnd"/>
      <w:r w:rsidRPr="0044518F">
        <w:rPr>
          <w:rFonts w:ascii="Calibri" w:hAnsi="Calibri" w:cs="Calibri"/>
          <w:shd w:val="clear" w:color="auto" w:fill="FFFFFF"/>
        </w:rPr>
        <w:t xml:space="preserve"> and phenolic acids in the pulp and peel of ripe mango fruit influenced by </w:t>
      </w:r>
      <w:r w:rsidR="00B21254" w:rsidRPr="0044518F">
        <w:rPr>
          <w:rFonts w:ascii="Calibri" w:hAnsi="Calibri" w:cs="Calibri"/>
          <w:shd w:val="clear" w:color="auto" w:fill="FFFFFF"/>
        </w:rPr>
        <w:t xml:space="preserve">the </w:t>
      </w:r>
      <w:r w:rsidRPr="0044518F">
        <w:rPr>
          <w:rFonts w:ascii="Calibri" w:hAnsi="Calibri" w:cs="Calibri"/>
          <w:noProof/>
          <w:shd w:val="clear" w:color="auto" w:fill="FFFFFF"/>
        </w:rPr>
        <w:t>pre-harvest</w:t>
      </w:r>
      <w:r w:rsidRPr="0044518F">
        <w:rPr>
          <w:rFonts w:ascii="Calibri" w:hAnsi="Calibri" w:cs="Calibri"/>
          <w:shd w:val="clear" w:color="auto" w:fill="FFFFFF"/>
        </w:rPr>
        <w:t xml:space="preserve"> application of FeSO4 (Fe</w:t>
      </w:r>
      <w:r w:rsidRPr="0044518F">
        <w:rPr>
          <w:rFonts w:ascii="Calibri" w:hAnsi="Calibri" w:cs="Calibri"/>
          <w:shd w:val="clear" w:color="auto" w:fill="FFFFFF"/>
          <w:vertAlign w:val="superscript"/>
        </w:rPr>
        <w:t>2+</w:t>
      </w:r>
      <w:r w:rsidRPr="0044518F">
        <w:rPr>
          <w:rFonts w:ascii="Calibri" w:hAnsi="Calibri" w:cs="Calibri"/>
          <w:shd w:val="clear" w:color="auto" w:fill="FFFFFF"/>
        </w:rPr>
        <w:t>), MgSO4 (Mg</w:t>
      </w:r>
      <w:r w:rsidRPr="0044518F">
        <w:rPr>
          <w:rFonts w:ascii="Calibri" w:hAnsi="Calibri" w:cs="Calibri"/>
          <w:shd w:val="clear" w:color="auto" w:fill="FFFFFF"/>
          <w:vertAlign w:val="superscript"/>
        </w:rPr>
        <w:t>2+</w:t>
      </w:r>
      <w:r w:rsidRPr="0044518F">
        <w:rPr>
          <w:rFonts w:ascii="Calibri" w:hAnsi="Calibri" w:cs="Calibri"/>
          <w:shd w:val="clear" w:color="auto" w:fill="FFFFFF"/>
        </w:rPr>
        <w:t>) and MnSO4 (Mn</w:t>
      </w:r>
      <w:r w:rsidRPr="0044518F">
        <w:rPr>
          <w:rFonts w:ascii="Calibri" w:hAnsi="Calibri" w:cs="Calibri"/>
          <w:shd w:val="clear" w:color="auto" w:fill="FFFFFF"/>
          <w:vertAlign w:val="superscript"/>
        </w:rPr>
        <w:t>2+</w:t>
      </w:r>
      <w:r w:rsidRPr="0044518F">
        <w:rPr>
          <w:rFonts w:ascii="Calibri" w:hAnsi="Calibri" w:cs="Calibri"/>
          <w:shd w:val="clear" w:color="auto" w:fill="FFFFFF"/>
        </w:rPr>
        <w:t>). Food Chemistry. 256:</w:t>
      </w:r>
      <w:r w:rsidRPr="0044518F">
        <w:rPr>
          <w:rFonts w:ascii="Calibri" w:hAnsi="Calibri" w:cs="Calibri"/>
          <w:i/>
          <w:shd w:val="clear" w:color="auto" w:fill="FFFFFF"/>
        </w:rPr>
        <w:t xml:space="preserve"> </w:t>
      </w:r>
      <w:r w:rsidRPr="0044518F">
        <w:rPr>
          <w:rFonts w:ascii="Calibri" w:hAnsi="Calibri" w:cs="Calibri"/>
          <w:shd w:val="clear" w:color="auto" w:fill="FFFFFF"/>
        </w:rPr>
        <w:t>71-76.</w:t>
      </w:r>
    </w:p>
    <w:p w14:paraId="302EA8BE" w14:textId="77777777" w:rsidR="009F451A" w:rsidRPr="0044518F" w:rsidRDefault="009F451A" w:rsidP="0089593A">
      <w:pPr>
        <w:pStyle w:val="ListParagraph"/>
        <w:ind w:left="360" w:hanging="360"/>
        <w:jc w:val="both"/>
        <w:rPr>
          <w:rFonts w:ascii="Calibri" w:hAnsi="Calibri" w:cs="Calibri"/>
          <w:shd w:val="clear" w:color="auto" w:fill="FFFFFF"/>
        </w:rPr>
      </w:pPr>
    </w:p>
    <w:p w14:paraId="090C4C68" w14:textId="77777777" w:rsidR="009F451A" w:rsidRPr="0044518F" w:rsidRDefault="009F451A" w:rsidP="00C4548A">
      <w:pPr>
        <w:pStyle w:val="ListParagraph"/>
        <w:numPr>
          <w:ilvl w:val="0"/>
          <w:numId w:val="19"/>
        </w:numPr>
        <w:jc w:val="both"/>
        <w:rPr>
          <w:rFonts w:ascii="Calibri" w:hAnsi="Calibri" w:cs="Calibri"/>
        </w:rPr>
      </w:pPr>
      <w:r w:rsidRPr="0044518F">
        <w:rPr>
          <w:rFonts w:ascii="Calibri" w:hAnsi="Calibri" w:cs="Calibri"/>
          <w:noProof/>
        </w:rPr>
        <w:t>Alowaiesh</w:t>
      </w:r>
      <w:r w:rsidRPr="0044518F">
        <w:rPr>
          <w:rFonts w:ascii="Calibri" w:hAnsi="Calibri" w:cs="Calibri"/>
        </w:rPr>
        <w:t xml:space="preserve"> B, </w:t>
      </w:r>
      <w:r w:rsidRPr="0044518F">
        <w:rPr>
          <w:rFonts w:ascii="Calibri" w:hAnsi="Calibri" w:cs="Calibri"/>
          <w:b/>
        </w:rPr>
        <w:t>Zora Singh</w:t>
      </w:r>
      <w:r w:rsidRPr="0044518F">
        <w:rPr>
          <w:rFonts w:ascii="Calibri" w:hAnsi="Calibri" w:cs="Calibri"/>
        </w:rPr>
        <w:t xml:space="preserve">, Z Fang and S G Kailis. 2018. Harvest time impacts the fatty acid compositions, phenolic compounds and sensory attributes of </w:t>
      </w:r>
      <w:proofErr w:type="spellStart"/>
      <w:r w:rsidRPr="0044518F">
        <w:rPr>
          <w:rFonts w:ascii="Calibri" w:hAnsi="Calibri" w:cs="Calibri"/>
        </w:rPr>
        <w:t>Frantoio</w:t>
      </w:r>
      <w:proofErr w:type="spellEnd"/>
      <w:r w:rsidRPr="0044518F">
        <w:rPr>
          <w:rFonts w:ascii="Calibri" w:hAnsi="Calibri" w:cs="Calibri"/>
        </w:rPr>
        <w:t xml:space="preserve"> and Manzanilla olive oil. Scientia Horticulturae. 234:74-80.</w:t>
      </w:r>
    </w:p>
    <w:p w14:paraId="37DBDAEB" w14:textId="77777777" w:rsidR="009F451A" w:rsidRPr="0044518F" w:rsidRDefault="009F451A" w:rsidP="0089593A">
      <w:pPr>
        <w:pStyle w:val="ListParagraph"/>
        <w:ind w:left="360" w:hanging="360"/>
        <w:jc w:val="both"/>
        <w:rPr>
          <w:rFonts w:ascii="Calibri" w:hAnsi="Calibri" w:cs="Calibri"/>
        </w:rPr>
      </w:pPr>
    </w:p>
    <w:p w14:paraId="086A3880" w14:textId="77777777" w:rsidR="009F451A" w:rsidRPr="0044518F" w:rsidRDefault="009F451A" w:rsidP="00C4548A">
      <w:pPr>
        <w:pStyle w:val="ListParagraph"/>
        <w:numPr>
          <w:ilvl w:val="0"/>
          <w:numId w:val="19"/>
        </w:numPr>
        <w:autoSpaceDE w:val="0"/>
        <w:autoSpaceDN w:val="0"/>
        <w:adjustRightInd w:val="0"/>
        <w:jc w:val="both"/>
        <w:rPr>
          <w:rFonts w:ascii="Calibri" w:hAnsi="Calibri" w:cs="Calibri"/>
        </w:rPr>
      </w:pPr>
      <w:bookmarkStart w:id="18" w:name="_Hlk72405637"/>
      <w:r w:rsidRPr="0044518F">
        <w:rPr>
          <w:rFonts w:ascii="Calibri" w:hAnsi="Calibri" w:cs="Calibri"/>
        </w:rPr>
        <w:t xml:space="preserve">Rehman M., </w:t>
      </w:r>
      <w:r w:rsidRPr="0044518F">
        <w:rPr>
          <w:rFonts w:ascii="Calibri" w:hAnsi="Calibri" w:cs="Calibri"/>
          <w:b/>
        </w:rPr>
        <w:t>Zora Singh</w:t>
      </w:r>
      <w:r w:rsidRPr="0044518F">
        <w:rPr>
          <w:rFonts w:ascii="Calibri" w:hAnsi="Calibri" w:cs="Calibri"/>
        </w:rPr>
        <w:t>, and T Khurshid</w:t>
      </w:r>
      <w:bookmarkEnd w:id="18"/>
      <w:r w:rsidRPr="0044518F">
        <w:rPr>
          <w:rFonts w:ascii="Calibri" w:hAnsi="Calibri" w:cs="Calibri"/>
        </w:rPr>
        <w:t>. 2018. Pre-harvest spray application of abscisic acid (S-ABA) regulates fruit colour development and quality in early maturing M7 Navel orange. Scientia Horticulturae. 229: 1-9.</w:t>
      </w:r>
    </w:p>
    <w:p w14:paraId="6E0632C8" w14:textId="77777777" w:rsidR="009F451A" w:rsidRPr="0044518F" w:rsidRDefault="009F451A" w:rsidP="0089593A">
      <w:pPr>
        <w:pStyle w:val="ListParagraph"/>
        <w:ind w:left="360" w:hanging="360"/>
        <w:jc w:val="both"/>
        <w:rPr>
          <w:rFonts w:ascii="Calibri" w:hAnsi="Calibri" w:cs="Calibri"/>
        </w:rPr>
      </w:pPr>
    </w:p>
    <w:p w14:paraId="7ED709E7" w14:textId="77777777" w:rsidR="009F451A" w:rsidRPr="0044518F" w:rsidRDefault="009F451A" w:rsidP="00C4548A">
      <w:pPr>
        <w:pStyle w:val="ListParagraph"/>
        <w:numPr>
          <w:ilvl w:val="0"/>
          <w:numId w:val="19"/>
        </w:numPr>
        <w:autoSpaceDE w:val="0"/>
        <w:autoSpaceDN w:val="0"/>
        <w:adjustRightInd w:val="0"/>
        <w:jc w:val="both"/>
        <w:rPr>
          <w:rFonts w:ascii="Calibri" w:hAnsi="Calibri" w:cs="Calibri"/>
        </w:rPr>
      </w:pPr>
      <w:r w:rsidRPr="0044518F">
        <w:rPr>
          <w:rFonts w:ascii="Calibri" w:hAnsi="Calibri" w:cs="Calibri"/>
        </w:rPr>
        <w:t xml:space="preserve">Muhammad S. and </w:t>
      </w:r>
      <w:r w:rsidRPr="0044518F">
        <w:rPr>
          <w:rFonts w:ascii="Calibri" w:hAnsi="Calibri" w:cs="Calibri"/>
          <w:b/>
        </w:rPr>
        <w:t xml:space="preserve">Zora </w:t>
      </w:r>
      <w:r w:rsidR="00B21254" w:rsidRPr="0044518F">
        <w:rPr>
          <w:rFonts w:ascii="Calibri" w:hAnsi="Calibri" w:cs="Calibri"/>
          <w:b/>
          <w:noProof/>
        </w:rPr>
        <w:t>S</w:t>
      </w:r>
      <w:r w:rsidRPr="0044518F">
        <w:rPr>
          <w:rFonts w:ascii="Calibri" w:hAnsi="Calibri" w:cs="Calibri"/>
          <w:b/>
          <w:noProof/>
        </w:rPr>
        <w:t>ingh</w:t>
      </w:r>
      <w:r w:rsidRPr="0044518F">
        <w:rPr>
          <w:rFonts w:ascii="Calibri" w:hAnsi="Calibri" w:cs="Calibri"/>
        </w:rPr>
        <w:t xml:space="preserve">. 2018. Pre-harvest spray application of phenylpropanoids influences accumulation of anthocyanin and flavonoids in </w:t>
      </w:r>
      <w:r w:rsidRPr="0044518F">
        <w:rPr>
          <w:rFonts w:ascii="Calibri" w:eastAsia="AdvOT596495f2+20" w:hAnsi="Calibri" w:cs="Calibri"/>
        </w:rPr>
        <w:t>‘</w:t>
      </w:r>
      <w:r w:rsidRPr="0044518F">
        <w:rPr>
          <w:rFonts w:ascii="Calibri" w:hAnsi="Calibri" w:cs="Calibri"/>
        </w:rPr>
        <w:t>Cripps Pink</w:t>
      </w:r>
      <w:r w:rsidRPr="0044518F">
        <w:rPr>
          <w:rFonts w:ascii="Calibri" w:eastAsia="AdvOT596495f2+20" w:hAnsi="Calibri" w:cs="Calibri"/>
        </w:rPr>
        <w:t xml:space="preserve">’ </w:t>
      </w:r>
      <w:r w:rsidRPr="0044518F">
        <w:rPr>
          <w:rFonts w:ascii="Calibri" w:hAnsi="Calibri" w:cs="Calibri"/>
        </w:rPr>
        <w:t>apple skin. Scientia Horticulturae. 233: 141-148.</w:t>
      </w:r>
    </w:p>
    <w:p w14:paraId="1AA3EED0" w14:textId="77777777" w:rsidR="009F451A" w:rsidRPr="0044518F" w:rsidRDefault="009F451A" w:rsidP="0089593A">
      <w:pPr>
        <w:pStyle w:val="ListParagraph"/>
        <w:ind w:left="360" w:hanging="360"/>
        <w:jc w:val="both"/>
        <w:rPr>
          <w:rFonts w:ascii="Calibri" w:hAnsi="Calibri" w:cs="Calibri"/>
        </w:rPr>
      </w:pPr>
    </w:p>
    <w:p w14:paraId="1E0D59D6" w14:textId="77777777" w:rsidR="009F451A" w:rsidRPr="0044518F" w:rsidRDefault="009F451A" w:rsidP="00C4548A">
      <w:pPr>
        <w:pStyle w:val="ListParagraph"/>
        <w:numPr>
          <w:ilvl w:val="0"/>
          <w:numId w:val="19"/>
        </w:numPr>
        <w:jc w:val="both"/>
        <w:rPr>
          <w:rFonts w:ascii="Calibri" w:hAnsi="Calibri" w:cs="Calibri"/>
        </w:rPr>
      </w:pPr>
      <w:r w:rsidRPr="0044518F">
        <w:rPr>
          <w:rFonts w:ascii="Calibri" w:hAnsi="Calibri" w:cs="Calibri"/>
        </w:rPr>
        <w:t xml:space="preserve">Rehman M., </w:t>
      </w:r>
      <w:r w:rsidRPr="0044518F">
        <w:rPr>
          <w:rFonts w:ascii="Calibri" w:hAnsi="Calibri" w:cs="Calibri"/>
          <w:b/>
        </w:rPr>
        <w:t>Zora Singh</w:t>
      </w:r>
      <w:r w:rsidRPr="0044518F">
        <w:rPr>
          <w:rFonts w:ascii="Calibri" w:hAnsi="Calibri" w:cs="Calibri"/>
        </w:rPr>
        <w:t xml:space="preserve">, and T Khurshid. 2018. Pre-harvest spray application of </w:t>
      </w:r>
      <w:r w:rsidRPr="0044518F">
        <w:rPr>
          <w:rFonts w:ascii="Calibri" w:hAnsi="Calibri" w:cs="Calibri"/>
          <w:noProof/>
        </w:rPr>
        <w:t>prohexadione</w:t>
      </w:r>
      <w:r w:rsidRPr="0044518F">
        <w:rPr>
          <w:rFonts w:ascii="Calibri" w:hAnsi="Calibri" w:cs="Calibri"/>
        </w:rPr>
        <w:t>-calcium and paclobutrazol improves rind colour and regulates fruit quality in M7 Navel oranges. Scientia Horticulturae 243: 87-94.</w:t>
      </w:r>
    </w:p>
    <w:p w14:paraId="013C2A08" w14:textId="77777777" w:rsidR="009F451A" w:rsidRPr="0044518F" w:rsidRDefault="009F451A" w:rsidP="0089593A">
      <w:pPr>
        <w:pStyle w:val="ListParagraph"/>
        <w:ind w:left="360" w:hanging="360"/>
        <w:jc w:val="both"/>
        <w:rPr>
          <w:rFonts w:ascii="Calibri" w:hAnsi="Calibri" w:cs="Calibri"/>
        </w:rPr>
      </w:pPr>
    </w:p>
    <w:p w14:paraId="7C252CB9" w14:textId="77777777" w:rsidR="009F451A" w:rsidRPr="0044518F" w:rsidRDefault="003B088A" w:rsidP="00C4548A">
      <w:pPr>
        <w:pStyle w:val="ListParagraph"/>
        <w:numPr>
          <w:ilvl w:val="0"/>
          <w:numId w:val="19"/>
        </w:numPr>
        <w:jc w:val="both"/>
        <w:rPr>
          <w:rFonts w:ascii="Calibri" w:hAnsi="Calibri" w:cs="Calibri"/>
        </w:rPr>
      </w:pPr>
      <w:r w:rsidRPr="0044518F">
        <w:rPr>
          <w:rFonts w:ascii="Calibri" w:hAnsi="Calibri" w:cs="Calibri"/>
        </w:rPr>
        <w:t xml:space="preserve">Vithana MDK, </w:t>
      </w:r>
      <w:r w:rsidRPr="0044518F">
        <w:rPr>
          <w:rFonts w:ascii="Calibri" w:hAnsi="Calibri" w:cs="Calibri"/>
          <w:b/>
        </w:rPr>
        <w:t>Zora Singh</w:t>
      </w:r>
      <w:r w:rsidRPr="0044518F">
        <w:rPr>
          <w:rFonts w:ascii="Calibri" w:hAnsi="Calibri" w:cs="Calibri"/>
        </w:rPr>
        <w:t xml:space="preserve"> and S K Johnson. 2017. </w:t>
      </w:r>
      <w:hyperlink r:id="rId31" w:history="1">
        <w:r w:rsidRPr="0044518F">
          <w:rPr>
            <w:rStyle w:val="Hyperlink"/>
            <w:rFonts w:ascii="Calibri" w:hAnsi="Calibri" w:cs="Calibri"/>
            <w:color w:val="auto"/>
            <w:u w:val="none"/>
          </w:rPr>
          <w:t xml:space="preserve">Dynamics in the concentrations of health‐promoting compounds: lupeol, </w:t>
        </w:r>
        <w:proofErr w:type="spellStart"/>
        <w:r w:rsidRPr="0044518F">
          <w:rPr>
            <w:rStyle w:val="Hyperlink"/>
            <w:rFonts w:ascii="Calibri" w:hAnsi="Calibri" w:cs="Calibri"/>
            <w:color w:val="auto"/>
            <w:u w:val="none"/>
          </w:rPr>
          <w:t>mangiferin</w:t>
        </w:r>
        <w:proofErr w:type="spellEnd"/>
        <w:r w:rsidRPr="0044518F">
          <w:rPr>
            <w:rStyle w:val="Hyperlink"/>
            <w:rFonts w:ascii="Calibri" w:hAnsi="Calibri" w:cs="Calibri"/>
            <w:color w:val="auto"/>
            <w:u w:val="none"/>
          </w:rPr>
          <w:t xml:space="preserve"> and different phenolic acids during postharvest ripening of mango fruit</w:t>
        </w:r>
      </w:hyperlink>
      <w:r w:rsidRPr="0044518F">
        <w:rPr>
          <w:rFonts w:ascii="Calibri" w:hAnsi="Calibri" w:cs="Calibri"/>
        </w:rPr>
        <w:t>. Journal of the Science of Food and Agriculture.</w:t>
      </w:r>
      <w:r w:rsidRPr="0044518F">
        <w:rPr>
          <w:rFonts w:ascii="Calibri" w:hAnsi="Calibri" w:cs="Calibri"/>
          <w:shd w:val="clear" w:color="auto" w:fill="FFFFFF"/>
        </w:rPr>
        <w:t xml:space="preserve"> 98 (4): 1460-1468</w:t>
      </w:r>
      <w:r w:rsidRPr="0044518F">
        <w:rPr>
          <w:rFonts w:ascii="Calibri" w:hAnsi="Calibri" w:cs="Calibri"/>
        </w:rPr>
        <w:t>.</w:t>
      </w:r>
      <w:r w:rsidR="009F451A" w:rsidRPr="0044518F">
        <w:rPr>
          <w:rFonts w:ascii="Calibri" w:hAnsi="Calibri" w:cs="Calibri"/>
        </w:rPr>
        <w:t xml:space="preserve"> </w:t>
      </w:r>
    </w:p>
    <w:p w14:paraId="3931C1C6" w14:textId="77777777" w:rsidR="009F451A" w:rsidRPr="0044518F" w:rsidRDefault="009F451A" w:rsidP="0089593A">
      <w:pPr>
        <w:pStyle w:val="ListParagraph"/>
        <w:ind w:left="360" w:hanging="360"/>
        <w:jc w:val="both"/>
        <w:rPr>
          <w:rFonts w:ascii="Calibri" w:hAnsi="Calibri" w:cs="Calibri"/>
        </w:rPr>
      </w:pPr>
    </w:p>
    <w:p w14:paraId="44E3A504" w14:textId="77777777" w:rsidR="009F451A" w:rsidRPr="0044518F" w:rsidRDefault="009F451A" w:rsidP="00C4548A">
      <w:pPr>
        <w:pStyle w:val="ListParagraph"/>
        <w:numPr>
          <w:ilvl w:val="0"/>
          <w:numId w:val="19"/>
        </w:numPr>
        <w:jc w:val="both"/>
        <w:rPr>
          <w:rFonts w:ascii="Calibri" w:hAnsi="Calibri" w:cs="Calibri"/>
        </w:rPr>
      </w:pPr>
      <w:proofErr w:type="spellStart"/>
      <w:r w:rsidRPr="0044518F">
        <w:rPr>
          <w:rFonts w:ascii="Calibri" w:hAnsi="Calibri" w:cs="Calibri"/>
        </w:rPr>
        <w:t>Ludong</w:t>
      </w:r>
      <w:proofErr w:type="spellEnd"/>
      <w:r w:rsidRPr="0044518F">
        <w:rPr>
          <w:rFonts w:ascii="Calibri" w:hAnsi="Calibri" w:cs="Calibri"/>
        </w:rPr>
        <w:t xml:space="preserve"> D., Nio S., O Malley P., </w:t>
      </w:r>
      <w:r w:rsidRPr="0044518F">
        <w:rPr>
          <w:rFonts w:ascii="Calibri" w:hAnsi="Calibri" w:cs="Calibri"/>
          <w:b/>
        </w:rPr>
        <w:t>Singh, Z</w:t>
      </w:r>
      <w:r w:rsidRPr="0044518F">
        <w:rPr>
          <w:rFonts w:ascii="Calibri" w:hAnsi="Calibri" w:cs="Calibri"/>
        </w:rPr>
        <w:t xml:space="preserve">., and Gibberd M. (2017). Ascorbic acid, carotenoid contents and antioxidant properties of Australian summer carrot with different irrigation amounts on a free-draining, sandy soil. </w:t>
      </w:r>
      <w:r w:rsidRPr="0044518F">
        <w:rPr>
          <w:rFonts w:ascii="Calibri" w:hAnsi="Calibri" w:cs="Calibri"/>
          <w:iCs/>
        </w:rPr>
        <w:t>Bioscience Research</w:t>
      </w:r>
      <w:r w:rsidRPr="0044518F">
        <w:rPr>
          <w:rFonts w:ascii="Calibri" w:hAnsi="Calibri" w:cs="Calibri"/>
        </w:rPr>
        <w:t xml:space="preserve">, </w:t>
      </w:r>
      <w:r w:rsidRPr="0044518F">
        <w:rPr>
          <w:rFonts w:ascii="Calibri" w:hAnsi="Calibri" w:cs="Calibri"/>
          <w:iCs/>
        </w:rPr>
        <w:t>14</w:t>
      </w:r>
      <w:r w:rsidRPr="0044518F">
        <w:rPr>
          <w:rFonts w:ascii="Calibri" w:hAnsi="Calibri" w:cs="Calibri"/>
        </w:rPr>
        <w:t>(4), 768-775.</w:t>
      </w:r>
    </w:p>
    <w:p w14:paraId="6C3E6D5B" w14:textId="77777777" w:rsidR="009F451A" w:rsidRPr="0044518F" w:rsidRDefault="009F451A" w:rsidP="0089593A">
      <w:pPr>
        <w:pStyle w:val="ListParagraph"/>
        <w:ind w:left="360" w:hanging="360"/>
        <w:jc w:val="both"/>
        <w:rPr>
          <w:rFonts w:ascii="Calibri" w:hAnsi="Calibri" w:cs="Calibri"/>
        </w:rPr>
      </w:pPr>
    </w:p>
    <w:p w14:paraId="31F63345" w14:textId="77777777" w:rsidR="00730153" w:rsidRPr="0044518F" w:rsidRDefault="0021696F" w:rsidP="00C4548A">
      <w:pPr>
        <w:numPr>
          <w:ilvl w:val="0"/>
          <w:numId w:val="19"/>
        </w:numPr>
        <w:jc w:val="both"/>
        <w:rPr>
          <w:rFonts w:ascii="Calibri" w:hAnsi="Calibri" w:cs="Calibri"/>
        </w:rPr>
      </w:pPr>
      <w:r w:rsidRPr="0044518F">
        <w:rPr>
          <w:rFonts w:ascii="Calibri" w:hAnsi="Calibri" w:cs="Calibri"/>
          <w:spacing w:val="1"/>
          <w:lang w:val="en-GB" w:eastAsia="en-AU"/>
        </w:rPr>
        <w:t xml:space="preserve">Tareen </w:t>
      </w:r>
      <w:r w:rsidR="00730153" w:rsidRPr="0044518F">
        <w:rPr>
          <w:rFonts w:ascii="Calibri" w:hAnsi="Calibri" w:cs="Calibri"/>
          <w:spacing w:val="1"/>
          <w:lang w:val="en-GB" w:eastAsia="en-AU"/>
        </w:rPr>
        <w:t xml:space="preserve">MJ, </w:t>
      </w:r>
      <w:r w:rsidRPr="0044518F">
        <w:rPr>
          <w:rFonts w:ascii="Calibri" w:hAnsi="Calibri" w:cs="Calibri"/>
          <w:b/>
          <w:spacing w:val="1"/>
          <w:lang w:val="en-GB" w:eastAsia="en-AU"/>
        </w:rPr>
        <w:t>Zora Singh</w:t>
      </w:r>
      <w:r w:rsidRPr="0044518F">
        <w:rPr>
          <w:rFonts w:ascii="Calibri" w:hAnsi="Calibri" w:cs="Calibri"/>
          <w:spacing w:val="1"/>
          <w:lang w:val="en-GB" w:eastAsia="en-AU"/>
        </w:rPr>
        <w:t>, A S Khan, N </w:t>
      </w:r>
      <w:proofErr w:type="gramStart"/>
      <w:r w:rsidRPr="0044518F">
        <w:rPr>
          <w:rFonts w:ascii="Calibri" w:hAnsi="Calibri" w:cs="Calibri"/>
          <w:spacing w:val="1"/>
          <w:lang w:val="en-GB" w:eastAsia="en-AU"/>
        </w:rPr>
        <w:t>A</w:t>
      </w:r>
      <w:proofErr w:type="gramEnd"/>
      <w:r w:rsidRPr="0044518F">
        <w:rPr>
          <w:rFonts w:ascii="Calibri" w:hAnsi="Calibri" w:cs="Calibri"/>
          <w:spacing w:val="1"/>
          <w:lang w:val="en-GB" w:eastAsia="en-AU"/>
        </w:rPr>
        <w:t xml:space="preserve"> Abbasi and M Naveed. 2017. Combined applications of </w:t>
      </w:r>
      <w:r w:rsidRPr="0044518F">
        <w:rPr>
          <w:rFonts w:ascii="Calibri" w:hAnsi="Calibri" w:cs="Calibri"/>
          <w:noProof/>
          <w:spacing w:val="1"/>
          <w:lang w:val="en-GB" w:eastAsia="en-AU"/>
        </w:rPr>
        <w:t>aminoethoxyvinylglycine</w:t>
      </w:r>
      <w:r w:rsidRPr="0044518F">
        <w:rPr>
          <w:rFonts w:ascii="Calibri" w:hAnsi="Calibri" w:cs="Calibri"/>
          <w:spacing w:val="1"/>
          <w:lang w:val="en-GB" w:eastAsia="en-AU"/>
        </w:rPr>
        <w:t xml:space="preserve"> with salicylic acid or nitric oxide reduce oxidative stress in peach during ripening and cold storage.</w:t>
      </w:r>
      <w:r w:rsidRPr="0044518F">
        <w:rPr>
          <w:rFonts w:ascii="Calibri" w:hAnsi="Calibri" w:cs="Calibri"/>
        </w:rPr>
        <w:t xml:space="preserve"> </w:t>
      </w:r>
      <w:r w:rsidRPr="0044518F">
        <w:rPr>
          <w:rFonts w:ascii="Calibri" w:hAnsi="Calibri" w:cs="Calibri"/>
          <w:spacing w:val="1"/>
          <w:lang w:val="en-GB" w:eastAsia="en-AU"/>
        </w:rPr>
        <w:t>Journal of Plant Growth Regulation.</w:t>
      </w:r>
      <w:r w:rsidR="00BF1AFE" w:rsidRPr="0044518F">
        <w:rPr>
          <w:rFonts w:ascii="Calibri" w:hAnsi="Calibri" w:cs="Calibri"/>
          <w:spacing w:val="1"/>
          <w:lang w:val="en-GB" w:eastAsia="en-AU"/>
        </w:rPr>
        <w:t xml:space="preserve"> 36:983-994.</w:t>
      </w:r>
      <w:r w:rsidRPr="0044518F">
        <w:rPr>
          <w:rFonts w:ascii="Calibri" w:hAnsi="Calibri" w:cs="Calibri"/>
          <w:bCs/>
          <w:lang w:val="en"/>
        </w:rPr>
        <w:t xml:space="preserve"> DOI </w:t>
      </w:r>
      <w:hyperlink r:id="rId32" w:tgtFrame="_blank" w:history="1">
        <w:r w:rsidRPr="0044518F">
          <w:rPr>
            <w:rStyle w:val="Hyperlink"/>
            <w:rFonts w:ascii="Calibri" w:hAnsi="Calibri" w:cs="Calibri"/>
            <w:color w:val="auto"/>
            <w:lang w:val="en"/>
          </w:rPr>
          <w:t>http://doi.org/10.1007/s00344-017-9702-x</w:t>
        </w:r>
      </w:hyperlink>
    </w:p>
    <w:p w14:paraId="4D19B79B" w14:textId="77777777" w:rsidR="00F62340" w:rsidRPr="0044518F" w:rsidRDefault="00F62340" w:rsidP="0089593A">
      <w:pPr>
        <w:ind w:left="360" w:hanging="360"/>
        <w:jc w:val="both"/>
        <w:rPr>
          <w:rFonts w:ascii="Calibri" w:hAnsi="Calibri" w:cs="Calibri"/>
        </w:rPr>
      </w:pPr>
    </w:p>
    <w:p w14:paraId="6EA59178" w14:textId="77777777" w:rsidR="007607F4" w:rsidRPr="0044518F" w:rsidRDefault="007607F4" w:rsidP="00C4548A">
      <w:pPr>
        <w:pStyle w:val="Default"/>
        <w:numPr>
          <w:ilvl w:val="0"/>
          <w:numId w:val="19"/>
        </w:numPr>
        <w:jc w:val="both"/>
        <w:rPr>
          <w:rFonts w:ascii="Calibri" w:hAnsi="Calibri" w:cs="Calibri"/>
        </w:rPr>
      </w:pPr>
      <w:r w:rsidRPr="0044518F">
        <w:rPr>
          <w:rStyle w:val="A6"/>
          <w:rFonts w:ascii="Calibri" w:hAnsi="Calibri" w:cs="Calibri"/>
          <w:b w:val="0"/>
          <w:i w:val="0"/>
          <w:sz w:val="24"/>
          <w:szCs w:val="24"/>
        </w:rPr>
        <w:t>Cao D. Dung, Kevin Seaton, Zora Singh</w:t>
      </w:r>
      <w:r w:rsidRPr="0044518F">
        <w:rPr>
          <w:rStyle w:val="A7"/>
          <w:rFonts w:ascii="Calibri" w:hAnsi="Calibri" w:cs="Calibri"/>
          <w:b w:val="0"/>
          <w:i w:val="0"/>
          <w:sz w:val="24"/>
          <w:szCs w:val="24"/>
        </w:rPr>
        <w:t>.</w:t>
      </w:r>
      <w:r w:rsidRPr="0044518F">
        <w:rPr>
          <w:rStyle w:val="A5"/>
          <w:rFonts w:ascii="Calibri" w:hAnsi="Calibri" w:cs="Calibri"/>
          <w:b w:val="0"/>
          <w:sz w:val="24"/>
          <w:szCs w:val="24"/>
        </w:rPr>
        <w:t xml:space="preserve"> 2017. </w:t>
      </w:r>
      <w:r w:rsidRPr="0044518F">
        <w:rPr>
          <w:rFonts w:ascii="Calibri" w:hAnsi="Calibri" w:cs="Calibri"/>
          <w:bCs/>
          <w:color w:val="19161A"/>
        </w:rPr>
        <w:t>Influence of type and concentration of sugars, supplemented with 8-hydroxyquinoline sulphate, on the vase life of waxflower.</w:t>
      </w:r>
      <w:r w:rsidRPr="0044518F">
        <w:rPr>
          <w:rFonts w:ascii="Calibri" w:hAnsi="Calibri" w:cs="Calibri"/>
        </w:rPr>
        <w:t xml:space="preserve"> </w:t>
      </w:r>
      <w:r w:rsidRPr="0044518F">
        <w:rPr>
          <w:rFonts w:ascii="Calibri" w:hAnsi="Calibri" w:cs="Calibri"/>
          <w:bCs/>
          <w:color w:val="19161A"/>
        </w:rPr>
        <w:t xml:space="preserve">Folia Hort. </w:t>
      </w:r>
      <w:r w:rsidRPr="0044518F">
        <w:rPr>
          <w:rFonts w:ascii="Calibri" w:hAnsi="Calibri" w:cs="Calibri"/>
          <w:color w:val="19161A"/>
        </w:rPr>
        <w:t>29: 39-49.</w:t>
      </w:r>
    </w:p>
    <w:p w14:paraId="60CA9277" w14:textId="77777777" w:rsidR="003B088A" w:rsidRPr="0044518F" w:rsidRDefault="003B088A" w:rsidP="0089593A">
      <w:pPr>
        <w:pStyle w:val="ListParagraph"/>
        <w:ind w:left="360" w:hanging="360"/>
        <w:jc w:val="both"/>
        <w:rPr>
          <w:rFonts w:ascii="Calibri" w:hAnsi="Calibri" w:cs="Calibri"/>
        </w:rPr>
      </w:pPr>
    </w:p>
    <w:p w14:paraId="5661D265" w14:textId="77777777" w:rsidR="003B088A" w:rsidRPr="0044518F" w:rsidRDefault="003B088A" w:rsidP="00C4548A">
      <w:pPr>
        <w:pStyle w:val="Default"/>
        <w:numPr>
          <w:ilvl w:val="0"/>
          <w:numId w:val="19"/>
        </w:numPr>
        <w:jc w:val="both"/>
        <w:rPr>
          <w:rFonts w:ascii="Calibri" w:hAnsi="Calibri" w:cs="Calibri"/>
        </w:rPr>
      </w:pPr>
      <w:r w:rsidRPr="0044518F">
        <w:rPr>
          <w:rFonts w:ascii="Calibri" w:hAnsi="Calibri" w:cs="Calibri"/>
          <w:color w:val="19161A"/>
        </w:rPr>
        <w:lastRenderedPageBreak/>
        <w:t>Sumual M. F., Z. Singh, S. P. Singh, S. C. Tan. 2017. Fruit ripening and quality of ‘Kensington pride’ mangoes following the controlled atmosphere storage.</w:t>
      </w:r>
      <w:r w:rsidRPr="0044518F">
        <w:rPr>
          <w:rFonts w:ascii="Calibri" w:hAnsi="Calibri" w:cs="Calibri"/>
          <w:color w:val="222222"/>
        </w:rPr>
        <w:t xml:space="preserve"> </w:t>
      </w:r>
      <w:r w:rsidRPr="0044518F">
        <w:rPr>
          <w:rFonts w:ascii="Calibri" w:hAnsi="Calibri" w:cs="Calibri"/>
          <w:noProof/>
          <w:color w:val="222222"/>
        </w:rPr>
        <w:t>Jurnal</w:t>
      </w:r>
      <w:r w:rsidRPr="0044518F">
        <w:rPr>
          <w:rFonts w:ascii="Calibri" w:hAnsi="Calibri" w:cs="Calibri"/>
          <w:color w:val="222222"/>
        </w:rPr>
        <w:t xml:space="preserve"> </w:t>
      </w:r>
      <w:proofErr w:type="spellStart"/>
      <w:r w:rsidRPr="0044518F">
        <w:rPr>
          <w:rFonts w:ascii="Calibri" w:hAnsi="Calibri" w:cs="Calibri"/>
          <w:color w:val="222222"/>
        </w:rPr>
        <w:t>Teknologi</w:t>
      </w:r>
      <w:proofErr w:type="spellEnd"/>
      <w:r w:rsidRPr="0044518F">
        <w:rPr>
          <w:rFonts w:ascii="Calibri" w:hAnsi="Calibri" w:cs="Calibri"/>
          <w:color w:val="222222"/>
        </w:rPr>
        <w:t xml:space="preserve"> </w:t>
      </w:r>
      <w:proofErr w:type="spellStart"/>
      <w:r w:rsidRPr="0044518F">
        <w:rPr>
          <w:rFonts w:ascii="Calibri" w:hAnsi="Calibri" w:cs="Calibri"/>
          <w:color w:val="222222"/>
        </w:rPr>
        <w:t>Pertanian</w:t>
      </w:r>
      <w:proofErr w:type="spellEnd"/>
      <w:r w:rsidRPr="0044518F">
        <w:rPr>
          <w:rFonts w:ascii="Calibri" w:hAnsi="Calibri" w:cs="Calibri"/>
          <w:color w:val="222222"/>
        </w:rPr>
        <w:t>. 8: 17-27.</w:t>
      </w:r>
    </w:p>
    <w:p w14:paraId="01D14D81" w14:textId="77777777" w:rsidR="00430A8D" w:rsidRPr="0044518F" w:rsidRDefault="00430A8D" w:rsidP="00C4548A">
      <w:pPr>
        <w:numPr>
          <w:ilvl w:val="0"/>
          <w:numId w:val="19"/>
        </w:numPr>
        <w:autoSpaceDE w:val="0"/>
        <w:autoSpaceDN w:val="0"/>
        <w:adjustRightInd w:val="0"/>
        <w:spacing w:before="240" w:after="240"/>
        <w:jc w:val="both"/>
        <w:rPr>
          <w:rFonts w:ascii="Calibri" w:hAnsi="Calibri" w:cs="Calibri"/>
          <w:lang w:eastAsia="en-AU"/>
        </w:rPr>
      </w:pPr>
      <w:r w:rsidRPr="0044518F">
        <w:rPr>
          <w:rFonts w:ascii="Calibri" w:hAnsi="Calibri" w:cs="Calibri"/>
        </w:rPr>
        <w:t>Shamim AKU Khan, Zora Singh, Muftah MA Musa, Alan D Payne. 2</w:t>
      </w:r>
      <w:r w:rsidR="00ED4805">
        <w:rPr>
          <w:rFonts w:ascii="Calibri" w:hAnsi="Calibri" w:cs="Calibri"/>
        </w:rPr>
        <w:t>01</w:t>
      </w:r>
      <w:r w:rsidRPr="0044518F">
        <w:rPr>
          <w:rFonts w:ascii="Calibri" w:hAnsi="Calibri" w:cs="Calibri"/>
        </w:rPr>
        <w:t>6.</w:t>
      </w:r>
      <w:r w:rsidRPr="0044518F">
        <w:rPr>
          <w:rStyle w:val="FollowedHyperlink"/>
          <w:rFonts w:ascii="Calibri" w:hAnsi="Calibri" w:cs="Calibri"/>
          <w:color w:val="auto"/>
          <w:u w:val="none"/>
          <w:lang w:val="en"/>
        </w:rPr>
        <w:t xml:space="preserve"> </w:t>
      </w:r>
      <w:r w:rsidRPr="0044518F">
        <w:rPr>
          <w:rFonts w:ascii="Calibri" w:hAnsi="Calibri" w:cs="Calibri"/>
          <w:lang w:val="en"/>
        </w:rPr>
        <w:t>1-Hexylcyclopropene in retarding tomato (</w:t>
      </w:r>
      <w:r w:rsidRPr="0044518F">
        <w:rPr>
          <w:rFonts w:ascii="Calibri" w:hAnsi="Calibri" w:cs="Calibri"/>
          <w:i/>
          <w:iCs/>
          <w:lang w:val="en"/>
        </w:rPr>
        <w:t>Lycopersicon esculentum</w:t>
      </w:r>
      <w:r w:rsidRPr="0044518F">
        <w:rPr>
          <w:rFonts w:ascii="Calibri" w:hAnsi="Calibri" w:cs="Calibri"/>
          <w:lang w:val="en"/>
        </w:rPr>
        <w:t xml:space="preserve"> Mill.) fruit ripening and its mode of action. Scientia Horticulturae 213:410-417</w:t>
      </w:r>
    </w:p>
    <w:p w14:paraId="5596F50D" w14:textId="77777777" w:rsidR="007607F4" w:rsidRPr="0044518F" w:rsidRDefault="00730153" w:rsidP="00C4548A">
      <w:pPr>
        <w:numPr>
          <w:ilvl w:val="0"/>
          <w:numId w:val="19"/>
        </w:numPr>
        <w:spacing w:before="150" w:after="150"/>
        <w:jc w:val="both"/>
        <w:outlineLvl w:val="5"/>
        <w:rPr>
          <w:rFonts w:ascii="Calibri" w:hAnsi="Calibri" w:cs="Calibri"/>
          <w:bCs/>
          <w:lang w:val="en"/>
        </w:rPr>
      </w:pPr>
      <w:r w:rsidRPr="0044518F">
        <w:rPr>
          <w:rFonts w:ascii="Calibri" w:hAnsi="Calibri" w:cs="Calibri"/>
          <w:bCs/>
          <w:noProof/>
        </w:rPr>
        <w:t>Alowaiesh</w:t>
      </w:r>
      <w:r w:rsidRPr="0044518F">
        <w:rPr>
          <w:rFonts w:ascii="Calibri" w:hAnsi="Calibri" w:cs="Calibri"/>
          <w:bCs/>
        </w:rPr>
        <w:t xml:space="preserve"> B, </w:t>
      </w:r>
      <w:r w:rsidRPr="0044518F">
        <w:rPr>
          <w:rFonts w:ascii="Calibri" w:hAnsi="Calibri" w:cs="Calibri"/>
          <w:b/>
          <w:bCs/>
        </w:rPr>
        <w:t>Zora Singh</w:t>
      </w:r>
      <w:r w:rsidRPr="0044518F">
        <w:rPr>
          <w:rFonts w:ascii="Calibri" w:hAnsi="Calibri" w:cs="Calibri"/>
          <w:bCs/>
        </w:rPr>
        <w:t xml:space="preserve">, </w:t>
      </w:r>
      <w:r w:rsidRPr="0044518F">
        <w:rPr>
          <w:rFonts w:ascii="Calibri" w:hAnsi="Calibri" w:cs="Calibri"/>
          <w:bCs/>
          <w:noProof/>
        </w:rPr>
        <w:t>SG</w:t>
      </w:r>
      <w:r w:rsidRPr="0044518F">
        <w:rPr>
          <w:rFonts w:ascii="Calibri" w:hAnsi="Calibri" w:cs="Calibri"/>
          <w:bCs/>
        </w:rPr>
        <w:t xml:space="preserve"> </w:t>
      </w:r>
      <w:proofErr w:type="spellStart"/>
      <w:r w:rsidRPr="0044518F">
        <w:rPr>
          <w:rFonts w:ascii="Calibri" w:hAnsi="Calibri" w:cs="Calibri"/>
          <w:bCs/>
        </w:rPr>
        <w:t>Kailis</w:t>
      </w:r>
      <w:proofErr w:type="spellEnd"/>
      <w:r w:rsidRPr="0044518F">
        <w:rPr>
          <w:rFonts w:ascii="Calibri" w:hAnsi="Calibri" w:cs="Calibri"/>
          <w:bCs/>
        </w:rPr>
        <w:t xml:space="preserve">. 2016.  </w:t>
      </w:r>
      <w:r w:rsidR="0021696F" w:rsidRPr="0044518F">
        <w:rPr>
          <w:rFonts w:ascii="Calibri" w:hAnsi="Calibri" w:cs="Calibri"/>
          <w:bCs/>
        </w:rPr>
        <w:t xml:space="preserve">Harvesting time influences fruit removal force, moisture, oil content, free fatty acids and peroxide in the oil of </w:t>
      </w:r>
      <w:proofErr w:type="spellStart"/>
      <w:r w:rsidR="0021696F" w:rsidRPr="0044518F">
        <w:rPr>
          <w:rFonts w:ascii="Calibri" w:hAnsi="Calibri" w:cs="Calibri"/>
          <w:bCs/>
        </w:rPr>
        <w:t>Frantoio</w:t>
      </w:r>
      <w:proofErr w:type="spellEnd"/>
      <w:r w:rsidR="0021696F" w:rsidRPr="0044518F">
        <w:rPr>
          <w:rFonts w:ascii="Calibri" w:hAnsi="Calibri" w:cs="Calibri"/>
          <w:bCs/>
        </w:rPr>
        <w:t xml:space="preserve"> and Manzanilla olive cultivars</w:t>
      </w:r>
      <w:r w:rsidRPr="0044518F">
        <w:rPr>
          <w:rFonts w:ascii="Calibri" w:hAnsi="Calibri" w:cs="Calibri"/>
          <w:bCs/>
        </w:rPr>
        <w:t>.</w:t>
      </w:r>
      <w:r w:rsidRPr="0044518F">
        <w:rPr>
          <w:rFonts w:ascii="Calibri" w:hAnsi="Calibri" w:cs="Calibri"/>
        </w:rPr>
        <w:t xml:space="preserve"> </w:t>
      </w:r>
      <w:r w:rsidRPr="0044518F">
        <w:rPr>
          <w:rFonts w:ascii="Calibri" w:hAnsi="Calibri" w:cs="Calibri"/>
          <w:bCs/>
        </w:rPr>
        <w:t>Australian Journal Crop Science 10:</w:t>
      </w:r>
      <w:r w:rsidR="006C0F88" w:rsidRPr="0044518F">
        <w:rPr>
          <w:rFonts w:ascii="Calibri" w:hAnsi="Calibri" w:cs="Calibri"/>
          <w:bCs/>
        </w:rPr>
        <w:t xml:space="preserve"> </w:t>
      </w:r>
      <w:r w:rsidRPr="0044518F">
        <w:rPr>
          <w:rFonts w:ascii="Calibri" w:hAnsi="Calibri" w:cs="Calibri"/>
          <w:bCs/>
        </w:rPr>
        <w:t>1662-1668.</w:t>
      </w:r>
    </w:p>
    <w:p w14:paraId="1B43CD7E" w14:textId="77777777" w:rsidR="00C56222" w:rsidRPr="0044518F" w:rsidRDefault="00C56222" w:rsidP="00C4548A">
      <w:pPr>
        <w:numPr>
          <w:ilvl w:val="0"/>
          <w:numId w:val="19"/>
        </w:numPr>
        <w:spacing w:before="150" w:after="150"/>
        <w:jc w:val="both"/>
        <w:outlineLvl w:val="5"/>
        <w:rPr>
          <w:rFonts w:ascii="Calibri" w:hAnsi="Calibri" w:cs="Calibri"/>
          <w:bCs/>
          <w:lang w:val="en"/>
        </w:rPr>
      </w:pPr>
      <w:r w:rsidRPr="0044518F">
        <w:rPr>
          <w:rFonts w:ascii="Calibri" w:hAnsi="Calibri" w:cs="Calibri"/>
          <w:bCs/>
          <w:lang w:val="en"/>
        </w:rPr>
        <w:t>Ullah S, Singh Zora, Khan A, Kamal Uddin Khan S, Razzaq K, and A Payne. (2016). Postharvest application of 1-MCP and ethylene influences fruit softening and quality of 'Arctic Pride' nectarine at ambient conditions. Australian Journal of Crop Science, 10(9), 1257-1265.</w:t>
      </w:r>
    </w:p>
    <w:p w14:paraId="132F161F" w14:textId="77777777" w:rsidR="003472D5" w:rsidRPr="0044518F" w:rsidRDefault="003472D5" w:rsidP="00C4548A">
      <w:pPr>
        <w:numPr>
          <w:ilvl w:val="0"/>
          <w:numId w:val="19"/>
        </w:numPr>
        <w:spacing w:before="150" w:after="150"/>
        <w:jc w:val="both"/>
        <w:outlineLvl w:val="5"/>
        <w:rPr>
          <w:rFonts w:ascii="Calibri" w:hAnsi="Calibri" w:cs="Calibri"/>
          <w:bCs/>
          <w:lang w:val="en"/>
        </w:rPr>
      </w:pPr>
      <w:r w:rsidRPr="0044518F">
        <w:rPr>
          <w:rFonts w:ascii="Calibri" w:hAnsi="Calibri" w:cs="Calibri"/>
        </w:rPr>
        <w:t xml:space="preserve">Kashif Razzaq, </w:t>
      </w:r>
      <w:r w:rsidRPr="0044518F">
        <w:rPr>
          <w:rFonts w:ascii="Calibri" w:hAnsi="Calibri" w:cs="Calibri"/>
          <w:b/>
        </w:rPr>
        <w:t>Zora Singh</w:t>
      </w:r>
      <w:r w:rsidRPr="0044518F">
        <w:rPr>
          <w:rFonts w:ascii="Calibri" w:hAnsi="Calibri" w:cs="Calibri"/>
        </w:rPr>
        <w:t>, Ahmad Sattar Khan, Shamim Ahmed Kamal Uddin Khan, Sami Ullah. 2016. Role of 1-MCP in regulating ‘Kensington Pride’ mango fruit softening and ripening Plant Growth Regulation, 78:401–411.</w:t>
      </w:r>
    </w:p>
    <w:p w14:paraId="10705159" w14:textId="77777777" w:rsidR="003472D5" w:rsidRPr="0044518F" w:rsidRDefault="003472D5" w:rsidP="00C4548A">
      <w:pPr>
        <w:numPr>
          <w:ilvl w:val="0"/>
          <w:numId w:val="19"/>
        </w:numPr>
        <w:autoSpaceDE w:val="0"/>
        <w:autoSpaceDN w:val="0"/>
        <w:adjustRightInd w:val="0"/>
        <w:spacing w:before="240" w:after="240"/>
        <w:jc w:val="both"/>
        <w:rPr>
          <w:rFonts w:ascii="Calibri" w:hAnsi="Calibri" w:cs="Calibri"/>
        </w:rPr>
      </w:pPr>
      <w:r w:rsidRPr="0044518F">
        <w:rPr>
          <w:rFonts w:ascii="Calibri" w:hAnsi="Calibri" w:cs="Calibri"/>
          <w:color w:val="1B1C20"/>
        </w:rPr>
        <w:t xml:space="preserve">Saeed Ahmad, </w:t>
      </w:r>
      <w:r w:rsidRPr="0044518F">
        <w:rPr>
          <w:rFonts w:ascii="Calibri" w:hAnsi="Calibri" w:cs="Calibri"/>
          <w:b/>
          <w:color w:val="1B1C20"/>
        </w:rPr>
        <w:t>Zora Singh</w:t>
      </w:r>
      <w:r w:rsidRPr="0044518F">
        <w:rPr>
          <w:rFonts w:ascii="Calibri" w:hAnsi="Calibri" w:cs="Calibri"/>
          <w:color w:val="1B1C20"/>
        </w:rPr>
        <w:t xml:space="preserve"> and Zafar Iqbal. 2016. </w:t>
      </w:r>
      <w:r w:rsidRPr="0044518F">
        <w:rPr>
          <w:rFonts w:ascii="Calibri" w:hAnsi="Calibri" w:cs="Calibri"/>
          <w:bCs/>
          <w:color w:val="1B1C20"/>
        </w:rPr>
        <w:t xml:space="preserve">Tree and cold storage influence on </w:t>
      </w:r>
      <w:r w:rsidR="00B21254" w:rsidRPr="0044518F">
        <w:rPr>
          <w:rFonts w:ascii="Calibri" w:hAnsi="Calibri" w:cs="Calibri"/>
          <w:bCs/>
          <w:color w:val="1B1C20"/>
        </w:rPr>
        <w:t xml:space="preserve">the </w:t>
      </w:r>
      <w:r w:rsidRPr="0044518F">
        <w:rPr>
          <w:rFonts w:ascii="Calibri" w:hAnsi="Calibri" w:cs="Calibri"/>
          <w:bCs/>
          <w:noProof/>
          <w:color w:val="1B1C20"/>
        </w:rPr>
        <w:t>incidence</w:t>
      </w:r>
      <w:r w:rsidRPr="0044518F">
        <w:rPr>
          <w:rFonts w:ascii="Calibri" w:hAnsi="Calibri" w:cs="Calibri"/>
          <w:bCs/>
          <w:color w:val="1B1C20"/>
        </w:rPr>
        <w:t xml:space="preserve"> of albedo</w:t>
      </w:r>
      <w:r w:rsidRPr="0044518F">
        <w:rPr>
          <w:rFonts w:ascii="Calibri" w:hAnsi="Calibri" w:cs="Calibri"/>
        </w:rPr>
        <w:t xml:space="preserve"> </w:t>
      </w:r>
      <w:r w:rsidRPr="0044518F">
        <w:rPr>
          <w:rFonts w:ascii="Calibri" w:hAnsi="Calibri" w:cs="Calibri"/>
          <w:bCs/>
          <w:color w:val="1B1C20"/>
        </w:rPr>
        <w:t>breakdown, textural properties of the rind and fruit quality</w:t>
      </w:r>
      <w:r w:rsidRPr="0044518F">
        <w:rPr>
          <w:rFonts w:ascii="Calibri" w:hAnsi="Calibri" w:cs="Calibri"/>
        </w:rPr>
        <w:t xml:space="preserve"> </w:t>
      </w:r>
      <w:r w:rsidRPr="0044518F">
        <w:rPr>
          <w:rFonts w:ascii="Calibri" w:hAnsi="Calibri" w:cs="Calibri"/>
          <w:bCs/>
          <w:color w:val="1B1C20"/>
        </w:rPr>
        <w:t>in ‘Washington Navel’ orange.</w:t>
      </w:r>
      <w:r w:rsidRPr="0044518F">
        <w:rPr>
          <w:rFonts w:ascii="Calibri" w:hAnsi="Calibri" w:cs="Calibri"/>
          <w:iCs/>
          <w:color w:val="1B1C20"/>
        </w:rPr>
        <w:t xml:space="preserve"> Fruits</w:t>
      </w:r>
      <w:r w:rsidRPr="0044518F">
        <w:rPr>
          <w:rFonts w:ascii="Calibri" w:hAnsi="Calibri" w:cs="Calibri"/>
          <w:color w:val="1B1C20"/>
        </w:rPr>
        <w:t>, 71(3): 131-139.</w:t>
      </w:r>
    </w:p>
    <w:p w14:paraId="3FED6BA5" w14:textId="77777777" w:rsidR="007607F4" w:rsidRPr="0044518F" w:rsidRDefault="007607F4" w:rsidP="00C4548A">
      <w:pPr>
        <w:pStyle w:val="Default"/>
        <w:numPr>
          <w:ilvl w:val="0"/>
          <w:numId w:val="19"/>
        </w:numPr>
        <w:jc w:val="both"/>
        <w:rPr>
          <w:rFonts w:ascii="Calibri" w:hAnsi="Calibri" w:cs="Calibri"/>
        </w:rPr>
      </w:pPr>
      <w:r w:rsidRPr="0044518F">
        <w:rPr>
          <w:rStyle w:val="A6"/>
          <w:rFonts w:ascii="Calibri" w:hAnsi="Calibri" w:cs="Calibri"/>
          <w:b w:val="0"/>
          <w:i w:val="0"/>
          <w:sz w:val="24"/>
          <w:szCs w:val="24"/>
        </w:rPr>
        <w:t>Cao D. Dung, Kevin Seaton, Zora Singh</w:t>
      </w:r>
      <w:r w:rsidRPr="0044518F">
        <w:rPr>
          <w:rStyle w:val="A7"/>
          <w:rFonts w:ascii="Calibri" w:hAnsi="Calibri" w:cs="Calibri"/>
          <w:b w:val="0"/>
          <w:i w:val="0"/>
          <w:sz w:val="24"/>
          <w:szCs w:val="24"/>
        </w:rPr>
        <w:t>.</w:t>
      </w:r>
      <w:r w:rsidRPr="0044518F">
        <w:rPr>
          <w:rStyle w:val="A5"/>
          <w:rFonts w:ascii="Calibri" w:hAnsi="Calibri" w:cs="Calibri"/>
          <w:b w:val="0"/>
          <w:sz w:val="24"/>
          <w:szCs w:val="24"/>
        </w:rPr>
        <w:t xml:space="preserve"> 2016. Factors affecting variation in the vase life response of waxflower cultivars (</w:t>
      </w:r>
      <w:proofErr w:type="spellStart"/>
      <w:r w:rsidRPr="0044518F">
        <w:rPr>
          <w:rStyle w:val="A5"/>
          <w:rFonts w:ascii="Calibri" w:hAnsi="Calibri" w:cs="Calibri"/>
          <w:b w:val="0"/>
          <w:sz w:val="24"/>
          <w:szCs w:val="24"/>
        </w:rPr>
        <w:t>Myrtaceae</w:t>
      </w:r>
      <w:proofErr w:type="spellEnd"/>
      <w:r w:rsidRPr="0044518F">
        <w:rPr>
          <w:rStyle w:val="A5"/>
          <w:rFonts w:ascii="Calibri" w:hAnsi="Calibri" w:cs="Calibri"/>
          <w:b w:val="0"/>
          <w:sz w:val="24"/>
          <w:szCs w:val="24"/>
        </w:rPr>
        <w:t xml:space="preserve">: </w:t>
      </w:r>
      <w:proofErr w:type="spellStart"/>
      <w:r w:rsidRPr="0044518F">
        <w:rPr>
          <w:rStyle w:val="A5"/>
          <w:rFonts w:ascii="Calibri" w:hAnsi="Calibri" w:cs="Calibri"/>
          <w:b w:val="0"/>
          <w:i/>
          <w:iCs/>
          <w:sz w:val="24"/>
          <w:szCs w:val="24"/>
        </w:rPr>
        <w:t>Chamelaucium</w:t>
      </w:r>
      <w:proofErr w:type="spellEnd"/>
      <w:r w:rsidRPr="0044518F">
        <w:rPr>
          <w:rStyle w:val="A5"/>
          <w:rFonts w:ascii="Calibri" w:hAnsi="Calibri" w:cs="Calibri"/>
          <w:b w:val="0"/>
          <w:i/>
          <w:iCs/>
          <w:sz w:val="24"/>
          <w:szCs w:val="24"/>
        </w:rPr>
        <w:t xml:space="preserve"> </w:t>
      </w:r>
      <w:proofErr w:type="spellStart"/>
      <w:r w:rsidRPr="0044518F">
        <w:rPr>
          <w:rStyle w:val="A5"/>
          <w:rFonts w:ascii="Calibri" w:hAnsi="Calibri" w:cs="Calibri"/>
          <w:b w:val="0"/>
          <w:sz w:val="24"/>
          <w:szCs w:val="24"/>
        </w:rPr>
        <w:t>Desf</w:t>
      </w:r>
      <w:proofErr w:type="spellEnd"/>
      <w:r w:rsidRPr="0044518F">
        <w:rPr>
          <w:rStyle w:val="A5"/>
          <w:rFonts w:ascii="Calibri" w:hAnsi="Calibri" w:cs="Calibri"/>
          <w:b w:val="0"/>
          <w:sz w:val="24"/>
          <w:szCs w:val="24"/>
        </w:rPr>
        <w:t xml:space="preserve">. and </w:t>
      </w:r>
      <w:r w:rsidRPr="0044518F">
        <w:rPr>
          <w:rStyle w:val="A5"/>
          <w:rFonts w:ascii="Calibri" w:hAnsi="Calibri" w:cs="Calibri"/>
          <w:b w:val="0"/>
          <w:i/>
          <w:iCs/>
          <w:sz w:val="24"/>
          <w:szCs w:val="24"/>
        </w:rPr>
        <w:t xml:space="preserve">Verticordia </w:t>
      </w:r>
      <w:r w:rsidRPr="0044518F">
        <w:rPr>
          <w:rStyle w:val="A5"/>
          <w:rFonts w:ascii="Calibri" w:hAnsi="Calibri" w:cs="Calibri"/>
          <w:b w:val="0"/>
          <w:sz w:val="24"/>
          <w:szCs w:val="24"/>
        </w:rPr>
        <w:t xml:space="preserve">spp. </w:t>
      </w:r>
      <w:proofErr w:type="spellStart"/>
      <w:r w:rsidRPr="0044518F">
        <w:rPr>
          <w:rStyle w:val="A5"/>
          <w:rFonts w:ascii="Calibri" w:hAnsi="Calibri" w:cs="Calibri"/>
          <w:b w:val="0"/>
          <w:sz w:val="24"/>
          <w:szCs w:val="24"/>
        </w:rPr>
        <w:t>Desf</w:t>
      </w:r>
      <w:proofErr w:type="spellEnd"/>
      <w:r w:rsidRPr="0044518F">
        <w:rPr>
          <w:rStyle w:val="A5"/>
          <w:rFonts w:ascii="Calibri" w:hAnsi="Calibri" w:cs="Calibri"/>
          <w:b w:val="0"/>
          <w:sz w:val="24"/>
          <w:szCs w:val="24"/>
        </w:rPr>
        <w:t>.) tested under various vase solutions. Folia Hort. 28: 41-50.</w:t>
      </w:r>
    </w:p>
    <w:p w14:paraId="12476825" w14:textId="77777777" w:rsidR="007607F4" w:rsidRPr="0044518F" w:rsidRDefault="007607F4" w:rsidP="0089593A">
      <w:pPr>
        <w:pStyle w:val="Default"/>
        <w:ind w:left="360" w:hanging="360"/>
        <w:jc w:val="both"/>
        <w:rPr>
          <w:rFonts w:ascii="Calibri" w:hAnsi="Calibri" w:cs="Calibri"/>
        </w:rPr>
      </w:pPr>
    </w:p>
    <w:p w14:paraId="587306B1" w14:textId="77777777" w:rsidR="007607F4" w:rsidRPr="0044518F" w:rsidRDefault="007607F4" w:rsidP="00C4548A">
      <w:pPr>
        <w:pStyle w:val="Default"/>
        <w:numPr>
          <w:ilvl w:val="0"/>
          <w:numId w:val="19"/>
        </w:numPr>
        <w:jc w:val="both"/>
        <w:rPr>
          <w:rFonts w:ascii="Calibri" w:hAnsi="Calibri" w:cs="Calibri"/>
        </w:rPr>
      </w:pPr>
      <w:r w:rsidRPr="00B803C5">
        <w:rPr>
          <w:rStyle w:val="A6"/>
          <w:rFonts w:ascii="Calibri" w:hAnsi="Calibri" w:cs="Calibri"/>
          <w:b w:val="0"/>
          <w:i w:val="0"/>
          <w:iCs w:val="0"/>
          <w:sz w:val="24"/>
          <w:szCs w:val="24"/>
        </w:rPr>
        <w:t xml:space="preserve">Cao D. Dung, Kevin Seaton, </w:t>
      </w:r>
      <w:r w:rsidRPr="00B803C5">
        <w:rPr>
          <w:rStyle w:val="A6"/>
          <w:rFonts w:ascii="Calibri" w:hAnsi="Calibri" w:cs="Calibri"/>
          <w:bCs w:val="0"/>
          <w:i w:val="0"/>
          <w:iCs w:val="0"/>
          <w:sz w:val="24"/>
          <w:szCs w:val="24"/>
        </w:rPr>
        <w:t>Zora Singh</w:t>
      </w:r>
      <w:r w:rsidRPr="00B803C5">
        <w:rPr>
          <w:rStyle w:val="A7"/>
          <w:rFonts w:ascii="Calibri" w:hAnsi="Calibri" w:cs="Calibri"/>
          <w:b w:val="0"/>
          <w:i w:val="0"/>
          <w:iCs w:val="0"/>
          <w:sz w:val="24"/>
          <w:szCs w:val="24"/>
        </w:rPr>
        <w:t>.</w:t>
      </w:r>
      <w:r w:rsidRPr="00B803C5">
        <w:rPr>
          <w:rStyle w:val="A5"/>
          <w:rFonts w:ascii="Calibri" w:hAnsi="Calibri" w:cs="Calibri"/>
          <w:b w:val="0"/>
          <w:i/>
          <w:iCs/>
          <w:sz w:val="24"/>
          <w:szCs w:val="24"/>
        </w:rPr>
        <w:t xml:space="preserve"> 2016.</w:t>
      </w:r>
      <w:r w:rsidRPr="0044518F">
        <w:rPr>
          <w:rStyle w:val="A5"/>
          <w:rFonts w:ascii="Calibri" w:hAnsi="Calibri" w:cs="Calibri"/>
          <w:b w:val="0"/>
          <w:sz w:val="24"/>
          <w:szCs w:val="24"/>
        </w:rPr>
        <w:t xml:space="preserve"> </w:t>
      </w:r>
      <w:r w:rsidRPr="0044518F">
        <w:rPr>
          <w:rFonts w:ascii="Calibri" w:hAnsi="Calibri" w:cs="Calibri"/>
        </w:rPr>
        <w:t xml:space="preserve"> </w:t>
      </w:r>
      <w:r w:rsidRPr="0044518F">
        <w:rPr>
          <w:rStyle w:val="A5"/>
          <w:rFonts w:ascii="Calibri" w:hAnsi="Calibri" w:cs="Calibri"/>
          <w:b w:val="0"/>
          <w:sz w:val="24"/>
          <w:szCs w:val="24"/>
        </w:rPr>
        <w:t>The vase life of waxflower (</w:t>
      </w:r>
      <w:proofErr w:type="spellStart"/>
      <w:r w:rsidRPr="0044518F">
        <w:rPr>
          <w:rStyle w:val="A5"/>
          <w:rFonts w:ascii="Calibri" w:hAnsi="Calibri" w:cs="Calibri"/>
          <w:b w:val="0"/>
          <w:i/>
          <w:iCs/>
          <w:sz w:val="24"/>
          <w:szCs w:val="24"/>
        </w:rPr>
        <w:t>Chamelaucium</w:t>
      </w:r>
      <w:proofErr w:type="spellEnd"/>
      <w:r w:rsidRPr="0044518F">
        <w:rPr>
          <w:rStyle w:val="A5"/>
          <w:rFonts w:ascii="Calibri" w:hAnsi="Calibri" w:cs="Calibri"/>
          <w:b w:val="0"/>
          <w:i/>
          <w:iCs/>
          <w:sz w:val="24"/>
          <w:szCs w:val="24"/>
        </w:rPr>
        <w:t xml:space="preserve"> </w:t>
      </w:r>
      <w:proofErr w:type="spellStart"/>
      <w:r w:rsidRPr="0044518F">
        <w:rPr>
          <w:rStyle w:val="A5"/>
          <w:rFonts w:ascii="Calibri" w:hAnsi="Calibri" w:cs="Calibri"/>
          <w:b w:val="0"/>
          <w:sz w:val="24"/>
          <w:szCs w:val="24"/>
        </w:rPr>
        <w:t>Desf</w:t>
      </w:r>
      <w:proofErr w:type="spellEnd"/>
      <w:r w:rsidRPr="0044518F">
        <w:rPr>
          <w:rStyle w:val="A5"/>
          <w:rFonts w:ascii="Calibri" w:hAnsi="Calibri" w:cs="Calibri"/>
          <w:b w:val="0"/>
          <w:sz w:val="24"/>
          <w:szCs w:val="24"/>
        </w:rPr>
        <w:t>.) is affected by the weight ratio of flowers to stem.</w:t>
      </w:r>
      <w:r w:rsidRPr="0044518F">
        <w:rPr>
          <w:rFonts w:ascii="Calibri" w:hAnsi="Calibri" w:cs="Calibri"/>
        </w:rPr>
        <w:t xml:space="preserve"> </w:t>
      </w:r>
      <w:r w:rsidRPr="0044518F">
        <w:rPr>
          <w:rFonts w:ascii="Calibri" w:hAnsi="Calibri" w:cs="Calibri"/>
          <w:bCs/>
          <w:color w:val="19161A"/>
        </w:rPr>
        <w:t xml:space="preserve">Folia Hort. </w:t>
      </w:r>
      <w:r w:rsidRPr="0044518F">
        <w:rPr>
          <w:rFonts w:ascii="Calibri" w:hAnsi="Calibri" w:cs="Calibri"/>
          <w:color w:val="19161A"/>
        </w:rPr>
        <w:t>28: 201-207.</w:t>
      </w:r>
    </w:p>
    <w:p w14:paraId="4FD4976E" w14:textId="77777777" w:rsidR="007607F4" w:rsidRPr="0044518F" w:rsidRDefault="007607F4" w:rsidP="0089593A">
      <w:pPr>
        <w:pStyle w:val="ListParagraph"/>
        <w:ind w:left="360" w:hanging="360"/>
        <w:jc w:val="both"/>
        <w:rPr>
          <w:rStyle w:val="A5"/>
          <w:rFonts w:ascii="Calibri" w:hAnsi="Calibri" w:cs="Calibri"/>
          <w:b w:val="0"/>
          <w:bCs w:val="0"/>
          <w:color w:val="000000"/>
          <w:sz w:val="24"/>
          <w:szCs w:val="24"/>
        </w:rPr>
      </w:pPr>
    </w:p>
    <w:p w14:paraId="29C23CB7" w14:textId="77777777" w:rsidR="00D42F33" w:rsidRPr="0044518F" w:rsidRDefault="00D42F33" w:rsidP="00C4548A">
      <w:pPr>
        <w:pStyle w:val="ListParagraph"/>
        <w:numPr>
          <w:ilvl w:val="0"/>
          <w:numId w:val="19"/>
        </w:numPr>
        <w:spacing w:after="200" w:line="276" w:lineRule="auto"/>
        <w:contextualSpacing/>
        <w:jc w:val="both"/>
        <w:rPr>
          <w:rFonts w:ascii="Calibri" w:hAnsi="Calibri" w:cs="Calibri"/>
        </w:rPr>
      </w:pPr>
      <w:r w:rsidRPr="0044518F">
        <w:rPr>
          <w:rFonts w:ascii="Calibri" w:hAnsi="Calibri" w:cs="Calibri"/>
        </w:rPr>
        <w:t xml:space="preserve">Zahoor Hussain and </w:t>
      </w:r>
      <w:r w:rsidRPr="0044518F">
        <w:rPr>
          <w:rFonts w:ascii="Calibri" w:hAnsi="Calibri" w:cs="Calibri"/>
          <w:b/>
        </w:rPr>
        <w:t>Zora Singh</w:t>
      </w:r>
      <w:r w:rsidRPr="0044518F">
        <w:rPr>
          <w:rFonts w:ascii="Calibri" w:hAnsi="Calibri" w:cs="Calibri"/>
        </w:rPr>
        <w:t xml:space="preserve">. 2015. Involvement of polyamines </w:t>
      </w:r>
      <w:r w:rsidRPr="0044518F">
        <w:rPr>
          <w:rFonts w:ascii="Calibri" w:hAnsi="Calibri" w:cs="Calibri"/>
          <w:noProof/>
        </w:rPr>
        <w:t>in creasing</w:t>
      </w:r>
      <w:r w:rsidRPr="0044518F">
        <w:rPr>
          <w:rFonts w:ascii="Calibri" w:hAnsi="Calibri" w:cs="Calibri"/>
        </w:rPr>
        <w:t xml:space="preserve"> of sweet orange [</w:t>
      </w:r>
      <w:r w:rsidRPr="0044518F">
        <w:rPr>
          <w:rFonts w:ascii="Calibri" w:hAnsi="Calibri" w:cs="Calibri"/>
          <w:i/>
        </w:rPr>
        <w:t>Citrus sinensis</w:t>
      </w:r>
      <w:r w:rsidRPr="0044518F">
        <w:rPr>
          <w:rFonts w:ascii="Calibri" w:hAnsi="Calibri" w:cs="Calibri"/>
        </w:rPr>
        <w:t xml:space="preserve"> (L.) Osbeck] fruit. Scientia Horticulturae 190:203-210.</w:t>
      </w:r>
    </w:p>
    <w:p w14:paraId="1BA00596" w14:textId="77777777" w:rsidR="00D42F33" w:rsidRPr="0044518F" w:rsidRDefault="00D42F33" w:rsidP="00C4548A">
      <w:pPr>
        <w:numPr>
          <w:ilvl w:val="0"/>
          <w:numId w:val="19"/>
        </w:numPr>
        <w:jc w:val="both"/>
        <w:rPr>
          <w:rFonts w:ascii="Calibri" w:hAnsi="Calibri" w:cs="Calibri"/>
        </w:rPr>
      </w:pPr>
      <w:r w:rsidRPr="0044518F">
        <w:rPr>
          <w:rFonts w:ascii="Calibri" w:hAnsi="Calibri" w:cs="Calibri"/>
        </w:rPr>
        <w:t xml:space="preserve">Zahoor Hussain and </w:t>
      </w:r>
      <w:r w:rsidRPr="0044518F">
        <w:rPr>
          <w:rFonts w:ascii="Calibri" w:hAnsi="Calibri" w:cs="Calibri"/>
          <w:b/>
        </w:rPr>
        <w:t>Zora Singh</w:t>
      </w:r>
      <w:r w:rsidRPr="0044518F">
        <w:rPr>
          <w:rFonts w:ascii="Calibri" w:hAnsi="Calibri" w:cs="Calibri"/>
        </w:rPr>
        <w:t xml:space="preserve">. 2015. Involvement of ethylene in </w:t>
      </w:r>
      <w:r w:rsidRPr="0044518F">
        <w:rPr>
          <w:rFonts w:ascii="Calibri" w:hAnsi="Calibri" w:cs="Calibri"/>
          <w:noProof/>
        </w:rPr>
        <w:t>causation</w:t>
      </w:r>
      <w:r w:rsidRPr="0044518F">
        <w:rPr>
          <w:rFonts w:ascii="Calibri" w:hAnsi="Calibri" w:cs="Calibri"/>
        </w:rPr>
        <w:t xml:space="preserve"> of creasing in sweet orange </w:t>
      </w:r>
      <w:r w:rsidRPr="0044518F">
        <w:rPr>
          <w:rFonts w:ascii="Calibri" w:hAnsi="Calibri" w:cs="Calibri"/>
          <w:spacing w:val="2"/>
          <w:lang w:eastAsia="en-AU"/>
        </w:rPr>
        <w:t>[</w:t>
      </w:r>
      <w:r w:rsidRPr="0044518F">
        <w:rPr>
          <w:rFonts w:ascii="Calibri" w:hAnsi="Calibri" w:cs="Calibri"/>
          <w:i/>
          <w:spacing w:val="1"/>
          <w:lang w:eastAsia="en-AU"/>
        </w:rPr>
        <w:t>Cit</w:t>
      </w:r>
      <w:r w:rsidRPr="0044518F">
        <w:rPr>
          <w:rFonts w:ascii="Calibri" w:hAnsi="Calibri" w:cs="Calibri"/>
          <w:i/>
          <w:lang w:eastAsia="en-AU"/>
        </w:rPr>
        <w:t>rus</w:t>
      </w:r>
      <w:r w:rsidRPr="0044518F">
        <w:rPr>
          <w:rFonts w:ascii="Calibri" w:hAnsi="Calibri" w:cs="Calibri"/>
          <w:i/>
          <w:spacing w:val="8"/>
          <w:lang w:eastAsia="en-AU"/>
        </w:rPr>
        <w:t xml:space="preserve"> </w:t>
      </w:r>
      <w:r w:rsidRPr="0044518F">
        <w:rPr>
          <w:rFonts w:ascii="Calibri" w:hAnsi="Calibri" w:cs="Calibri"/>
          <w:i/>
          <w:lang w:eastAsia="en-AU"/>
        </w:rPr>
        <w:t>s</w:t>
      </w:r>
      <w:r w:rsidRPr="0044518F">
        <w:rPr>
          <w:rFonts w:ascii="Calibri" w:hAnsi="Calibri" w:cs="Calibri"/>
          <w:i/>
          <w:spacing w:val="1"/>
          <w:lang w:eastAsia="en-AU"/>
        </w:rPr>
        <w:t>i</w:t>
      </w:r>
      <w:r w:rsidRPr="0044518F">
        <w:rPr>
          <w:rFonts w:ascii="Calibri" w:hAnsi="Calibri" w:cs="Calibri"/>
          <w:i/>
          <w:lang w:eastAsia="en-AU"/>
        </w:rPr>
        <w:t>n</w:t>
      </w:r>
      <w:r w:rsidRPr="0044518F">
        <w:rPr>
          <w:rFonts w:ascii="Calibri" w:hAnsi="Calibri" w:cs="Calibri"/>
          <w:i/>
          <w:spacing w:val="-1"/>
          <w:lang w:eastAsia="en-AU"/>
        </w:rPr>
        <w:t>e</w:t>
      </w:r>
      <w:r w:rsidRPr="0044518F">
        <w:rPr>
          <w:rFonts w:ascii="Calibri" w:hAnsi="Calibri" w:cs="Calibri"/>
          <w:i/>
          <w:lang w:eastAsia="en-AU"/>
        </w:rPr>
        <w:t>ns</w:t>
      </w:r>
      <w:r w:rsidRPr="0044518F">
        <w:rPr>
          <w:rFonts w:ascii="Calibri" w:hAnsi="Calibri" w:cs="Calibri"/>
          <w:i/>
          <w:spacing w:val="1"/>
          <w:lang w:eastAsia="en-AU"/>
        </w:rPr>
        <w:t>i</w:t>
      </w:r>
      <w:r w:rsidRPr="0044518F">
        <w:rPr>
          <w:rFonts w:ascii="Calibri" w:hAnsi="Calibri" w:cs="Calibri"/>
          <w:i/>
          <w:lang w:eastAsia="en-AU"/>
        </w:rPr>
        <w:t>s</w:t>
      </w:r>
      <w:r w:rsidRPr="0044518F">
        <w:rPr>
          <w:rFonts w:ascii="Calibri" w:hAnsi="Calibri" w:cs="Calibri"/>
          <w:lang w:eastAsia="en-AU"/>
        </w:rPr>
        <w:t xml:space="preserve"> </w:t>
      </w:r>
      <w:r w:rsidRPr="0044518F">
        <w:rPr>
          <w:rFonts w:ascii="Calibri" w:hAnsi="Calibri" w:cs="Calibri"/>
          <w:spacing w:val="20"/>
          <w:lang w:eastAsia="en-AU"/>
        </w:rPr>
        <w:t>(</w:t>
      </w:r>
      <w:r w:rsidRPr="0044518F">
        <w:rPr>
          <w:rFonts w:ascii="Calibri" w:hAnsi="Calibri" w:cs="Calibri"/>
          <w:spacing w:val="-5"/>
          <w:lang w:eastAsia="en-AU"/>
        </w:rPr>
        <w:t>L</w:t>
      </w:r>
      <w:r w:rsidRPr="0044518F">
        <w:rPr>
          <w:rFonts w:ascii="Calibri" w:hAnsi="Calibri" w:cs="Calibri"/>
          <w:lang w:eastAsia="en-AU"/>
        </w:rPr>
        <w:t>.) Osb</w:t>
      </w:r>
      <w:r w:rsidRPr="0044518F">
        <w:rPr>
          <w:rFonts w:ascii="Calibri" w:hAnsi="Calibri" w:cs="Calibri"/>
          <w:spacing w:val="-1"/>
          <w:lang w:eastAsia="en-AU"/>
        </w:rPr>
        <w:t>ec</w:t>
      </w:r>
      <w:r w:rsidRPr="0044518F">
        <w:rPr>
          <w:rFonts w:ascii="Calibri" w:hAnsi="Calibri" w:cs="Calibri"/>
          <w:lang w:eastAsia="en-AU"/>
        </w:rPr>
        <w:t xml:space="preserve">k] </w:t>
      </w:r>
      <w:r w:rsidRPr="0044518F">
        <w:rPr>
          <w:rFonts w:ascii="Calibri" w:hAnsi="Calibri" w:cs="Calibri"/>
        </w:rPr>
        <w:t>fruit. Australian Journal of Crop Science 9: 1-8.</w:t>
      </w:r>
    </w:p>
    <w:p w14:paraId="6502FB72" w14:textId="77777777" w:rsidR="00042D7C" w:rsidRPr="0044518F" w:rsidRDefault="00042D7C" w:rsidP="0089593A">
      <w:pPr>
        <w:ind w:left="360" w:hanging="360"/>
        <w:jc w:val="both"/>
        <w:rPr>
          <w:rFonts w:ascii="Calibri" w:hAnsi="Calibri" w:cs="Calibri"/>
        </w:rPr>
      </w:pPr>
    </w:p>
    <w:p w14:paraId="3E7527D8" w14:textId="77777777" w:rsidR="00D42F33" w:rsidRPr="0044518F" w:rsidRDefault="00D42F33" w:rsidP="00C4548A">
      <w:pPr>
        <w:numPr>
          <w:ilvl w:val="0"/>
          <w:numId w:val="19"/>
        </w:numPr>
        <w:jc w:val="both"/>
        <w:rPr>
          <w:rFonts w:ascii="Calibri" w:hAnsi="Calibri" w:cs="Calibri"/>
        </w:rPr>
      </w:pPr>
      <w:r w:rsidRPr="0044518F">
        <w:rPr>
          <w:rFonts w:ascii="Calibri" w:hAnsi="Calibri" w:cs="Calibri"/>
          <w:lang w:eastAsia="en-AU"/>
        </w:rPr>
        <w:t xml:space="preserve">Muhammad Shafiq, </w:t>
      </w:r>
      <w:r w:rsidRPr="0044518F">
        <w:rPr>
          <w:rFonts w:ascii="Calibri" w:hAnsi="Calibri" w:cs="Calibri"/>
          <w:b/>
          <w:lang w:eastAsia="en-AU"/>
        </w:rPr>
        <w:t>Zora Singh</w:t>
      </w:r>
      <w:r w:rsidRPr="0044518F">
        <w:rPr>
          <w:rFonts w:ascii="Calibri" w:hAnsi="Calibri" w:cs="Calibri"/>
          <w:lang w:eastAsia="en-AU"/>
        </w:rPr>
        <w:t xml:space="preserve"> and Ahmad Sattar Khan. 2014. Pre-harvest </w:t>
      </w:r>
      <w:r w:rsidRPr="0044518F">
        <w:rPr>
          <w:rFonts w:ascii="Calibri" w:hAnsi="Calibri" w:cs="Calibri"/>
          <w:noProof/>
          <w:lang w:eastAsia="en-AU"/>
        </w:rPr>
        <w:t>ethephon</w:t>
      </w:r>
      <w:r w:rsidRPr="0044518F">
        <w:rPr>
          <w:rFonts w:ascii="Calibri" w:hAnsi="Calibri" w:cs="Calibri"/>
          <w:lang w:eastAsia="en-AU"/>
        </w:rPr>
        <w:t xml:space="preserve"> application and training systems affect colour development, accumulation of flavonoids and fruit quality of ‘Cripps Pink’ apple. Australian Journal of Crop Science,</w:t>
      </w:r>
      <w:r w:rsidRPr="0044518F">
        <w:rPr>
          <w:rFonts w:ascii="Calibri" w:hAnsi="Calibri" w:cs="Calibri"/>
        </w:rPr>
        <w:t xml:space="preserve"> </w:t>
      </w:r>
      <w:r w:rsidRPr="0044518F">
        <w:rPr>
          <w:rFonts w:ascii="Calibri" w:hAnsi="Calibri" w:cs="Calibri"/>
          <w:lang w:eastAsia="en-AU"/>
        </w:rPr>
        <w:t>8(12):1579-1589.</w:t>
      </w:r>
    </w:p>
    <w:p w14:paraId="2F8664BC" w14:textId="77777777" w:rsidR="00042D7C" w:rsidRPr="0044518F" w:rsidRDefault="00042D7C" w:rsidP="0089593A">
      <w:pPr>
        <w:ind w:left="360" w:hanging="360"/>
        <w:jc w:val="both"/>
        <w:rPr>
          <w:rFonts w:ascii="Calibri" w:hAnsi="Calibri" w:cs="Calibri"/>
        </w:rPr>
      </w:pPr>
    </w:p>
    <w:p w14:paraId="51D33CEA"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lang w:eastAsia="en-AU"/>
        </w:rPr>
        <w:t xml:space="preserve">Saleem </w:t>
      </w:r>
      <w:r w:rsidRPr="0044518F">
        <w:rPr>
          <w:rFonts w:ascii="Calibri" w:hAnsi="Calibri" w:cs="Calibri"/>
          <w:noProof/>
          <w:lang w:eastAsia="en-AU"/>
        </w:rPr>
        <w:t>B A</w:t>
      </w:r>
      <w:r w:rsidRPr="0044518F">
        <w:rPr>
          <w:rFonts w:ascii="Calibri" w:hAnsi="Calibri" w:cs="Calibri"/>
          <w:lang w:eastAsia="en-AU"/>
        </w:rPr>
        <w:t xml:space="preserve">, I Hassan, </w:t>
      </w:r>
      <w:r w:rsidRPr="0044518F">
        <w:rPr>
          <w:rFonts w:ascii="Calibri" w:hAnsi="Calibri" w:cs="Calibri"/>
          <w:b/>
          <w:lang w:eastAsia="en-AU"/>
        </w:rPr>
        <w:t>Zora Singh</w:t>
      </w:r>
      <w:r w:rsidRPr="0044518F">
        <w:rPr>
          <w:rFonts w:ascii="Calibri" w:hAnsi="Calibri" w:cs="Calibri"/>
          <w:lang w:eastAsia="en-AU"/>
        </w:rPr>
        <w:t xml:space="preserve">, A U Malik, </w:t>
      </w:r>
      <w:r w:rsidRPr="0044518F">
        <w:rPr>
          <w:rFonts w:ascii="Calibri" w:hAnsi="Calibri" w:cs="Calibri"/>
          <w:noProof/>
          <w:lang w:eastAsia="en-AU"/>
        </w:rPr>
        <w:t>M A</w:t>
      </w:r>
      <w:r w:rsidRPr="0044518F">
        <w:rPr>
          <w:rFonts w:ascii="Calibri" w:hAnsi="Calibri" w:cs="Calibri"/>
          <w:lang w:eastAsia="en-AU"/>
        </w:rPr>
        <w:t xml:space="preserve"> Pervez. 2014. Comparative changes in the rheological properties and cell wall metabolism in </w:t>
      </w:r>
      <w:r w:rsidR="00AA2195">
        <w:rPr>
          <w:rFonts w:ascii="Calibri" w:hAnsi="Calibri" w:cs="Calibri"/>
          <w:lang w:eastAsia="en-AU"/>
        </w:rPr>
        <w:t xml:space="preserve">the </w:t>
      </w:r>
      <w:r w:rsidRPr="0044518F">
        <w:rPr>
          <w:rFonts w:ascii="Calibri" w:hAnsi="Calibri" w:cs="Calibri"/>
          <w:noProof/>
          <w:lang w:eastAsia="en-AU"/>
        </w:rPr>
        <w:t>rind</w:t>
      </w:r>
      <w:r w:rsidRPr="0044518F">
        <w:rPr>
          <w:rFonts w:ascii="Calibri" w:hAnsi="Calibri" w:cs="Calibri"/>
          <w:lang w:eastAsia="en-AU"/>
        </w:rPr>
        <w:t xml:space="preserve"> of healthy and creased fruit of Washington Navel and </w:t>
      </w:r>
      <w:proofErr w:type="spellStart"/>
      <w:r w:rsidRPr="0044518F">
        <w:rPr>
          <w:rFonts w:ascii="Calibri" w:hAnsi="Calibri" w:cs="Calibri"/>
          <w:lang w:eastAsia="en-AU"/>
        </w:rPr>
        <w:t>Navelina</w:t>
      </w:r>
      <w:proofErr w:type="spellEnd"/>
      <w:r w:rsidRPr="0044518F">
        <w:rPr>
          <w:rFonts w:ascii="Calibri" w:hAnsi="Calibri" w:cs="Calibri"/>
          <w:lang w:eastAsia="en-AU"/>
        </w:rPr>
        <w:t xml:space="preserve"> sweet orange (</w:t>
      </w:r>
      <w:r w:rsidRPr="0044518F">
        <w:rPr>
          <w:rFonts w:ascii="Calibri" w:hAnsi="Calibri" w:cs="Calibri"/>
          <w:i/>
          <w:lang w:eastAsia="en-AU"/>
        </w:rPr>
        <w:t>Citrus sinensis</w:t>
      </w:r>
      <w:r w:rsidRPr="0044518F">
        <w:rPr>
          <w:rFonts w:ascii="Calibri" w:hAnsi="Calibri" w:cs="Calibri"/>
          <w:lang w:eastAsia="en-AU"/>
        </w:rPr>
        <w:t xml:space="preserve"> [L.] Osbeck). Australian Journal of Crop Science, 62:62-70.</w:t>
      </w:r>
    </w:p>
    <w:p w14:paraId="2FD4B4D3" w14:textId="77777777" w:rsidR="00B60049" w:rsidRPr="0044518F" w:rsidRDefault="00B60049" w:rsidP="0089593A">
      <w:pPr>
        <w:tabs>
          <w:tab w:val="num" w:pos="426"/>
        </w:tabs>
        <w:ind w:left="360" w:hanging="360"/>
        <w:jc w:val="both"/>
        <w:rPr>
          <w:rFonts w:ascii="Calibri" w:hAnsi="Calibri" w:cs="Calibri"/>
          <w:lang w:eastAsia="en-AU"/>
        </w:rPr>
      </w:pPr>
    </w:p>
    <w:p w14:paraId="0E29D800"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b/>
          <w:lang w:eastAsia="en-AU"/>
        </w:rPr>
        <w:lastRenderedPageBreak/>
        <w:t>Zora Singh</w:t>
      </w:r>
      <w:r w:rsidRPr="0044518F">
        <w:rPr>
          <w:rFonts w:ascii="Calibri" w:hAnsi="Calibri" w:cs="Calibri"/>
          <w:lang w:eastAsia="en-AU"/>
        </w:rPr>
        <w:t>, R K Singh, V A Sane and P Nath. 2013. Mango - Postharvest Biology and Biotechnology. Critical Reviews in Plant Sciences, 32(4): 217-236.</w:t>
      </w:r>
    </w:p>
    <w:p w14:paraId="76502734" w14:textId="77777777" w:rsidR="00B60049" w:rsidRPr="0044518F" w:rsidRDefault="00B60049" w:rsidP="0089593A">
      <w:pPr>
        <w:pStyle w:val="ListParagraph"/>
        <w:ind w:left="360" w:hanging="360"/>
        <w:jc w:val="both"/>
        <w:rPr>
          <w:rFonts w:ascii="Calibri" w:hAnsi="Calibri" w:cs="Calibri"/>
          <w:lang w:eastAsia="en-AU"/>
        </w:rPr>
      </w:pPr>
    </w:p>
    <w:p w14:paraId="7BFCE05C"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b/>
          <w:lang w:eastAsia="en-AU"/>
        </w:rPr>
        <w:t>Zora Singh</w:t>
      </w:r>
      <w:r w:rsidRPr="0044518F">
        <w:rPr>
          <w:rFonts w:ascii="Calibri" w:hAnsi="Calibri" w:cs="Calibri"/>
          <w:lang w:eastAsia="en-AU"/>
        </w:rPr>
        <w:t>, A S Khan, Zhu, S and A Payne. 2013. Nitric oxide in th</w:t>
      </w:r>
      <w:r w:rsidR="00F62340" w:rsidRPr="0044518F">
        <w:rPr>
          <w:rFonts w:ascii="Calibri" w:hAnsi="Calibri" w:cs="Calibri"/>
          <w:lang w:eastAsia="en-AU"/>
        </w:rPr>
        <w:t>e regulation of fruit ripening:</w:t>
      </w:r>
      <w:r w:rsidR="005004EF" w:rsidRPr="0044518F">
        <w:rPr>
          <w:rFonts w:ascii="Calibri" w:hAnsi="Calibri" w:cs="Calibri"/>
          <w:lang w:eastAsia="en-AU"/>
        </w:rPr>
        <w:t xml:space="preserve"> </w:t>
      </w:r>
      <w:r w:rsidRPr="0044518F">
        <w:rPr>
          <w:rFonts w:ascii="Calibri" w:hAnsi="Calibri" w:cs="Calibri"/>
          <w:lang w:eastAsia="en-AU"/>
        </w:rPr>
        <w:t xml:space="preserve">challenges and thrusts. Stewart Postharvest Review, </w:t>
      </w:r>
      <w:proofErr w:type="gramStart"/>
      <w:r w:rsidRPr="0044518F">
        <w:rPr>
          <w:rFonts w:ascii="Calibri" w:hAnsi="Calibri" w:cs="Calibri"/>
          <w:lang w:eastAsia="en-AU"/>
        </w:rPr>
        <w:t>4:5.doi</w:t>
      </w:r>
      <w:proofErr w:type="gramEnd"/>
      <w:r w:rsidRPr="0044518F">
        <w:rPr>
          <w:rFonts w:ascii="Calibri" w:hAnsi="Calibri" w:cs="Calibri"/>
          <w:lang w:eastAsia="en-AU"/>
        </w:rPr>
        <w:t>:10.2212/spr.2013.4.5</w:t>
      </w:r>
    </w:p>
    <w:p w14:paraId="2F382DF9" w14:textId="77777777" w:rsidR="00B60049" w:rsidRPr="0044518F" w:rsidRDefault="00B60049" w:rsidP="0089593A">
      <w:pPr>
        <w:tabs>
          <w:tab w:val="num" w:pos="426"/>
        </w:tabs>
        <w:ind w:left="360" w:hanging="360"/>
        <w:jc w:val="both"/>
        <w:rPr>
          <w:rFonts w:ascii="Calibri" w:hAnsi="Calibri" w:cs="Calibri"/>
          <w:lang w:eastAsia="en-AU"/>
        </w:rPr>
      </w:pPr>
    </w:p>
    <w:p w14:paraId="19486960" w14:textId="77777777" w:rsidR="000A7B4B" w:rsidRDefault="000A7B4B" w:rsidP="00C4548A">
      <w:pPr>
        <w:numPr>
          <w:ilvl w:val="0"/>
          <w:numId w:val="19"/>
        </w:numPr>
        <w:jc w:val="both"/>
        <w:rPr>
          <w:rFonts w:ascii="Calibri" w:hAnsi="Calibri" w:cs="Calibri"/>
          <w:lang w:eastAsia="en-AU"/>
        </w:rPr>
      </w:pPr>
      <w:r w:rsidRPr="000A7B4B">
        <w:rPr>
          <w:rFonts w:ascii="Calibri" w:hAnsi="Calibri" w:cs="Calibri"/>
          <w:lang w:eastAsia="en-AU"/>
        </w:rPr>
        <w:t>Saeed A</w:t>
      </w:r>
      <w:r>
        <w:rPr>
          <w:rFonts w:ascii="Calibri" w:hAnsi="Calibri" w:cs="Calibri"/>
          <w:lang w:eastAsia="en-AU"/>
        </w:rPr>
        <w:t xml:space="preserve">, </w:t>
      </w:r>
      <w:r w:rsidRPr="000A7B4B">
        <w:rPr>
          <w:rFonts w:ascii="Calibri" w:hAnsi="Calibri" w:cs="Calibri"/>
          <w:lang w:eastAsia="en-AU"/>
        </w:rPr>
        <w:t>Zora Singh</w:t>
      </w:r>
      <w:r>
        <w:rPr>
          <w:rFonts w:ascii="Calibri" w:hAnsi="Calibri" w:cs="Calibri"/>
          <w:lang w:eastAsia="en-AU"/>
        </w:rPr>
        <w:t xml:space="preserve"> </w:t>
      </w:r>
      <w:r w:rsidRPr="000A7B4B">
        <w:rPr>
          <w:rFonts w:ascii="Calibri" w:hAnsi="Calibri" w:cs="Calibri"/>
          <w:lang w:eastAsia="en-AU"/>
        </w:rPr>
        <w:t>Zora</w:t>
      </w:r>
      <w:r>
        <w:rPr>
          <w:rFonts w:ascii="Calibri" w:hAnsi="Calibri" w:cs="Calibri"/>
          <w:lang w:eastAsia="en-AU"/>
        </w:rPr>
        <w:t xml:space="preserve">, Khan, S A, Iqbal, </w:t>
      </w:r>
      <w:r w:rsidRPr="000A7B4B">
        <w:rPr>
          <w:rFonts w:ascii="Calibri" w:hAnsi="Calibri" w:cs="Calibri"/>
          <w:lang w:eastAsia="en-AU"/>
        </w:rPr>
        <w:t>Zafar</w:t>
      </w:r>
      <w:r>
        <w:rPr>
          <w:rFonts w:ascii="Calibri" w:hAnsi="Calibri" w:cs="Calibri"/>
          <w:lang w:eastAsia="en-AU"/>
        </w:rPr>
        <w:t>. 2013.</w:t>
      </w:r>
      <w:r w:rsidRPr="000A7B4B">
        <w:t xml:space="preserve"> </w:t>
      </w:r>
      <w:r w:rsidRPr="000A7B4B">
        <w:rPr>
          <w:rFonts w:ascii="Calibri" w:hAnsi="Calibri" w:cs="Calibri"/>
          <w:lang w:eastAsia="en-AU"/>
        </w:rPr>
        <w:t>Pre-harvest application of salicylic acid maintain the rind textural properties and reduce fruit rot and chilling injury of sweet orange during cold storage</w:t>
      </w:r>
      <w:r>
        <w:rPr>
          <w:rFonts w:ascii="Calibri" w:hAnsi="Calibri" w:cs="Calibri"/>
          <w:lang w:eastAsia="en-AU"/>
        </w:rPr>
        <w:t>.</w:t>
      </w:r>
      <w:r w:rsidRPr="000A7B4B">
        <w:t xml:space="preserve"> </w:t>
      </w:r>
      <w:r w:rsidRPr="000A7B4B">
        <w:rPr>
          <w:rFonts w:ascii="Calibri" w:hAnsi="Calibri" w:cs="Calibri"/>
          <w:lang w:eastAsia="en-AU"/>
        </w:rPr>
        <w:t>Pakistan Journal of Agricultural Sciences 50(4):559-569</w:t>
      </w:r>
      <w:r>
        <w:rPr>
          <w:rFonts w:ascii="Calibri" w:hAnsi="Calibri" w:cs="Calibri"/>
          <w:lang w:eastAsia="en-AU"/>
        </w:rPr>
        <w:t>.</w:t>
      </w:r>
    </w:p>
    <w:p w14:paraId="09FF3908" w14:textId="77777777" w:rsidR="000A7B4B" w:rsidRDefault="000A7B4B" w:rsidP="000A7B4B">
      <w:pPr>
        <w:pStyle w:val="ListParagraph"/>
        <w:rPr>
          <w:rFonts w:ascii="Calibri" w:hAnsi="Calibri" w:cs="Calibri"/>
          <w:lang w:eastAsia="en-AU"/>
        </w:rPr>
      </w:pPr>
    </w:p>
    <w:p w14:paraId="1F3BA161"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lang w:eastAsia="en-AU"/>
        </w:rPr>
        <w:t xml:space="preserve">Shafiq M, </w:t>
      </w:r>
      <w:r w:rsidRPr="0044518F">
        <w:rPr>
          <w:rFonts w:ascii="Calibri" w:hAnsi="Calibri" w:cs="Calibri"/>
          <w:b/>
          <w:lang w:eastAsia="en-AU"/>
        </w:rPr>
        <w:t>Zora Singh</w:t>
      </w:r>
      <w:r w:rsidRPr="0044518F">
        <w:rPr>
          <w:rFonts w:ascii="Calibri" w:hAnsi="Calibri" w:cs="Calibri"/>
          <w:lang w:eastAsia="en-AU"/>
        </w:rPr>
        <w:t xml:space="preserve"> and A S Khan. 2013. Time of methyl </w:t>
      </w:r>
      <w:proofErr w:type="spellStart"/>
      <w:r w:rsidRPr="0044518F">
        <w:rPr>
          <w:rFonts w:ascii="Calibri" w:hAnsi="Calibri" w:cs="Calibri"/>
          <w:lang w:eastAsia="en-AU"/>
        </w:rPr>
        <w:t>jasmonate</w:t>
      </w:r>
      <w:proofErr w:type="spellEnd"/>
      <w:r w:rsidRPr="0044518F">
        <w:rPr>
          <w:rFonts w:ascii="Calibri" w:hAnsi="Calibri" w:cs="Calibri"/>
          <w:lang w:eastAsia="en-AU"/>
        </w:rPr>
        <w:t xml:space="preserve"> application influences the development of ‘Cripps Pink’ apple fruit colour.  Journal of Science Food and Agriculture, 93: 611–618.</w:t>
      </w:r>
    </w:p>
    <w:p w14:paraId="4DAAC5ED" w14:textId="77777777" w:rsidR="00B60049" w:rsidRPr="0044518F" w:rsidRDefault="00B60049" w:rsidP="0089593A">
      <w:pPr>
        <w:tabs>
          <w:tab w:val="num" w:pos="426"/>
        </w:tabs>
        <w:ind w:left="360" w:hanging="360"/>
        <w:jc w:val="both"/>
        <w:rPr>
          <w:rFonts w:ascii="Calibri" w:hAnsi="Calibri" w:cs="Calibri"/>
          <w:lang w:eastAsia="en-AU"/>
        </w:rPr>
      </w:pPr>
    </w:p>
    <w:p w14:paraId="2B77FE13"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noProof/>
          <w:lang w:eastAsia="en-AU"/>
        </w:rPr>
        <w:t>Zaharah</w:t>
      </w:r>
      <w:r w:rsidRPr="0044518F">
        <w:rPr>
          <w:rFonts w:ascii="Calibri" w:hAnsi="Calibri" w:cs="Calibri"/>
          <w:lang w:eastAsia="en-AU"/>
        </w:rPr>
        <w:t xml:space="preserve"> S K, </w:t>
      </w:r>
      <w:r w:rsidRPr="0044518F">
        <w:rPr>
          <w:rFonts w:ascii="Calibri" w:hAnsi="Calibri" w:cs="Calibri"/>
          <w:b/>
          <w:lang w:eastAsia="en-AU"/>
        </w:rPr>
        <w:t>Zora Singh</w:t>
      </w:r>
      <w:r w:rsidRPr="0044518F">
        <w:rPr>
          <w:rFonts w:ascii="Calibri" w:hAnsi="Calibri" w:cs="Calibri"/>
          <w:lang w:eastAsia="en-AU"/>
        </w:rPr>
        <w:t>, G M Symons, J B Reid. 2013. Mode of action of abscisic acid in triggering ethylene biosynthesis and softening during ripening in mango fruit. Postharvest Biology and Technology 75:37–44.</w:t>
      </w:r>
    </w:p>
    <w:p w14:paraId="355AE4BD" w14:textId="77777777" w:rsidR="00B60049" w:rsidRPr="0044518F" w:rsidRDefault="00B60049" w:rsidP="0089593A">
      <w:pPr>
        <w:tabs>
          <w:tab w:val="num" w:pos="426"/>
        </w:tabs>
        <w:ind w:left="360" w:hanging="360"/>
        <w:jc w:val="both"/>
        <w:rPr>
          <w:rFonts w:ascii="Calibri" w:hAnsi="Calibri" w:cs="Calibri"/>
          <w:lang w:eastAsia="en-AU"/>
        </w:rPr>
      </w:pPr>
    </w:p>
    <w:p w14:paraId="7B05E539"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lang w:eastAsia="en-AU"/>
        </w:rPr>
        <w:t xml:space="preserve">Singh </w:t>
      </w:r>
      <w:r w:rsidRPr="0044518F">
        <w:rPr>
          <w:rFonts w:ascii="Calibri" w:hAnsi="Calibri" w:cs="Calibri"/>
          <w:noProof/>
          <w:lang w:eastAsia="en-AU"/>
        </w:rPr>
        <w:t>S P</w:t>
      </w:r>
      <w:r w:rsidRPr="0044518F">
        <w:rPr>
          <w:rFonts w:ascii="Calibri" w:hAnsi="Calibri" w:cs="Calibri"/>
          <w:lang w:eastAsia="en-AU"/>
        </w:rPr>
        <w:t xml:space="preserve"> and </w:t>
      </w:r>
      <w:r w:rsidRPr="0044518F">
        <w:rPr>
          <w:rFonts w:ascii="Calibri" w:hAnsi="Calibri" w:cs="Calibri"/>
          <w:b/>
          <w:lang w:eastAsia="en-AU"/>
        </w:rPr>
        <w:t>Zora Singh</w:t>
      </w:r>
      <w:r w:rsidRPr="0044518F">
        <w:rPr>
          <w:rFonts w:ascii="Calibri" w:hAnsi="Calibri" w:cs="Calibri"/>
          <w:lang w:eastAsia="en-AU"/>
        </w:rPr>
        <w:t>. 2013. Dynamics of enzymatic and non-enzymatic antioxidants in Japanese plums during storage at safe and lethal temperatures. LWT - Food Science and Technology, 50: 562-568.</w:t>
      </w:r>
    </w:p>
    <w:p w14:paraId="2C37AF3F" w14:textId="77777777" w:rsidR="00B60049" w:rsidRPr="0044518F" w:rsidRDefault="00B60049" w:rsidP="0089593A">
      <w:pPr>
        <w:tabs>
          <w:tab w:val="num" w:pos="426"/>
        </w:tabs>
        <w:ind w:left="360" w:hanging="360"/>
        <w:jc w:val="both"/>
        <w:rPr>
          <w:rFonts w:ascii="Calibri" w:hAnsi="Calibri" w:cs="Calibri"/>
          <w:lang w:eastAsia="en-AU"/>
        </w:rPr>
      </w:pPr>
    </w:p>
    <w:p w14:paraId="6F4AE152"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lang w:eastAsia="en-AU"/>
        </w:rPr>
        <w:t xml:space="preserve">Singh, </w:t>
      </w:r>
      <w:r w:rsidRPr="0044518F">
        <w:rPr>
          <w:rFonts w:ascii="Calibri" w:hAnsi="Calibri" w:cs="Calibri"/>
          <w:noProof/>
          <w:lang w:eastAsia="en-AU"/>
        </w:rPr>
        <w:t>S P</w:t>
      </w:r>
      <w:r w:rsidRPr="0044518F">
        <w:rPr>
          <w:rFonts w:ascii="Calibri" w:hAnsi="Calibri" w:cs="Calibri"/>
          <w:lang w:eastAsia="en-AU"/>
        </w:rPr>
        <w:t xml:space="preserve"> and </w:t>
      </w:r>
      <w:r w:rsidRPr="0044518F">
        <w:rPr>
          <w:rFonts w:ascii="Calibri" w:hAnsi="Calibri" w:cs="Calibri"/>
          <w:b/>
          <w:lang w:eastAsia="en-AU"/>
        </w:rPr>
        <w:t>Zora Singh</w:t>
      </w:r>
      <w:r w:rsidRPr="0044518F">
        <w:rPr>
          <w:rFonts w:ascii="Calibri" w:hAnsi="Calibri" w:cs="Calibri"/>
          <w:lang w:eastAsia="en-AU"/>
        </w:rPr>
        <w:t>. 2013. Controlled and modified atmospheres influence chilling injury, fruit quality and antioxidative system of Japanese plums (</w:t>
      </w:r>
      <w:r w:rsidRPr="0044518F">
        <w:rPr>
          <w:rFonts w:ascii="Calibri" w:hAnsi="Calibri" w:cs="Calibri"/>
          <w:i/>
          <w:lang w:eastAsia="en-AU"/>
        </w:rPr>
        <w:t xml:space="preserve">Prunus </w:t>
      </w:r>
      <w:proofErr w:type="spellStart"/>
      <w:r w:rsidRPr="0044518F">
        <w:rPr>
          <w:rFonts w:ascii="Calibri" w:hAnsi="Calibri" w:cs="Calibri"/>
          <w:i/>
          <w:lang w:eastAsia="en-AU"/>
        </w:rPr>
        <w:t>salicina</w:t>
      </w:r>
      <w:proofErr w:type="spellEnd"/>
      <w:r w:rsidRPr="0044518F">
        <w:rPr>
          <w:rFonts w:ascii="Calibri" w:hAnsi="Calibri" w:cs="Calibri"/>
          <w:lang w:eastAsia="en-AU"/>
        </w:rPr>
        <w:t xml:space="preserve"> Lindell). International Journal of Food Science and Technology 48:363-374.</w:t>
      </w:r>
    </w:p>
    <w:p w14:paraId="26B2F409" w14:textId="77777777" w:rsidR="00B60049" w:rsidRPr="0044518F" w:rsidRDefault="00B60049" w:rsidP="0089593A">
      <w:pPr>
        <w:tabs>
          <w:tab w:val="num" w:pos="426"/>
        </w:tabs>
        <w:ind w:left="360" w:hanging="360"/>
        <w:jc w:val="both"/>
        <w:rPr>
          <w:rFonts w:ascii="Calibri" w:hAnsi="Calibri" w:cs="Calibri"/>
          <w:lang w:eastAsia="en-AU"/>
        </w:rPr>
      </w:pPr>
    </w:p>
    <w:p w14:paraId="3A48D0D1"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lang w:eastAsia="en-AU"/>
        </w:rPr>
        <w:t xml:space="preserve">Thakur A and </w:t>
      </w:r>
      <w:r w:rsidRPr="0044518F">
        <w:rPr>
          <w:rFonts w:ascii="Calibri" w:hAnsi="Calibri" w:cs="Calibri"/>
          <w:b/>
          <w:lang w:eastAsia="en-AU"/>
        </w:rPr>
        <w:t>Zora Singh</w:t>
      </w:r>
      <w:r w:rsidRPr="0044518F">
        <w:rPr>
          <w:rFonts w:ascii="Calibri" w:hAnsi="Calibri" w:cs="Calibri"/>
          <w:lang w:eastAsia="en-AU"/>
        </w:rPr>
        <w:t>. 2013. Deficit irrigation in nectarine: fruit quality, return bloom and incidence of double fruits. European Journal of Horticultural Science, 78: 67–75.</w:t>
      </w:r>
    </w:p>
    <w:p w14:paraId="167FA9B6" w14:textId="77777777" w:rsidR="00B60049" w:rsidRPr="0044518F" w:rsidRDefault="00B60049" w:rsidP="0089593A">
      <w:pPr>
        <w:tabs>
          <w:tab w:val="num" w:pos="426"/>
        </w:tabs>
        <w:ind w:left="360" w:hanging="360"/>
        <w:jc w:val="both"/>
        <w:rPr>
          <w:rFonts w:ascii="Calibri" w:hAnsi="Calibri" w:cs="Calibri"/>
          <w:lang w:eastAsia="en-AU"/>
        </w:rPr>
      </w:pPr>
    </w:p>
    <w:p w14:paraId="3A9E5F0B"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lang w:eastAsia="en-AU"/>
        </w:rPr>
        <w:t xml:space="preserve">Singh </w:t>
      </w:r>
      <w:r w:rsidRPr="0044518F">
        <w:rPr>
          <w:rFonts w:ascii="Calibri" w:hAnsi="Calibri" w:cs="Calibri"/>
          <w:noProof/>
          <w:lang w:eastAsia="en-AU"/>
        </w:rPr>
        <w:t>S P</w:t>
      </w:r>
      <w:r w:rsidRPr="0044518F">
        <w:rPr>
          <w:rFonts w:ascii="Calibri" w:hAnsi="Calibri" w:cs="Calibri"/>
          <w:lang w:eastAsia="en-AU"/>
        </w:rPr>
        <w:t xml:space="preserve"> and </w:t>
      </w:r>
      <w:r w:rsidRPr="0044518F">
        <w:rPr>
          <w:rFonts w:ascii="Calibri" w:hAnsi="Calibri" w:cs="Calibri"/>
          <w:b/>
          <w:lang w:eastAsia="en-AU"/>
        </w:rPr>
        <w:t>Zora Singh</w:t>
      </w:r>
      <w:r w:rsidRPr="0044518F">
        <w:rPr>
          <w:rFonts w:ascii="Calibri" w:hAnsi="Calibri" w:cs="Calibri"/>
          <w:lang w:eastAsia="en-AU"/>
        </w:rPr>
        <w:t>. 2013. Postharvest cold storage-induced oxidative stress in Japanese plums (</w:t>
      </w:r>
      <w:r w:rsidRPr="0044518F">
        <w:rPr>
          <w:rFonts w:ascii="Calibri" w:hAnsi="Calibri" w:cs="Calibri"/>
          <w:i/>
          <w:lang w:eastAsia="en-AU"/>
        </w:rPr>
        <w:t xml:space="preserve">Prunus </w:t>
      </w:r>
      <w:proofErr w:type="spellStart"/>
      <w:r w:rsidRPr="0044518F">
        <w:rPr>
          <w:rFonts w:ascii="Calibri" w:hAnsi="Calibri" w:cs="Calibri"/>
          <w:i/>
          <w:lang w:eastAsia="en-AU"/>
        </w:rPr>
        <w:t>salicina</w:t>
      </w:r>
      <w:proofErr w:type="spellEnd"/>
      <w:r w:rsidRPr="0044518F">
        <w:rPr>
          <w:rFonts w:ascii="Calibri" w:hAnsi="Calibri" w:cs="Calibri"/>
          <w:lang w:eastAsia="en-AU"/>
        </w:rPr>
        <w:t xml:space="preserve"> Lindl. cv. Amber Jewel) in relation to harvest maturity. Australian Journal of Crop Science, 7:391-400.</w:t>
      </w:r>
    </w:p>
    <w:p w14:paraId="68B0FE1D" w14:textId="77777777" w:rsidR="00B60049" w:rsidRPr="0044518F" w:rsidRDefault="00B60049" w:rsidP="0089593A">
      <w:pPr>
        <w:pStyle w:val="ListParagraph"/>
        <w:tabs>
          <w:tab w:val="num" w:pos="426"/>
        </w:tabs>
        <w:ind w:left="360" w:hanging="360"/>
        <w:jc w:val="both"/>
        <w:rPr>
          <w:rFonts w:ascii="Calibri" w:hAnsi="Calibri" w:cs="Calibri"/>
          <w:lang w:eastAsia="en-AU"/>
        </w:rPr>
      </w:pPr>
    </w:p>
    <w:p w14:paraId="6911858F" w14:textId="77777777" w:rsidR="00B60049" w:rsidRPr="0044518F" w:rsidRDefault="00B60049" w:rsidP="00C4548A">
      <w:pPr>
        <w:numPr>
          <w:ilvl w:val="0"/>
          <w:numId w:val="19"/>
        </w:numPr>
        <w:jc w:val="both"/>
        <w:rPr>
          <w:rFonts w:ascii="Calibri" w:hAnsi="Calibri" w:cs="Calibri"/>
          <w:color w:val="000000"/>
        </w:rPr>
      </w:pPr>
      <w:r w:rsidRPr="0044518F">
        <w:rPr>
          <w:rFonts w:ascii="Calibri" w:hAnsi="Calibri" w:cs="Calibri"/>
          <w:color w:val="000000"/>
        </w:rPr>
        <w:t xml:space="preserve">Singh, S.P. and </w:t>
      </w:r>
      <w:r w:rsidRPr="0044518F">
        <w:rPr>
          <w:rFonts w:ascii="Calibri" w:hAnsi="Calibri" w:cs="Calibri"/>
          <w:b/>
          <w:color w:val="000000"/>
        </w:rPr>
        <w:t>Zora Singh</w:t>
      </w:r>
      <w:r w:rsidRPr="0044518F">
        <w:rPr>
          <w:rFonts w:ascii="Calibri" w:hAnsi="Calibri" w:cs="Calibri"/>
          <w:color w:val="000000"/>
        </w:rPr>
        <w:t>. 2012. Postharvest oxidative behaviour of 1-</w:t>
      </w:r>
      <w:r w:rsidRPr="0044518F">
        <w:rPr>
          <w:rFonts w:ascii="Calibri" w:hAnsi="Calibri" w:cs="Calibri"/>
          <w:noProof/>
          <w:color w:val="000000"/>
        </w:rPr>
        <w:t>methylcyclopropene</w:t>
      </w:r>
      <w:r w:rsidRPr="0044518F">
        <w:rPr>
          <w:rFonts w:ascii="Calibri" w:hAnsi="Calibri" w:cs="Calibri"/>
          <w:color w:val="000000"/>
        </w:rPr>
        <w:t xml:space="preserve"> treated Japanese plums (</w:t>
      </w:r>
      <w:r w:rsidRPr="0044518F">
        <w:rPr>
          <w:rFonts w:ascii="Calibri" w:hAnsi="Calibri" w:cs="Calibri"/>
          <w:i/>
          <w:color w:val="000000"/>
        </w:rPr>
        <w:t xml:space="preserve">Prunus </w:t>
      </w:r>
      <w:proofErr w:type="spellStart"/>
      <w:r w:rsidRPr="0044518F">
        <w:rPr>
          <w:rFonts w:ascii="Calibri" w:hAnsi="Calibri" w:cs="Calibri"/>
          <w:i/>
          <w:color w:val="000000"/>
        </w:rPr>
        <w:t>salicina</w:t>
      </w:r>
      <w:proofErr w:type="spellEnd"/>
      <w:r w:rsidRPr="0044518F">
        <w:rPr>
          <w:rFonts w:ascii="Calibri" w:hAnsi="Calibri" w:cs="Calibri"/>
          <w:color w:val="000000"/>
        </w:rPr>
        <w:t xml:space="preserve"> Lindell) during storage under controlled and modified atmospheres. Postharvest Biology and Technology. 74:26-35.</w:t>
      </w:r>
    </w:p>
    <w:p w14:paraId="603DB5C9" w14:textId="77777777" w:rsidR="00B60049" w:rsidRPr="0044518F" w:rsidRDefault="00B60049" w:rsidP="0089593A">
      <w:pPr>
        <w:tabs>
          <w:tab w:val="num" w:pos="426"/>
        </w:tabs>
        <w:ind w:left="360" w:hanging="360"/>
        <w:jc w:val="both"/>
        <w:rPr>
          <w:rFonts w:ascii="Calibri" w:hAnsi="Calibri" w:cs="Calibri"/>
          <w:color w:val="000000"/>
        </w:rPr>
      </w:pPr>
    </w:p>
    <w:p w14:paraId="3A73BD02" w14:textId="77777777" w:rsidR="00B60049" w:rsidRPr="0044518F" w:rsidRDefault="00B60049" w:rsidP="00C4548A">
      <w:pPr>
        <w:numPr>
          <w:ilvl w:val="0"/>
          <w:numId w:val="19"/>
        </w:numPr>
        <w:jc w:val="both"/>
        <w:rPr>
          <w:rFonts w:ascii="Calibri" w:hAnsi="Calibri" w:cs="Calibri"/>
          <w:color w:val="000000"/>
        </w:rPr>
      </w:pPr>
      <w:r w:rsidRPr="0044518F">
        <w:rPr>
          <w:rFonts w:ascii="Calibri" w:hAnsi="Calibri" w:cs="Calibri"/>
          <w:color w:val="000000"/>
        </w:rPr>
        <w:t xml:space="preserve">Singh, S.P. and </w:t>
      </w:r>
      <w:r w:rsidRPr="0044518F">
        <w:rPr>
          <w:rFonts w:ascii="Calibri" w:hAnsi="Calibri" w:cs="Calibri"/>
          <w:b/>
          <w:color w:val="000000"/>
        </w:rPr>
        <w:t>Zora Singh</w:t>
      </w:r>
      <w:r w:rsidRPr="0044518F">
        <w:rPr>
          <w:rFonts w:ascii="Calibri" w:hAnsi="Calibri" w:cs="Calibri"/>
          <w:color w:val="000000"/>
        </w:rPr>
        <w:t>. 2012. Role of membrane lipid peroxidation, enzymatic and non-enzymatic antioxidative systems in the development of chilling injury in Japanese plum. Journal of the American Society of Horticultural Science 137: 1-9.</w:t>
      </w:r>
    </w:p>
    <w:p w14:paraId="0526B92A" w14:textId="77777777" w:rsidR="00B60049" w:rsidRPr="0044518F" w:rsidRDefault="00B60049" w:rsidP="0089593A">
      <w:pPr>
        <w:tabs>
          <w:tab w:val="num" w:pos="426"/>
        </w:tabs>
        <w:ind w:left="360" w:hanging="360"/>
        <w:jc w:val="both"/>
        <w:rPr>
          <w:rFonts w:ascii="Calibri" w:hAnsi="Calibri" w:cs="Calibri"/>
          <w:color w:val="000000"/>
        </w:rPr>
      </w:pPr>
    </w:p>
    <w:p w14:paraId="399A4604" w14:textId="77777777" w:rsidR="00B60049" w:rsidRPr="0044518F" w:rsidRDefault="00B60049" w:rsidP="00C4548A">
      <w:pPr>
        <w:numPr>
          <w:ilvl w:val="0"/>
          <w:numId w:val="19"/>
        </w:numPr>
        <w:jc w:val="both"/>
        <w:rPr>
          <w:rFonts w:ascii="Calibri" w:hAnsi="Calibri" w:cs="Calibri"/>
          <w:color w:val="000000"/>
        </w:rPr>
      </w:pPr>
      <w:r w:rsidRPr="0044518F">
        <w:rPr>
          <w:rFonts w:ascii="Calibri" w:hAnsi="Calibri" w:cs="Calibri"/>
          <w:color w:val="000000"/>
        </w:rPr>
        <w:t xml:space="preserve">Zaharah </w:t>
      </w:r>
      <w:r w:rsidRPr="0044518F">
        <w:rPr>
          <w:rFonts w:ascii="Calibri" w:hAnsi="Calibri" w:cs="Calibri"/>
          <w:noProof/>
          <w:color w:val="000000"/>
        </w:rPr>
        <w:t>S S</w:t>
      </w:r>
      <w:r w:rsidRPr="0044518F">
        <w:rPr>
          <w:rFonts w:ascii="Calibri" w:hAnsi="Calibri" w:cs="Calibri"/>
          <w:color w:val="000000"/>
        </w:rPr>
        <w:t xml:space="preserve">, </w:t>
      </w:r>
      <w:r w:rsidRPr="0044518F">
        <w:rPr>
          <w:rFonts w:ascii="Calibri" w:hAnsi="Calibri" w:cs="Calibri"/>
          <w:b/>
          <w:color w:val="000000"/>
        </w:rPr>
        <w:t>Zora Singh</w:t>
      </w:r>
      <w:r w:rsidRPr="0044518F">
        <w:rPr>
          <w:rFonts w:ascii="Calibri" w:hAnsi="Calibri" w:cs="Calibri"/>
          <w:color w:val="000000"/>
        </w:rPr>
        <w:t xml:space="preserve">, </w:t>
      </w:r>
      <w:r w:rsidRPr="0044518F">
        <w:rPr>
          <w:rFonts w:ascii="Calibri" w:hAnsi="Calibri" w:cs="Calibri"/>
          <w:noProof/>
          <w:color w:val="000000"/>
        </w:rPr>
        <w:t>G M</w:t>
      </w:r>
      <w:r w:rsidRPr="0044518F">
        <w:rPr>
          <w:rFonts w:ascii="Calibri" w:hAnsi="Calibri" w:cs="Calibri"/>
          <w:color w:val="000000"/>
        </w:rPr>
        <w:t xml:space="preserve">, Symons and J B Reid. 2012. Role of </w:t>
      </w:r>
      <w:proofErr w:type="spellStart"/>
      <w:r w:rsidRPr="0044518F">
        <w:rPr>
          <w:rFonts w:ascii="Calibri" w:hAnsi="Calibri" w:cs="Calibri"/>
          <w:color w:val="000000"/>
        </w:rPr>
        <w:t>brassinosteroids</w:t>
      </w:r>
      <w:proofErr w:type="spellEnd"/>
      <w:r w:rsidRPr="0044518F">
        <w:rPr>
          <w:rFonts w:ascii="Calibri" w:hAnsi="Calibri" w:cs="Calibri"/>
          <w:color w:val="000000"/>
        </w:rPr>
        <w:t>, ethylene, abscisic acid, and indole-3-acetic acid in mango fruit ripening. Journal Plant Growth Regulation. 31:363-372.</w:t>
      </w:r>
    </w:p>
    <w:p w14:paraId="6E7CE569" w14:textId="77777777" w:rsidR="00B60049" w:rsidRPr="0044518F" w:rsidRDefault="00B60049" w:rsidP="0089593A">
      <w:pPr>
        <w:ind w:left="360" w:hanging="360"/>
        <w:jc w:val="both"/>
        <w:rPr>
          <w:rFonts w:ascii="Calibri" w:hAnsi="Calibri" w:cs="Calibri"/>
          <w:color w:val="000000"/>
        </w:rPr>
      </w:pPr>
    </w:p>
    <w:p w14:paraId="4879E4CE" w14:textId="77777777" w:rsidR="00B60049" w:rsidRPr="0044518F" w:rsidRDefault="00B60049" w:rsidP="00C4548A">
      <w:pPr>
        <w:numPr>
          <w:ilvl w:val="0"/>
          <w:numId w:val="19"/>
        </w:numPr>
        <w:jc w:val="both"/>
        <w:rPr>
          <w:rFonts w:ascii="Calibri" w:hAnsi="Calibri" w:cs="Calibri"/>
          <w:color w:val="000000"/>
        </w:rPr>
      </w:pPr>
      <w:r w:rsidRPr="0044518F">
        <w:rPr>
          <w:rFonts w:ascii="Calibri" w:hAnsi="Calibri" w:cs="Calibri"/>
          <w:color w:val="000000"/>
        </w:rPr>
        <w:lastRenderedPageBreak/>
        <w:t xml:space="preserve">Iqbal, Z, </w:t>
      </w:r>
      <w:r w:rsidRPr="0044518F">
        <w:rPr>
          <w:rFonts w:ascii="Calibri" w:hAnsi="Calibri" w:cs="Calibri"/>
          <w:b/>
          <w:color w:val="000000"/>
        </w:rPr>
        <w:t>Zora Singh</w:t>
      </w:r>
      <w:r w:rsidRPr="0044518F">
        <w:rPr>
          <w:rFonts w:ascii="Calibri" w:hAnsi="Calibri" w:cs="Calibri"/>
          <w:color w:val="000000"/>
        </w:rPr>
        <w:t xml:space="preserve">, Khangura, R K and S Ahmad. 2012. Management of citrus blue and green moulds through </w:t>
      </w:r>
      <w:r w:rsidR="00B21254" w:rsidRPr="0044518F">
        <w:rPr>
          <w:rFonts w:ascii="Calibri" w:hAnsi="Calibri" w:cs="Calibri"/>
          <w:color w:val="000000"/>
        </w:rPr>
        <w:t xml:space="preserve">the </w:t>
      </w:r>
      <w:r w:rsidRPr="0044518F">
        <w:rPr>
          <w:rFonts w:ascii="Calibri" w:hAnsi="Calibri" w:cs="Calibri"/>
          <w:noProof/>
          <w:color w:val="000000"/>
        </w:rPr>
        <w:t>application</w:t>
      </w:r>
      <w:r w:rsidRPr="0044518F">
        <w:rPr>
          <w:rFonts w:ascii="Calibri" w:hAnsi="Calibri" w:cs="Calibri"/>
          <w:color w:val="000000"/>
        </w:rPr>
        <w:t xml:space="preserve"> of organic elicitors. Australasian Plant Pathology 41:69-77.</w:t>
      </w:r>
    </w:p>
    <w:p w14:paraId="074B8FD3" w14:textId="77777777" w:rsidR="00B60049" w:rsidRPr="0044518F" w:rsidRDefault="00B60049" w:rsidP="0089593A">
      <w:pPr>
        <w:tabs>
          <w:tab w:val="num" w:pos="426"/>
        </w:tabs>
        <w:ind w:left="360" w:hanging="360"/>
        <w:jc w:val="both"/>
        <w:rPr>
          <w:rFonts w:ascii="Calibri" w:hAnsi="Calibri" w:cs="Calibri"/>
          <w:color w:val="000000"/>
        </w:rPr>
      </w:pPr>
    </w:p>
    <w:p w14:paraId="78D95516" w14:textId="77777777" w:rsidR="00B60049" w:rsidRPr="0044518F" w:rsidRDefault="00B60049" w:rsidP="00C4548A">
      <w:pPr>
        <w:numPr>
          <w:ilvl w:val="0"/>
          <w:numId w:val="19"/>
        </w:numPr>
        <w:jc w:val="both"/>
        <w:rPr>
          <w:rFonts w:ascii="Calibri" w:hAnsi="Calibri" w:cs="Calibri"/>
          <w:color w:val="000000"/>
        </w:rPr>
      </w:pPr>
      <w:r w:rsidRPr="0044518F">
        <w:rPr>
          <w:rFonts w:ascii="Calibri" w:hAnsi="Calibri" w:cs="Calibri"/>
          <w:color w:val="000000"/>
        </w:rPr>
        <w:t xml:space="preserve">Singh, </w:t>
      </w:r>
      <w:r w:rsidRPr="0044518F">
        <w:rPr>
          <w:rFonts w:ascii="Calibri" w:hAnsi="Calibri" w:cs="Calibri"/>
          <w:noProof/>
          <w:color w:val="000000"/>
        </w:rPr>
        <w:t>S P</w:t>
      </w:r>
      <w:r w:rsidRPr="0044518F">
        <w:rPr>
          <w:rFonts w:ascii="Calibri" w:hAnsi="Calibri" w:cs="Calibri"/>
          <w:color w:val="000000"/>
        </w:rPr>
        <w:t xml:space="preserve">, </w:t>
      </w:r>
      <w:r w:rsidRPr="0044518F">
        <w:rPr>
          <w:rFonts w:ascii="Calibri" w:hAnsi="Calibri" w:cs="Calibri"/>
          <w:b/>
          <w:color w:val="000000"/>
        </w:rPr>
        <w:t>Zora Singh</w:t>
      </w:r>
      <w:r w:rsidRPr="0044518F">
        <w:rPr>
          <w:rFonts w:ascii="Calibri" w:hAnsi="Calibri" w:cs="Calibri"/>
          <w:color w:val="000000"/>
        </w:rPr>
        <w:t xml:space="preserve">, and </w:t>
      </w:r>
      <w:r w:rsidRPr="0044518F">
        <w:rPr>
          <w:rFonts w:ascii="Calibri" w:hAnsi="Calibri" w:cs="Calibri"/>
          <w:noProof/>
          <w:color w:val="000000"/>
        </w:rPr>
        <w:t>E W</w:t>
      </w:r>
      <w:r w:rsidRPr="0044518F">
        <w:rPr>
          <w:rFonts w:ascii="Calibri" w:hAnsi="Calibri" w:cs="Calibri"/>
          <w:color w:val="000000"/>
        </w:rPr>
        <w:t xml:space="preserve"> Swinny. 2012. Climacteric level during ripening influences lipid peroxidation and enzymatic and non-enzymatic antioxidative systems in Japanese plums (</w:t>
      </w:r>
      <w:r w:rsidRPr="0044518F">
        <w:rPr>
          <w:rFonts w:ascii="Calibri" w:hAnsi="Calibri" w:cs="Calibri"/>
          <w:i/>
          <w:color w:val="000000"/>
        </w:rPr>
        <w:t xml:space="preserve">Prunus </w:t>
      </w:r>
      <w:proofErr w:type="spellStart"/>
      <w:r w:rsidRPr="0044518F">
        <w:rPr>
          <w:rFonts w:ascii="Calibri" w:hAnsi="Calibri" w:cs="Calibri"/>
          <w:i/>
          <w:color w:val="000000"/>
        </w:rPr>
        <w:t>salicina</w:t>
      </w:r>
      <w:proofErr w:type="spellEnd"/>
      <w:r w:rsidRPr="0044518F">
        <w:rPr>
          <w:rFonts w:ascii="Calibri" w:hAnsi="Calibri" w:cs="Calibri"/>
          <w:color w:val="000000"/>
        </w:rPr>
        <w:t xml:space="preserve"> Lindell). Postharvest Biology and Technology 65:22-32.</w:t>
      </w:r>
    </w:p>
    <w:p w14:paraId="44A2191D" w14:textId="77777777" w:rsidR="00B60049" w:rsidRPr="0044518F" w:rsidRDefault="00B60049" w:rsidP="0089593A">
      <w:pPr>
        <w:tabs>
          <w:tab w:val="num" w:pos="426"/>
        </w:tabs>
        <w:ind w:left="360" w:hanging="360"/>
        <w:jc w:val="both"/>
        <w:rPr>
          <w:rFonts w:ascii="Calibri" w:hAnsi="Calibri" w:cs="Calibri"/>
          <w:color w:val="000000"/>
        </w:rPr>
      </w:pPr>
    </w:p>
    <w:p w14:paraId="19AA4B93" w14:textId="77777777" w:rsidR="00B60049" w:rsidRPr="0044518F" w:rsidRDefault="00B60049" w:rsidP="00C4548A">
      <w:pPr>
        <w:numPr>
          <w:ilvl w:val="0"/>
          <w:numId w:val="19"/>
        </w:numPr>
        <w:jc w:val="both"/>
        <w:rPr>
          <w:rFonts w:ascii="Calibri" w:hAnsi="Calibri" w:cs="Calibri"/>
          <w:color w:val="000000"/>
        </w:rPr>
      </w:pPr>
      <w:r w:rsidRPr="0044518F">
        <w:rPr>
          <w:rFonts w:ascii="Calibri" w:hAnsi="Calibri" w:cs="Calibri"/>
          <w:color w:val="000000"/>
        </w:rPr>
        <w:t xml:space="preserve">Zaharah </w:t>
      </w:r>
      <w:r w:rsidRPr="0044518F">
        <w:rPr>
          <w:rFonts w:ascii="Calibri" w:hAnsi="Calibri" w:cs="Calibri"/>
          <w:noProof/>
          <w:color w:val="000000"/>
        </w:rPr>
        <w:t>S S</w:t>
      </w:r>
      <w:r w:rsidRPr="0044518F">
        <w:rPr>
          <w:rFonts w:ascii="Calibri" w:hAnsi="Calibri" w:cs="Calibri"/>
          <w:color w:val="000000"/>
        </w:rPr>
        <w:t xml:space="preserve"> and </w:t>
      </w:r>
      <w:r w:rsidRPr="0044518F">
        <w:rPr>
          <w:rFonts w:ascii="Calibri" w:hAnsi="Calibri" w:cs="Calibri"/>
          <w:b/>
          <w:color w:val="000000"/>
        </w:rPr>
        <w:t>Zora Singh</w:t>
      </w:r>
      <w:r w:rsidRPr="0044518F">
        <w:rPr>
          <w:rFonts w:ascii="Calibri" w:hAnsi="Calibri" w:cs="Calibri"/>
          <w:color w:val="000000"/>
        </w:rPr>
        <w:t>. 2011. Mode of action of nitric oxide in inhibiting ethylene biosynthesis and fruit softening during ripening and cool storage of ‘Kensington Pride’ mango.</w:t>
      </w:r>
      <w:r w:rsidRPr="0044518F">
        <w:rPr>
          <w:rFonts w:ascii="Calibri" w:hAnsi="Calibri" w:cs="Calibri"/>
        </w:rPr>
        <w:t xml:space="preserve"> </w:t>
      </w:r>
      <w:r w:rsidRPr="0044518F">
        <w:rPr>
          <w:rFonts w:ascii="Calibri" w:hAnsi="Calibri" w:cs="Calibri"/>
          <w:color w:val="000000"/>
        </w:rPr>
        <w:t>Postharvest Biology and Technology 62:258-266.</w:t>
      </w:r>
    </w:p>
    <w:p w14:paraId="3521F84E" w14:textId="77777777" w:rsidR="00B60049" w:rsidRPr="0044518F" w:rsidRDefault="00B60049" w:rsidP="0089593A">
      <w:pPr>
        <w:tabs>
          <w:tab w:val="num" w:pos="426"/>
        </w:tabs>
        <w:ind w:left="360" w:hanging="360"/>
        <w:jc w:val="both"/>
        <w:rPr>
          <w:rFonts w:ascii="Calibri" w:hAnsi="Calibri" w:cs="Calibri"/>
          <w:color w:val="000000"/>
        </w:rPr>
      </w:pPr>
    </w:p>
    <w:p w14:paraId="733FA120" w14:textId="77777777" w:rsidR="00B60049" w:rsidRPr="0044518F" w:rsidRDefault="00B60049" w:rsidP="00C4548A">
      <w:pPr>
        <w:numPr>
          <w:ilvl w:val="0"/>
          <w:numId w:val="19"/>
        </w:numPr>
        <w:jc w:val="both"/>
        <w:rPr>
          <w:rFonts w:ascii="Calibri" w:hAnsi="Calibri" w:cs="Calibri"/>
          <w:color w:val="000000"/>
        </w:rPr>
      </w:pPr>
      <w:r w:rsidRPr="0044518F">
        <w:rPr>
          <w:rFonts w:ascii="Calibri" w:hAnsi="Calibri" w:cs="Calibri"/>
          <w:color w:val="000000"/>
        </w:rPr>
        <w:t xml:space="preserve">Pham T </w:t>
      </w:r>
      <w:proofErr w:type="spellStart"/>
      <w:r w:rsidRPr="0044518F">
        <w:rPr>
          <w:rFonts w:ascii="Calibri" w:hAnsi="Calibri" w:cs="Calibri"/>
          <w:color w:val="000000"/>
        </w:rPr>
        <w:t>T</w:t>
      </w:r>
      <w:proofErr w:type="spellEnd"/>
      <w:r w:rsidRPr="0044518F">
        <w:rPr>
          <w:rFonts w:ascii="Calibri" w:hAnsi="Calibri" w:cs="Calibri"/>
          <w:color w:val="000000"/>
        </w:rPr>
        <w:t xml:space="preserve"> M, </w:t>
      </w:r>
      <w:r w:rsidRPr="0044518F">
        <w:rPr>
          <w:rFonts w:ascii="Calibri" w:hAnsi="Calibri" w:cs="Calibri"/>
          <w:b/>
          <w:color w:val="000000"/>
        </w:rPr>
        <w:t>Zora Singh</w:t>
      </w:r>
      <w:r w:rsidRPr="0044518F">
        <w:rPr>
          <w:rFonts w:ascii="Calibri" w:hAnsi="Calibri" w:cs="Calibri"/>
          <w:color w:val="000000"/>
        </w:rPr>
        <w:t>, and M. H. Behboudian 2012. Different surfactants improve calcium uptake into leaf and fruit of ‘Washington Navel’ Sweet orange and reduce albedo breakdown. Plant Nutrition 35: 1-16.</w:t>
      </w:r>
    </w:p>
    <w:p w14:paraId="6B152BD4" w14:textId="77777777" w:rsidR="00B60049" w:rsidRPr="0044518F" w:rsidRDefault="00B60049" w:rsidP="0089593A">
      <w:pPr>
        <w:tabs>
          <w:tab w:val="num" w:pos="426"/>
        </w:tabs>
        <w:ind w:left="360" w:hanging="360"/>
        <w:jc w:val="both"/>
        <w:rPr>
          <w:rFonts w:ascii="Calibri" w:hAnsi="Calibri" w:cs="Calibri"/>
          <w:color w:val="000000"/>
        </w:rPr>
      </w:pPr>
    </w:p>
    <w:p w14:paraId="263F50BD" w14:textId="77777777" w:rsidR="00B60049" w:rsidRPr="0044518F" w:rsidRDefault="00B60049" w:rsidP="00C4548A">
      <w:pPr>
        <w:numPr>
          <w:ilvl w:val="0"/>
          <w:numId w:val="19"/>
        </w:numPr>
        <w:jc w:val="both"/>
        <w:rPr>
          <w:rFonts w:ascii="Calibri" w:hAnsi="Calibri" w:cs="Calibri"/>
          <w:color w:val="000000"/>
        </w:rPr>
      </w:pPr>
      <w:r w:rsidRPr="0044518F">
        <w:rPr>
          <w:rFonts w:ascii="Calibri" w:hAnsi="Calibri" w:cs="Calibri"/>
          <w:color w:val="000000"/>
        </w:rPr>
        <w:t xml:space="preserve">Thakur, A and </w:t>
      </w:r>
      <w:r w:rsidRPr="0044518F">
        <w:rPr>
          <w:rFonts w:ascii="Calibri" w:hAnsi="Calibri" w:cs="Calibri"/>
          <w:b/>
          <w:color w:val="000000"/>
        </w:rPr>
        <w:t>Zora Singh</w:t>
      </w:r>
      <w:r w:rsidRPr="0044518F">
        <w:rPr>
          <w:rFonts w:ascii="Calibri" w:hAnsi="Calibri" w:cs="Calibri"/>
          <w:color w:val="000000"/>
        </w:rPr>
        <w:t>. 2012. Responses of ‘Spring Bright’ and ‘Summer Bright’ nectarines to deficit irrigation: fruit growth and concentrations of sugars and organic acids. Scientia Horticulturae 135:112-119.</w:t>
      </w:r>
    </w:p>
    <w:p w14:paraId="66092BB7" w14:textId="77777777" w:rsidR="00B60049" w:rsidRPr="0044518F" w:rsidRDefault="00B60049" w:rsidP="0089593A">
      <w:pPr>
        <w:autoSpaceDE w:val="0"/>
        <w:autoSpaceDN w:val="0"/>
        <w:adjustRightInd w:val="0"/>
        <w:ind w:left="360" w:hanging="360"/>
        <w:jc w:val="both"/>
        <w:rPr>
          <w:rFonts w:ascii="Calibri" w:hAnsi="Calibri" w:cs="Calibri"/>
          <w:lang w:eastAsia="en-AU"/>
        </w:rPr>
      </w:pPr>
    </w:p>
    <w:p w14:paraId="08DEE925" w14:textId="77777777" w:rsidR="00B60049" w:rsidRPr="0044518F" w:rsidRDefault="00B60049" w:rsidP="00C4548A">
      <w:pPr>
        <w:numPr>
          <w:ilvl w:val="0"/>
          <w:numId w:val="19"/>
        </w:numPr>
        <w:autoSpaceDE w:val="0"/>
        <w:autoSpaceDN w:val="0"/>
        <w:adjustRightInd w:val="0"/>
        <w:jc w:val="both"/>
        <w:rPr>
          <w:rFonts w:ascii="Calibri" w:hAnsi="Calibri" w:cs="Calibri"/>
          <w:lang w:eastAsia="en-AU"/>
        </w:rPr>
      </w:pPr>
      <w:r w:rsidRPr="0044518F">
        <w:rPr>
          <w:rFonts w:ascii="Calibri" w:hAnsi="Calibri" w:cs="Calibri"/>
          <w:lang w:eastAsia="en-AU"/>
        </w:rPr>
        <w:t xml:space="preserve">Shafiq M and </w:t>
      </w:r>
      <w:r w:rsidRPr="0044518F">
        <w:rPr>
          <w:rFonts w:ascii="Calibri" w:hAnsi="Calibri" w:cs="Calibri"/>
          <w:b/>
          <w:lang w:eastAsia="en-AU"/>
        </w:rPr>
        <w:t>Zora Singh</w:t>
      </w:r>
      <w:r w:rsidRPr="0044518F">
        <w:rPr>
          <w:rFonts w:ascii="Calibri" w:hAnsi="Calibri" w:cs="Calibri"/>
          <w:lang w:eastAsia="en-AU"/>
        </w:rPr>
        <w:t xml:space="preserve"> and A S Khan. 2011. Delayed harvest and cold storage period influence ethylene production, fruit firmness and quality of ‘Cripps Pink’ apple. International Journal of Food Science and Technology 46:2520-2529.</w:t>
      </w:r>
    </w:p>
    <w:p w14:paraId="6AA2E5DD" w14:textId="77777777" w:rsidR="00B60049" w:rsidRPr="0044518F" w:rsidRDefault="00B60049" w:rsidP="0089593A">
      <w:pPr>
        <w:autoSpaceDE w:val="0"/>
        <w:autoSpaceDN w:val="0"/>
        <w:adjustRightInd w:val="0"/>
        <w:ind w:left="360" w:hanging="360"/>
        <w:jc w:val="both"/>
        <w:rPr>
          <w:rFonts w:ascii="Calibri" w:hAnsi="Calibri" w:cs="Calibri"/>
          <w:lang w:eastAsia="en-AU"/>
        </w:rPr>
      </w:pPr>
    </w:p>
    <w:p w14:paraId="06593CAF" w14:textId="77777777" w:rsidR="00B60049" w:rsidRPr="0044518F" w:rsidRDefault="00B60049" w:rsidP="00C4548A">
      <w:pPr>
        <w:numPr>
          <w:ilvl w:val="0"/>
          <w:numId w:val="19"/>
        </w:numPr>
        <w:autoSpaceDE w:val="0"/>
        <w:autoSpaceDN w:val="0"/>
        <w:adjustRightInd w:val="0"/>
        <w:jc w:val="both"/>
        <w:rPr>
          <w:rFonts w:ascii="Calibri" w:hAnsi="Calibri" w:cs="Calibri"/>
          <w:lang w:eastAsia="en-AU"/>
        </w:rPr>
      </w:pPr>
      <w:proofErr w:type="spellStart"/>
      <w:r w:rsidRPr="0044518F">
        <w:rPr>
          <w:rFonts w:ascii="Calibri" w:hAnsi="Calibri" w:cs="Calibri"/>
          <w:lang w:eastAsia="en-AU"/>
        </w:rPr>
        <w:t>Zaharah</w:t>
      </w:r>
      <w:proofErr w:type="spellEnd"/>
      <w:r w:rsidRPr="0044518F">
        <w:rPr>
          <w:rFonts w:ascii="Calibri" w:hAnsi="Calibri" w:cs="Calibri"/>
          <w:lang w:eastAsia="en-AU"/>
        </w:rPr>
        <w:t xml:space="preserve"> </w:t>
      </w:r>
      <w:r w:rsidRPr="0044518F">
        <w:rPr>
          <w:rFonts w:ascii="Calibri" w:hAnsi="Calibri" w:cs="Calibri"/>
          <w:noProof/>
          <w:lang w:eastAsia="en-AU"/>
        </w:rPr>
        <w:t>S</w:t>
      </w:r>
      <w:r w:rsidR="00B21254" w:rsidRPr="0044518F">
        <w:rPr>
          <w:rFonts w:ascii="Calibri" w:hAnsi="Calibri" w:cs="Calibri"/>
          <w:noProof/>
          <w:lang w:eastAsia="en-AU"/>
        </w:rPr>
        <w:t xml:space="preserve"> </w:t>
      </w:r>
      <w:r w:rsidRPr="0044518F">
        <w:rPr>
          <w:rFonts w:ascii="Calibri" w:hAnsi="Calibri" w:cs="Calibri"/>
          <w:noProof/>
          <w:lang w:eastAsia="en-AU"/>
        </w:rPr>
        <w:t>S</w:t>
      </w:r>
      <w:r w:rsidRPr="0044518F">
        <w:rPr>
          <w:rFonts w:ascii="Calibri" w:hAnsi="Calibri" w:cs="Calibri"/>
          <w:lang w:eastAsia="en-AU"/>
        </w:rPr>
        <w:t xml:space="preserve"> and </w:t>
      </w:r>
      <w:r w:rsidRPr="0044518F">
        <w:rPr>
          <w:rFonts w:ascii="Calibri" w:hAnsi="Calibri" w:cs="Calibri"/>
          <w:b/>
          <w:lang w:eastAsia="en-AU"/>
        </w:rPr>
        <w:t>Zora Singh</w:t>
      </w:r>
      <w:r w:rsidRPr="0044518F">
        <w:rPr>
          <w:rFonts w:ascii="Calibri" w:hAnsi="Calibri" w:cs="Calibri"/>
          <w:lang w:eastAsia="en-AU"/>
        </w:rPr>
        <w:t xml:space="preserve">. 2011. Postharvest fumigation with nitric oxide at pre-climacteric and climacteric-rise stages influences ripening and quality in mango fruit.  The Journal of Horticultural Science &amp; Biotechnology </w:t>
      </w:r>
      <w:r w:rsidRPr="0044518F">
        <w:rPr>
          <w:rFonts w:ascii="Calibri" w:hAnsi="Calibri" w:cs="Calibri"/>
          <w:noProof/>
          <w:lang w:eastAsia="en-AU"/>
        </w:rPr>
        <w:t>86:</w:t>
      </w:r>
      <w:r w:rsidRPr="0044518F">
        <w:rPr>
          <w:rFonts w:ascii="Calibri" w:hAnsi="Calibri" w:cs="Calibri"/>
          <w:lang w:eastAsia="en-AU"/>
        </w:rPr>
        <w:t>645-653.</w:t>
      </w:r>
    </w:p>
    <w:p w14:paraId="2879C08B" w14:textId="77777777" w:rsidR="00B60049" w:rsidRPr="0044518F" w:rsidRDefault="00B60049" w:rsidP="00C4548A">
      <w:pPr>
        <w:numPr>
          <w:ilvl w:val="0"/>
          <w:numId w:val="19"/>
        </w:numPr>
        <w:autoSpaceDE w:val="0"/>
        <w:autoSpaceDN w:val="0"/>
        <w:adjustRightInd w:val="0"/>
        <w:spacing w:before="120" w:after="240"/>
        <w:jc w:val="both"/>
        <w:rPr>
          <w:rFonts w:ascii="Calibri" w:hAnsi="Calibri" w:cs="Calibri"/>
          <w:lang w:eastAsia="en-AU"/>
        </w:rPr>
      </w:pPr>
      <w:r w:rsidRPr="0044518F">
        <w:rPr>
          <w:rFonts w:ascii="Calibri" w:hAnsi="Calibri" w:cs="Calibri"/>
          <w:lang w:eastAsia="en-AU"/>
        </w:rPr>
        <w:t xml:space="preserve">Shafiq M and </w:t>
      </w:r>
      <w:r w:rsidRPr="0044518F">
        <w:rPr>
          <w:rFonts w:ascii="Calibri" w:hAnsi="Calibri" w:cs="Calibri"/>
          <w:b/>
          <w:lang w:eastAsia="en-AU"/>
        </w:rPr>
        <w:t>Zora Singh</w:t>
      </w:r>
      <w:r w:rsidRPr="0044518F">
        <w:rPr>
          <w:rFonts w:ascii="Calibri" w:hAnsi="Calibri" w:cs="Calibri"/>
          <w:lang w:eastAsia="en-AU"/>
        </w:rPr>
        <w:t xml:space="preserve"> and A S Khan. 2011. Pre-harvest spray application of methyl </w:t>
      </w:r>
      <w:proofErr w:type="spellStart"/>
      <w:r w:rsidRPr="0044518F">
        <w:rPr>
          <w:rFonts w:ascii="Calibri" w:hAnsi="Calibri" w:cs="Calibri"/>
          <w:lang w:eastAsia="en-AU"/>
        </w:rPr>
        <w:t>jasmonate</w:t>
      </w:r>
      <w:proofErr w:type="spellEnd"/>
      <w:r w:rsidRPr="0044518F">
        <w:rPr>
          <w:rFonts w:ascii="Calibri" w:hAnsi="Calibri" w:cs="Calibri"/>
          <w:lang w:eastAsia="en-AU"/>
        </w:rPr>
        <w:t xml:space="preserve"> improves red blush and flavonoid content in ‘Cripps Pink’ apple.</w:t>
      </w:r>
      <w:r w:rsidRPr="0044518F">
        <w:rPr>
          <w:rFonts w:ascii="Calibri" w:hAnsi="Calibri" w:cs="Calibri"/>
        </w:rPr>
        <w:t xml:space="preserve"> </w:t>
      </w:r>
      <w:r w:rsidRPr="0044518F">
        <w:rPr>
          <w:rFonts w:ascii="Calibri" w:hAnsi="Calibri" w:cs="Calibri"/>
          <w:lang w:eastAsia="en-AU"/>
        </w:rPr>
        <w:t xml:space="preserve">The Journal of Horticultural Science &amp; Biotechnology </w:t>
      </w:r>
      <w:r w:rsidRPr="0044518F">
        <w:rPr>
          <w:rFonts w:ascii="Calibri" w:hAnsi="Calibri" w:cs="Calibri"/>
          <w:noProof/>
          <w:lang w:eastAsia="en-AU"/>
        </w:rPr>
        <w:t>86:</w:t>
      </w:r>
      <w:r w:rsidRPr="0044518F">
        <w:rPr>
          <w:rFonts w:ascii="Calibri" w:hAnsi="Calibri" w:cs="Calibri"/>
          <w:lang w:eastAsia="en-AU"/>
        </w:rPr>
        <w:t xml:space="preserve"> 422-430.</w:t>
      </w:r>
    </w:p>
    <w:p w14:paraId="61DC6C76"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lang w:eastAsia="en-AU"/>
        </w:rPr>
        <w:t xml:space="preserve">Shafiq M and </w:t>
      </w:r>
      <w:r w:rsidRPr="0044518F">
        <w:rPr>
          <w:rFonts w:ascii="Calibri" w:hAnsi="Calibri" w:cs="Calibri"/>
          <w:b/>
          <w:lang w:eastAsia="en-AU"/>
        </w:rPr>
        <w:t>Zora Singh</w:t>
      </w:r>
      <w:r w:rsidRPr="0044518F">
        <w:rPr>
          <w:rFonts w:ascii="Calibri" w:hAnsi="Calibri" w:cs="Calibri"/>
          <w:lang w:eastAsia="en-AU"/>
        </w:rPr>
        <w:t xml:space="preserve"> and A S Khan. 2011. Delayed harvest improves red blush development and quality of ‘Cripps Pink’ apple. Scientia Horticulturae 129:715-723.</w:t>
      </w:r>
    </w:p>
    <w:p w14:paraId="6039CE25" w14:textId="77777777" w:rsidR="00B60049" w:rsidRPr="0044518F" w:rsidRDefault="00B60049" w:rsidP="0089593A">
      <w:pPr>
        <w:pStyle w:val="ListParagraph"/>
        <w:tabs>
          <w:tab w:val="num" w:pos="426"/>
        </w:tabs>
        <w:ind w:left="360" w:hanging="360"/>
        <w:jc w:val="both"/>
        <w:rPr>
          <w:rFonts w:ascii="Calibri" w:hAnsi="Calibri" w:cs="Calibri"/>
          <w:lang w:eastAsia="en-AU"/>
        </w:rPr>
      </w:pPr>
    </w:p>
    <w:p w14:paraId="24A65522"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lang w:eastAsia="en-AU"/>
        </w:rPr>
        <w:t xml:space="preserve">Khan </w:t>
      </w:r>
      <w:r w:rsidRPr="0044518F">
        <w:rPr>
          <w:rFonts w:ascii="Calibri" w:hAnsi="Calibri" w:cs="Calibri"/>
          <w:noProof/>
          <w:lang w:eastAsia="en-AU"/>
        </w:rPr>
        <w:t>A S</w:t>
      </w:r>
      <w:r w:rsidRPr="0044518F">
        <w:rPr>
          <w:rFonts w:ascii="Calibri" w:hAnsi="Calibri" w:cs="Calibri"/>
          <w:lang w:eastAsia="en-AU"/>
        </w:rPr>
        <w:t xml:space="preserve">, Ahmed, M J and </w:t>
      </w:r>
      <w:r w:rsidRPr="0044518F">
        <w:rPr>
          <w:rFonts w:ascii="Calibri" w:hAnsi="Calibri" w:cs="Calibri"/>
          <w:b/>
          <w:lang w:eastAsia="en-AU"/>
        </w:rPr>
        <w:t>Zora Singh</w:t>
      </w:r>
      <w:r w:rsidRPr="0044518F">
        <w:rPr>
          <w:rFonts w:ascii="Calibri" w:hAnsi="Calibri" w:cs="Calibri"/>
          <w:lang w:eastAsia="en-AU"/>
        </w:rPr>
        <w:t>. 2011. Increased ethylene biosynthesis elevates incidence of chilling injury in cold</w:t>
      </w:r>
      <w:r w:rsidR="00C23A35">
        <w:rPr>
          <w:rFonts w:ascii="Calibri" w:hAnsi="Calibri" w:cs="Calibri"/>
          <w:lang w:eastAsia="en-AU"/>
        </w:rPr>
        <w:t>-</w:t>
      </w:r>
      <w:r w:rsidRPr="0044518F">
        <w:rPr>
          <w:rFonts w:ascii="Calibri" w:hAnsi="Calibri" w:cs="Calibri"/>
          <w:lang w:eastAsia="en-AU"/>
        </w:rPr>
        <w:t>stored ‘Amber Jewel’ Japanese plum. International Journal of Food Science and Technology 46: 642-650.</w:t>
      </w:r>
    </w:p>
    <w:p w14:paraId="1C1CBE37" w14:textId="77777777" w:rsidR="00B60049" w:rsidRPr="0044518F" w:rsidRDefault="00B60049" w:rsidP="0089593A">
      <w:pPr>
        <w:ind w:left="360" w:hanging="360"/>
        <w:jc w:val="both"/>
        <w:rPr>
          <w:rFonts w:ascii="Calibri" w:hAnsi="Calibri" w:cs="Calibri"/>
          <w:lang w:eastAsia="en-AU"/>
        </w:rPr>
      </w:pPr>
    </w:p>
    <w:p w14:paraId="15B9F4B0"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lang w:eastAsia="en-AU"/>
        </w:rPr>
        <w:t xml:space="preserve">Zaharah </w:t>
      </w:r>
      <w:r w:rsidRPr="0044518F">
        <w:rPr>
          <w:rFonts w:ascii="Calibri" w:hAnsi="Calibri" w:cs="Calibri"/>
          <w:noProof/>
          <w:lang w:eastAsia="en-AU"/>
        </w:rPr>
        <w:t>S S</w:t>
      </w:r>
      <w:r w:rsidRPr="0044518F">
        <w:rPr>
          <w:rFonts w:ascii="Calibri" w:hAnsi="Calibri" w:cs="Calibri"/>
          <w:lang w:eastAsia="en-AU"/>
        </w:rPr>
        <w:t xml:space="preserve"> and </w:t>
      </w:r>
      <w:r w:rsidRPr="0044518F">
        <w:rPr>
          <w:rFonts w:ascii="Calibri" w:hAnsi="Calibri" w:cs="Calibri"/>
          <w:b/>
          <w:lang w:eastAsia="en-AU"/>
        </w:rPr>
        <w:t>Zora Singh</w:t>
      </w:r>
      <w:r w:rsidRPr="0044518F">
        <w:rPr>
          <w:rFonts w:ascii="Calibri" w:hAnsi="Calibri" w:cs="Calibri"/>
          <w:lang w:eastAsia="en-AU"/>
        </w:rPr>
        <w:t xml:space="preserve">. 2011. Postharvest nitric oxide fumigation alleviates chilling injury, delays fruit </w:t>
      </w:r>
      <w:r w:rsidR="00256023" w:rsidRPr="0044518F">
        <w:rPr>
          <w:rFonts w:ascii="Calibri" w:hAnsi="Calibri" w:cs="Calibri"/>
          <w:lang w:eastAsia="en-AU"/>
        </w:rPr>
        <w:t>ripening,</w:t>
      </w:r>
      <w:r w:rsidRPr="0044518F">
        <w:rPr>
          <w:rFonts w:ascii="Calibri" w:hAnsi="Calibri" w:cs="Calibri"/>
          <w:lang w:eastAsia="en-AU"/>
        </w:rPr>
        <w:t xml:space="preserve"> and maintains quality in cold-stored ‘Kensington Pride’ mango.</w:t>
      </w:r>
      <w:r w:rsidRPr="0044518F">
        <w:rPr>
          <w:rFonts w:ascii="Calibri" w:hAnsi="Calibri" w:cs="Calibri"/>
        </w:rPr>
        <w:t xml:space="preserve"> </w:t>
      </w:r>
      <w:r w:rsidRPr="0044518F">
        <w:rPr>
          <w:rFonts w:ascii="Calibri" w:hAnsi="Calibri" w:cs="Calibri"/>
          <w:lang w:eastAsia="en-AU"/>
        </w:rPr>
        <w:t>Postharvest Biology and Technology 60:202–210.</w:t>
      </w:r>
    </w:p>
    <w:p w14:paraId="19ECB9F7" w14:textId="77777777" w:rsidR="00B60049" w:rsidRPr="0044518F" w:rsidRDefault="00B60049" w:rsidP="0089593A">
      <w:pPr>
        <w:ind w:left="360" w:hanging="360"/>
        <w:jc w:val="both"/>
        <w:rPr>
          <w:rFonts w:ascii="Calibri" w:hAnsi="Calibri" w:cs="Calibri"/>
          <w:lang w:eastAsia="en-AU"/>
        </w:rPr>
      </w:pPr>
    </w:p>
    <w:p w14:paraId="29A6EAC9" w14:textId="77777777" w:rsidR="00B60049" w:rsidRPr="0044518F" w:rsidRDefault="00B60049" w:rsidP="00C4548A">
      <w:pPr>
        <w:numPr>
          <w:ilvl w:val="0"/>
          <w:numId w:val="19"/>
        </w:numPr>
        <w:autoSpaceDE w:val="0"/>
        <w:autoSpaceDN w:val="0"/>
        <w:adjustRightInd w:val="0"/>
        <w:spacing w:before="60" w:after="240"/>
        <w:jc w:val="both"/>
        <w:rPr>
          <w:rFonts w:ascii="Calibri" w:hAnsi="Calibri" w:cs="Calibri"/>
          <w:lang w:eastAsia="en-AU"/>
        </w:rPr>
      </w:pPr>
      <w:r w:rsidRPr="0044518F">
        <w:rPr>
          <w:rFonts w:ascii="Calibri" w:hAnsi="Calibri" w:cs="Calibri"/>
          <w:lang w:eastAsia="en-AU"/>
        </w:rPr>
        <w:t xml:space="preserve">Khan </w:t>
      </w:r>
      <w:r w:rsidRPr="0044518F">
        <w:rPr>
          <w:rFonts w:ascii="Calibri" w:hAnsi="Calibri" w:cs="Calibri"/>
          <w:noProof/>
          <w:lang w:eastAsia="en-AU"/>
        </w:rPr>
        <w:t>A S</w:t>
      </w:r>
      <w:r w:rsidRPr="0044518F">
        <w:rPr>
          <w:rFonts w:ascii="Calibri" w:hAnsi="Calibri" w:cs="Calibri"/>
          <w:lang w:eastAsia="en-AU"/>
        </w:rPr>
        <w:t xml:space="preserve"> and </w:t>
      </w:r>
      <w:r w:rsidRPr="0044518F">
        <w:rPr>
          <w:rFonts w:ascii="Calibri" w:hAnsi="Calibri" w:cs="Calibri"/>
          <w:b/>
          <w:lang w:eastAsia="en-AU"/>
        </w:rPr>
        <w:t>Zora Singh</w:t>
      </w:r>
      <w:r w:rsidRPr="0044518F">
        <w:rPr>
          <w:rFonts w:ascii="Calibri" w:hAnsi="Calibri" w:cs="Calibri"/>
          <w:lang w:eastAsia="en-AU"/>
        </w:rPr>
        <w:t>. 2010. Pre-harvest application of putrescine influences Japanese plum fruit ripening and quality. Food Science and Technology International 16:53-64.</w:t>
      </w:r>
    </w:p>
    <w:p w14:paraId="0389E163" w14:textId="77777777" w:rsidR="00B60049" w:rsidRPr="0044518F" w:rsidRDefault="00B60049" w:rsidP="00C4548A">
      <w:pPr>
        <w:numPr>
          <w:ilvl w:val="0"/>
          <w:numId w:val="19"/>
        </w:numPr>
        <w:autoSpaceDE w:val="0"/>
        <w:autoSpaceDN w:val="0"/>
        <w:adjustRightInd w:val="0"/>
        <w:spacing w:before="60" w:after="240"/>
        <w:jc w:val="both"/>
        <w:rPr>
          <w:rFonts w:ascii="Calibri" w:hAnsi="Calibri" w:cs="Calibri"/>
          <w:lang w:eastAsia="en-AU"/>
        </w:rPr>
      </w:pPr>
      <w:r w:rsidRPr="0044518F">
        <w:rPr>
          <w:rFonts w:ascii="Calibri" w:hAnsi="Calibri" w:cs="Calibri"/>
          <w:lang w:eastAsia="en-AU"/>
        </w:rPr>
        <w:lastRenderedPageBreak/>
        <w:t xml:space="preserve">Abbasi, N A, </w:t>
      </w:r>
      <w:r w:rsidRPr="0044518F">
        <w:rPr>
          <w:rFonts w:ascii="Calibri" w:hAnsi="Calibri" w:cs="Calibri"/>
          <w:b/>
          <w:lang w:eastAsia="en-AU"/>
        </w:rPr>
        <w:t>Zora Singh</w:t>
      </w:r>
      <w:r w:rsidRPr="0044518F">
        <w:rPr>
          <w:rFonts w:ascii="Calibri" w:hAnsi="Calibri" w:cs="Calibri"/>
          <w:lang w:eastAsia="en-AU"/>
        </w:rPr>
        <w:t xml:space="preserve"> and A S Khan. 2010. Dynamics of </w:t>
      </w:r>
      <w:proofErr w:type="gramStart"/>
      <w:r w:rsidRPr="0044518F">
        <w:rPr>
          <w:rFonts w:ascii="Calibri" w:hAnsi="Calibri" w:cs="Calibri"/>
          <w:lang w:eastAsia="en-AU"/>
        </w:rPr>
        <w:t>anti-oxidants</w:t>
      </w:r>
      <w:proofErr w:type="gramEnd"/>
      <w:r w:rsidRPr="0044518F">
        <w:rPr>
          <w:rFonts w:ascii="Calibri" w:hAnsi="Calibri" w:cs="Calibri"/>
          <w:lang w:eastAsia="en-AU"/>
        </w:rPr>
        <w:t xml:space="preserve"> and activities of reactive oxygen-scavenging enzymes in ‘Pink Lady’ apple fruit during maturation and ripening. Pakistan Journal of Botany 42: 2605-2620.</w:t>
      </w:r>
    </w:p>
    <w:p w14:paraId="5B984790" w14:textId="77777777" w:rsidR="00B60049" w:rsidRPr="0044518F" w:rsidRDefault="00B60049" w:rsidP="00C4548A">
      <w:pPr>
        <w:numPr>
          <w:ilvl w:val="0"/>
          <w:numId w:val="19"/>
        </w:numPr>
        <w:autoSpaceDE w:val="0"/>
        <w:autoSpaceDN w:val="0"/>
        <w:adjustRightInd w:val="0"/>
        <w:spacing w:before="60" w:after="240"/>
        <w:jc w:val="both"/>
        <w:rPr>
          <w:rFonts w:ascii="Calibri" w:hAnsi="Calibri" w:cs="Calibri"/>
          <w:lang w:eastAsia="en-AU"/>
        </w:rPr>
      </w:pPr>
      <w:r w:rsidRPr="0044518F">
        <w:rPr>
          <w:rFonts w:ascii="Calibri" w:hAnsi="Calibri" w:cs="Calibri"/>
        </w:rPr>
        <w:t xml:space="preserve">Mukkun, L and </w:t>
      </w:r>
      <w:r w:rsidRPr="0044518F">
        <w:rPr>
          <w:rFonts w:ascii="Calibri" w:hAnsi="Calibri" w:cs="Calibri"/>
          <w:b/>
        </w:rPr>
        <w:t>Zora Singh</w:t>
      </w:r>
      <w:r w:rsidRPr="0044518F">
        <w:rPr>
          <w:rFonts w:ascii="Calibri" w:hAnsi="Calibri" w:cs="Calibri"/>
        </w:rPr>
        <w:t xml:space="preserve">. 2009. Methyl </w:t>
      </w:r>
      <w:proofErr w:type="spellStart"/>
      <w:r w:rsidRPr="0044518F">
        <w:rPr>
          <w:rFonts w:ascii="Calibri" w:hAnsi="Calibri" w:cs="Calibri"/>
        </w:rPr>
        <w:t>jasmonate</w:t>
      </w:r>
      <w:proofErr w:type="spellEnd"/>
      <w:r w:rsidRPr="0044518F">
        <w:rPr>
          <w:rFonts w:ascii="Calibri" w:hAnsi="Calibri" w:cs="Calibri"/>
        </w:rPr>
        <w:t xml:space="preserve"> plays a role in fruit ripening of ‘Pajaro’ strawberry through stimulation of ethylene biosynthesis. </w:t>
      </w:r>
      <w:r w:rsidRPr="0044518F">
        <w:rPr>
          <w:rFonts w:ascii="Calibri" w:hAnsi="Calibri" w:cs="Calibri"/>
          <w:lang w:eastAsia="en-AU"/>
        </w:rPr>
        <w:t>Scientia Horticulturae 123:5-10.</w:t>
      </w:r>
    </w:p>
    <w:p w14:paraId="7BFE4CC8" w14:textId="77777777" w:rsidR="00B60049" w:rsidRPr="0044518F" w:rsidRDefault="00B60049" w:rsidP="00C4548A">
      <w:pPr>
        <w:numPr>
          <w:ilvl w:val="0"/>
          <w:numId w:val="19"/>
        </w:numPr>
        <w:autoSpaceDE w:val="0"/>
        <w:autoSpaceDN w:val="0"/>
        <w:adjustRightInd w:val="0"/>
        <w:spacing w:before="60" w:after="240"/>
        <w:jc w:val="both"/>
        <w:rPr>
          <w:rFonts w:ascii="Calibri" w:hAnsi="Calibri" w:cs="Calibri"/>
          <w:lang w:eastAsia="en-AU"/>
        </w:rPr>
      </w:pPr>
      <w:r w:rsidRPr="0044518F">
        <w:rPr>
          <w:rFonts w:ascii="Calibri" w:hAnsi="Calibri" w:cs="Calibri"/>
          <w:lang w:eastAsia="en-AU"/>
        </w:rPr>
        <w:t xml:space="preserve">Singh, </w:t>
      </w:r>
      <w:r w:rsidRPr="0044518F">
        <w:rPr>
          <w:rFonts w:ascii="Calibri" w:hAnsi="Calibri" w:cs="Calibri"/>
          <w:noProof/>
          <w:lang w:eastAsia="en-AU"/>
        </w:rPr>
        <w:t>S P</w:t>
      </w:r>
      <w:r w:rsidRPr="0044518F">
        <w:rPr>
          <w:rFonts w:ascii="Calibri" w:hAnsi="Calibri" w:cs="Calibri"/>
          <w:lang w:eastAsia="en-AU"/>
        </w:rPr>
        <w:t xml:space="preserve">, </w:t>
      </w:r>
      <w:r w:rsidRPr="0044518F">
        <w:rPr>
          <w:rFonts w:ascii="Calibri" w:hAnsi="Calibri" w:cs="Calibri"/>
          <w:b/>
        </w:rPr>
        <w:t xml:space="preserve">Zora Singh, </w:t>
      </w:r>
      <w:r w:rsidRPr="0044518F">
        <w:rPr>
          <w:rFonts w:ascii="Calibri" w:hAnsi="Calibri" w:cs="Calibri"/>
        </w:rPr>
        <w:t xml:space="preserve">and </w:t>
      </w:r>
      <w:r w:rsidRPr="0044518F">
        <w:rPr>
          <w:rFonts w:ascii="Calibri" w:hAnsi="Calibri" w:cs="Calibri"/>
          <w:noProof/>
        </w:rPr>
        <w:t>E W</w:t>
      </w:r>
      <w:r w:rsidRPr="0044518F">
        <w:rPr>
          <w:rFonts w:ascii="Calibri" w:hAnsi="Calibri" w:cs="Calibri"/>
        </w:rPr>
        <w:t xml:space="preserve"> Swinny. 2009. </w:t>
      </w:r>
      <w:r w:rsidRPr="0044518F">
        <w:rPr>
          <w:rFonts w:ascii="Calibri" w:hAnsi="Calibri" w:cs="Calibri"/>
          <w:color w:val="000000"/>
          <w:lang w:eastAsia="en-AU"/>
        </w:rPr>
        <w:t>Postharvest nitric oxide fumigation delays fruit ripening and alleviates chilling injury during cold storage of Japanese plums (</w:t>
      </w:r>
      <w:r w:rsidRPr="0044518F">
        <w:rPr>
          <w:rFonts w:ascii="Calibri" w:hAnsi="Calibri" w:cs="Calibri"/>
          <w:i/>
          <w:iCs/>
          <w:color w:val="000000"/>
          <w:lang w:eastAsia="en-AU"/>
        </w:rPr>
        <w:t xml:space="preserve">Prunus </w:t>
      </w:r>
      <w:proofErr w:type="spellStart"/>
      <w:r w:rsidRPr="0044518F">
        <w:rPr>
          <w:rFonts w:ascii="Calibri" w:hAnsi="Calibri" w:cs="Calibri"/>
          <w:i/>
          <w:iCs/>
          <w:color w:val="000000"/>
          <w:lang w:eastAsia="en-AU"/>
        </w:rPr>
        <w:t>salicina</w:t>
      </w:r>
      <w:proofErr w:type="spellEnd"/>
      <w:r w:rsidRPr="0044518F">
        <w:rPr>
          <w:rFonts w:ascii="Calibri" w:hAnsi="Calibri" w:cs="Calibri"/>
          <w:i/>
          <w:iCs/>
          <w:color w:val="000000"/>
          <w:lang w:eastAsia="en-AU"/>
        </w:rPr>
        <w:t xml:space="preserve"> </w:t>
      </w:r>
      <w:r w:rsidRPr="0044518F">
        <w:rPr>
          <w:rFonts w:ascii="Calibri" w:hAnsi="Calibri" w:cs="Calibri"/>
          <w:color w:val="000000"/>
          <w:lang w:eastAsia="en-AU"/>
        </w:rPr>
        <w:t xml:space="preserve">Lindell). </w:t>
      </w:r>
      <w:r w:rsidRPr="0044518F">
        <w:rPr>
          <w:rFonts w:ascii="Calibri" w:hAnsi="Calibri" w:cs="Calibri"/>
          <w:lang w:eastAsia="en-AU"/>
        </w:rPr>
        <w:t>Postharvest Biology and Technology 53:101–108</w:t>
      </w:r>
    </w:p>
    <w:p w14:paraId="65D47CF4" w14:textId="77777777" w:rsidR="00B60049" w:rsidRPr="0044518F" w:rsidRDefault="00B60049" w:rsidP="00C4548A">
      <w:pPr>
        <w:numPr>
          <w:ilvl w:val="0"/>
          <w:numId w:val="19"/>
        </w:numPr>
        <w:autoSpaceDE w:val="0"/>
        <w:autoSpaceDN w:val="0"/>
        <w:adjustRightInd w:val="0"/>
        <w:spacing w:before="60" w:after="240"/>
        <w:jc w:val="both"/>
        <w:rPr>
          <w:rFonts w:ascii="Calibri" w:hAnsi="Calibri" w:cs="Calibri"/>
          <w:lang w:eastAsia="en-AU"/>
        </w:rPr>
      </w:pPr>
      <w:r w:rsidRPr="0044518F">
        <w:rPr>
          <w:rFonts w:ascii="Calibri" w:hAnsi="Calibri" w:cs="Calibri"/>
          <w:lang w:eastAsia="en-AU"/>
        </w:rPr>
        <w:t xml:space="preserve">Singh, </w:t>
      </w:r>
      <w:r w:rsidRPr="0044518F">
        <w:rPr>
          <w:rFonts w:ascii="Calibri" w:hAnsi="Calibri" w:cs="Calibri"/>
          <w:noProof/>
          <w:lang w:eastAsia="en-AU"/>
        </w:rPr>
        <w:t>S P</w:t>
      </w:r>
      <w:r w:rsidRPr="0044518F">
        <w:rPr>
          <w:rFonts w:ascii="Calibri" w:hAnsi="Calibri" w:cs="Calibri"/>
          <w:lang w:eastAsia="en-AU"/>
        </w:rPr>
        <w:t xml:space="preserve">, </w:t>
      </w:r>
      <w:r w:rsidRPr="0044518F">
        <w:rPr>
          <w:rFonts w:ascii="Calibri" w:hAnsi="Calibri" w:cs="Calibri"/>
          <w:b/>
        </w:rPr>
        <w:t xml:space="preserve">Zora Singh, </w:t>
      </w:r>
      <w:r w:rsidRPr="0044518F">
        <w:rPr>
          <w:rFonts w:ascii="Calibri" w:hAnsi="Calibri" w:cs="Calibri"/>
        </w:rPr>
        <w:t xml:space="preserve">and </w:t>
      </w:r>
      <w:r w:rsidRPr="0044518F">
        <w:rPr>
          <w:rFonts w:ascii="Calibri" w:hAnsi="Calibri" w:cs="Calibri"/>
          <w:noProof/>
        </w:rPr>
        <w:t>E W</w:t>
      </w:r>
      <w:r w:rsidRPr="0044518F">
        <w:rPr>
          <w:rFonts w:ascii="Calibri" w:hAnsi="Calibri" w:cs="Calibri"/>
        </w:rPr>
        <w:t xml:space="preserve"> Swinny. 2009. Sugars and organic acids in Japanese plums (</w:t>
      </w:r>
      <w:r w:rsidRPr="0044518F">
        <w:rPr>
          <w:rFonts w:ascii="Calibri" w:hAnsi="Calibri" w:cs="Calibri"/>
          <w:i/>
        </w:rPr>
        <w:t xml:space="preserve">Prunus </w:t>
      </w:r>
      <w:proofErr w:type="spellStart"/>
      <w:r w:rsidRPr="0044518F">
        <w:rPr>
          <w:rFonts w:ascii="Calibri" w:hAnsi="Calibri" w:cs="Calibri"/>
          <w:i/>
        </w:rPr>
        <w:t>salicina</w:t>
      </w:r>
      <w:proofErr w:type="spellEnd"/>
      <w:r w:rsidRPr="0044518F">
        <w:rPr>
          <w:rFonts w:ascii="Calibri" w:hAnsi="Calibri" w:cs="Calibri"/>
        </w:rPr>
        <w:t xml:space="preserve"> Lindell) as influenced by maturation, harvest date, storage temperature and period. International Journal of Food Science and Technology 44: 1973-1982.</w:t>
      </w:r>
    </w:p>
    <w:p w14:paraId="23CA96DA" w14:textId="77777777" w:rsidR="00B60049" w:rsidRPr="0044518F" w:rsidRDefault="00B60049" w:rsidP="00C4548A">
      <w:pPr>
        <w:numPr>
          <w:ilvl w:val="0"/>
          <w:numId w:val="19"/>
        </w:numPr>
        <w:autoSpaceDE w:val="0"/>
        <w:autoSpaceDN w:val="0"/>
        <w:adjustRightInd w:val="0"/>
        <w:spacing w:before="60" w:after="240"/>
        <w:jc w:val="both"/>
        <w:rPr>
          <w:rFonts w:ascii="Calibri" w:hAnsi="Calibri" w:cs="Calibri"/>
          <w:lang w:eastAsia="en-AU"/>
        </w:rPr>
      </w:pPr>
      <w:r w:rsidRPr="0044518F">
        <w:rPr>
          <w:rFonts w:ascii="Calibri" w:hAnsi="Calibri" w:cs="Calibri"/>
        </w:rPr>
        <w:t xml:space="preserve">Khan, A S, </w:t>
      </w:r>
      <w:r w:rsidRPr="0044518F">
        <w:rPr>
          <w:rFonts w:ascii="Calibri" w:hAnsi="Calibri" w:cs="Calibri"/>
          <w:b/>
        </w:rPr>
        <w:t xml:space="preserve">Zora Singh, </w:t>
      </w:r>
      <w:r w:rsidRPr="0044518F">
        <w:rPr>
          <w:rFonts w:ascii="Calibri" w:hAnsi="Calibri" w:cs="Calibri"/>
        </w:rPr>
        <w:t xml:space="preserve">and </w:t>
      </w:r>
      <w:r w:rsidRPr="0044518F">
        <w:rPr>
          <w:rFonts w:ascii="Calibri" w:hAnsi="Calibri" w:cs="Calibri"/>
          <w:noProof/>
        </w:rPr>
        <w:t>E W</w:t>
      </w:r>
      <w:r w:rsidRPr="0044518F">
        <w:rPr>
          <w:rFonts w:ascii="Calibri" w:hAnsi="Calibri" w:cs="Calibri"/>
        </w:rPr>
        <w:t xml:space="preserve"> Swinny. 2009. Postharvest application of 1-</w:t>
      </w:r>
      <w:r w:rsidRPr="0044518F">
        <w:rPr>
          <w:rFonts w:ascii="Calibri" w:hAnsi="Calibri" w:cs="Calibri"/>
          <w:noProof/>
        </w:rPr>
        <w:t>methylcyclopropene</w:t>
      </w:r>
      <w:r w:rsidRPr="0044518F">
        <w:rPr>
          <w:rFonts w:ascii="Calibri" w:hAnsi="Calibri" w:cs="Calibri"/>
        </w:rPr>
        <w:t xml:space="preserve"> modulates fruit ripening, storage life and quality of ‘Tegan Blue’ Japanese plum kept in ambient and cold storage. International Journal of Food Science and Technology 44: 1272-1280.</w:t>
      </w:r>
    </w:p>
    <w:p w14:paraId="4CDC1337" w14:textId="77777777" w:rsidR="00B60049" w:rsidRPr="0044518F" w:rsidRDefault="00B60049" w:rsidP="00C4548A">
      <w:pPr>
        <w:numPr>
          <w:ilvl w:val="0"/>
          <w:numId w:val="19"/>
        </w:numPr>
        <w:autoSpaceDE w:val="0"/>
        <w:autoSpaceDN w:val="0"/>
        <w:adjustRightInd w:val="0"/>
        <w:spacing w:before="60" w:after="240"/>
        <w:jc w:val="both"/>
        <w:rPr>
          <w:rFonts w:ascii="Calibri" w:hAnsi="Calibri" w:cs="Calibri"/>
          <w:lang w:eastAsia="en-AU"/>
        </w:rPr>
      </w:pPr>
      <w:r w:rsidRPr="0044518F">
        <w:rPr>
          <w:rFonts w:ascii="Calibri" w:hAnsi="Calibri" w:cs="Calibri"/>
        </w:rPr>
        <w:t xml:space="preserve">Khan, </w:t>
      </w:r>
      <w:r w:rsidRPr="0044518F">
        <w:rPr>
          <w:rFonts w:ascii="Calibri" w:hAnsi="Calibri" w:cs="Calibri"/>
          <w:noProof/>
        </w:rPr>
        <w:t>A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2009.1-MCP application suppresses ethylene biosynthesis and retards fruit softening during cold storage of ‘Tegan Blue” Japanese plum. Plant Science 176:539-544.</w:t>
      </w:r>
    </w:p>
    <w:p w14:paraId="31D9FB99" w14:textId="77777777" w:rsidR="00B60049" w:rsidRPr="0044518F" w:rsidRDefault="00B60049" w:rsidP="00C4548A">
      <w:pPr>
        <w:numPr>
          <w:ilvl w:val="0"/>
          <w:numId w:val="19"/>
        </w:numPr>
        <w:autoSpaceDE w:val="0"/>
        <w:autoSpaceDN w:val="0"/>
        <w:adjustRightInd w:val="0"/>
        <w:spacing w:before="60" w:after="240"/>
        <w:jc w:val="both"/>
        <w:rPr>
          <w:rFonts w:ascii="Calibri" w:hAnsi="Calibri" w:cs="Calibri"/>
          <w:lang w:eastAsia="en-AU"/>
        </w:rPr>
      </w:pPr>
      <w:r w:rsidRPr="0044518F">
        <w:rPr>
          <w:rFonts w:ascii="Calibri" w:hAnsi="Calibri" w:cs="Calibri"/>
        </w:rPr>
        <w:t xml:space="preserve">Brar, H. S., </w:t>
      </w:r>
      <w:r w:rsidRPr="0044518F">
        <w:rPr>
          <w:rFonts w:ascii="Calibri" w:hAnsi="Calibri" w:cs="Calibri"/>
          <w:b/>
        </w:rPr>
        <w:t xml:space="preserve">Zora Singh, </w:t>
      </w:r>
      <w:r w:rsidRPr="0044518F">
        <w:rPr>
          <w:rFonts w:ascii="Calibri" w:hAnsi="Calibri" w:cs="Calibri"/>
        </w:rPr>
        <w:t xml:space="preserve">and </w:t>
      </w:r>
      <w:r w:rsidRPr="0044518F">
        <w:rPr>
          <w:rFonts w:ascii="Calibri" w:hAnsi="Calibri" w:cs="Calibri"/>
          <w:noProof/>
        </w:rPr>
        <w:t>E W</w:t>
      </w:r>
      <w:r w:rsidRPr="0044518F">
        <w:rPr>
          <w:rFonts w:ascii="Calibri" w:hAnsi="Calibri" w:cs="Calibri"/>
        </w:rPr>
        <w:t xml:space="preserve"> Swinny. 2008. </w:t>
      </w:r>
      <w:r w:rsidRPr="0044518F">
        <w:rPr>
          <w:rFonts w:ascii="Calibri" w:hAnsi="Calibri" w:cs="Calibri"/>
          <w:lang w:eastAsia="en-AU"/>
        </w:rPr>
        <w:t xml:space="preserve">Dynamics of anthocyanin and </w:t>
      </w:r>
      <w:proofErr w:type="spellStart"/>
      <w:r w:rsidRPr="0044518F">
        <w:rPr>
          <w:rFonts w:ascii="Calibri" w:hAnsi="Calibri" w:cs="Calibri"/>
          <w:lang w:eastAsia="en-AU"/>
        </w:rPr>
        <w:t>flavonol</w:t>
      </w:r>
      <w:proofErr w:type="spellEnd"/>
      <w:r w:rsidRPr="0044518F">
        <w:rPr>
          <w:rFonts w:ascii="Calibri" w:hAnsi="Calibri" w:cs="Calibri"/>
          <w:lang w:eastAsia="en-AU"/>
        </w:rPr>
        <w:t xml:space="preserve"> profiles in the 'Crimson Seedless' grape berry skin during development and ripening. Scientia Horticulturae 117:349-356.</w:t>
      </w:r>
    </w:p>
    <w:p w14:paraId="1295F586" w14:textId="77777777" w:rsidR="00B60049" w:rsidRPr="0044518F" w:rsidRDefault="00B60049" w:rsidP="00C4548A">
      <w:pPr>
        <w:numPr>
          <w:ilvl w:val="0"/>
          <w:numId w:val="19"/>
        </w:numPr>
        <w:jc w:val="both"/>
        <w:rPr>
          <w:rFonts w:ascii="Calibri" w:hAnsi="Calibri" w:cs="Calibri"/>
        </w:rPr>
      </w:pPr>
      <w:r w:rsidRPr="0044518F">
        <w:rPr>
          <w:rFonts w:ascii="Calibri" w:hAnsi="Calibri" w:cs="Calibri"/>
          <w:noProof/>
          <w:lang w:eastAsia="en-AU"/>
        </w:rPr>
        <w:t>S P</w:t>
      </w:r>
      <w:r w:rsidRPr="0044518F">
        <w:rPr>
          <w:rFonts w:ascii="Calibri" w:hAnsi="Calibri" w:cs="Calibri"/>
          <w:lang w:eastAsia="en-AU"/>
        </w:rPr>
        <w:t xml:space="preserve"> Singh and </w:t>
      </w:r>
      <w:r w:rsidRPr="0044518F">
        <w:rPr>
          <w:rFonts w:ascii="Calibri" w:hAnsi="Calibri" w:cs="Calibri"/>
          <w:b/>
          <w:lang w:eastAsia="en-AU"/>
        </w:rPr>
        <w:t>Zora Singh</w:t>
      </w:r>
      <w:r w:rsidRPr="0044518F">
        <w:rPr>
          <w:rFonts w:ascii="Calibri" w:hAnsi="Calibri" w:cs="Calibri"/>
          <w:lang w:eastAsia="en-AU"/>
        </w:rPr>
        <w:t xml:space="preserve"> </w:t>
      </w:r>
      <w:r w:rsidRPr="0044518F">
        <w:rPr>
          <w:rFonts w:ascii="Calibri" w:hAnsi="Calibri" w:cs="Calibri"/>
        </w:rPr>
        <w:t xml:space="preserve">2008. </w:t>
      </w:r>
      <w:r w:rsidRPr="0044518F">
        <w:rPr>
          <w:rFonts w:ascii="Calibri" w:hAnsi="Calibri" w:cs="Calibri"/>
          <w:lang w:eastAsia="en-AU"/>
        </w:rPr>
        <w:t xml:space="preserve">Major </w:t>
      </w:r>
      <w:r w:rsidRPr="0044518F">
        <w:rPr>
          <w:rFonts w:ascii="Calibri" w:hAnsi="Calibri" w:cs="Calibri"/>
          <w:noProof/>
          <w:lang w:eastAsia="en-AU"/>
        </w:rPr>
        <w:t>flavor</w:t>
      </w:r>
      <w:r w:rsidRPr="0044518F">
        <w:rPr>
          <w:rFonts w:ascii="Calibri" w:hAnsi="Calibri" w:cs="Calibri"/>
          <w:lang w:eastAsia="en-AU"/>
        </w:rPr>
        <w:t xml:space="preserve"> components in some commercial</w:t>
      </w:r>
      <w:r w:rsidRPr="0044518F">
        <w:rPr>
          <w:rFonts w:ascii="Calibri" w:hAnsi="Calibri" w:cs="Calibri"/>
        </w:rPr>
        <w:t xml:space="preserve"> </w:t>
      </w:r>
      <w:r w:rsidRPr="0044518F">
        <w:rPr>
          <w:rFonts w:ascii="Calibri" w:hAnsi="Calibri" w:cs="Calibri"/>
          <w:lang w:eastAsia="en-AU"/>
        </w:rPr>
        <w:t>cultivars of Japanese plum. Journal of the American Pomological Society 62(4):185-190.</w:t>
      </w:r>
    </w:p>
    <w:p w14:paraId="1DF8E076" w14:textId="77777777" w:rsidR="00B60049" w:rsidRPr="0044518F" w:rsidRDefault="00B60049" w:rsidP="0089593A">
      <w:pPr>
        <w:autoSpaceDE w:val="0"/>
        <w:autoSpaceDN w:val="0"/>
        <w:adjustRightInd w:val="0"/>
        <w:ind w:left="360" w:hanging="360"/>
        <w:jc w:val="both"/>
        <w:rPr>
          <w:rFonts w:ascii="Calibri" w:hAnsi="Calibri" w:cs="Calibri"/>
        </w:rPr>
      </w:pPr>
    </w:p>
    <w:p w14:paraId="6FC7CCFB" w14:textId="77777777" w:rsidR="00B60049" w:rsidRPr="0044518F" w:rsidRDefault="00B60049" w:rsidP="00C4548A">
      <w:pPr>
        <w:numPr>
          <w:ilvl w:val="0"/>
          <w:numId w:val="19"/>
        </w:numPr>
        <w:autoSpaceDE w:val="0"/>
        <w:autoSpaceDN w:val="0"/>
        <w:adjustRightInd w:val="0"/>
        <w:jc w:val="both"/>
        <w:rPr>
          <w:rFonts w:ascii="Calibri" w:hAnsi="Calibri" w:cs="Calibri"/>
          <w:lang w:eastAsia="en-AU"/>
        </w:rPr>
      </w:pPr>
      <w:r w:rsidRPr="0044518F">
        <w:rPr>
          <w:rFonts w:ascii="Calibri" w:hAnsi="Calibri" w:cs="Calibri"/>
        </w:rPr>
        <w:t xml:space="preserve">Dang K T H and </w:t>
      </w:r>
      <w:r w:rsidRPr="0044518F">
        <w:rPr>
          <w:rFonts w:ascii="Calibri" w:hAnsi="Calibri" w:cs="Calibri"/>
          <w:b/>
        </w:rPr>
        <w:t xml:space="preserve">Zora Singh, </w:t>
      </w:r>
      <w:r w:rsidRPr="0044518F">
        <w:rPr>
          <w:rFonts w:ascii="Calibri" w:hAnsi="Calibri" w:cs="Calibri"/>
        </w:rPr>
        <w:t xml:space="preserve">and </w:t>
      </w:r>
      <w:r w:rsidRPr="0044518F">
        <w:rPr>
          <w:rFonts w:ascii="Calibri" w:hAnsi="Calibri" w:cs="Calibri"/>
          <w:noProof/>
        </w:rPr>
        <w:t>E W</w:t>
      </w:r>
      <w:r w:rsidRPr="0044518F">
        <w:rPr>
          <w:rFonts w:ascii="Calibri" w:hAnsi="Calibri" w:cs="Calibri"/>
        </w:rPr>
        <w:t xml:space="preserve"> Swinny. 2008. </w:t>
      </w:r>
      <w:r w:rsidRPr="0044518F">
        <w:rPr>
          <w:rFonts w:ascii="Calibri" w:hAnsi="Calibri" w:cs="Calibri"/>
          <w:lang w:eastAsia="en-AU"/>
        </w:rPr>
        <w:t xml:space="preserve">Impact of postharvest disease control methods and cold storage on volatiles, </w:t>
      </w:r>
      <w:r w:rsidRPr="0044518F">
        <w:rPr>
          <w:rFonts w:ascii="Calibri" w:hAnsi="Calibri" w:cs="Calibri"/>
          <w:noProof/>
          <w:lang w:eastAsia="en-AU"/>
        </w:rPr>
        <w:t>color</w:t>
      </w:r>
      <w:r w:rsidRPr="0044518F">
        <w:rPr>
          <w:rFonts w:ascii="Calibri" w:hAnsi="Calibri" w:cs="Calibri"/>
          <w:lang w:eastAsia="en-AU"/>
        </w:rPr>
        <w:t xml:space="preserve"> development and fruit quality in ripe ‘Kensington Pride’ mangoes</w:t>
      </w:r>
      <w:r w:rsidRPr="0044518F">
        <w:rPr>
          <w:rFonts w:ascii="Calibri" w:hAnsi="Calibri" w:cs="Calibri"/>
        </w:rPr>
        <w:t>. Journal of Agricultural and Food Chemistry 56:10667-10674.</w:t>
      </w:r>
    </w:p>
    <w:p w14:paraId="5F0FA946" w14:textId="77777777" w:rsidR="00B60049" w:rsidRPr="0044518F" w:rsidRDefault="00B60049" w:rsidP="00C4548A">
      <w:pPr>
        <w:pStyle w:val="Heading1"/>
        <w:numPr>
          <w:ilvl w:val="0"/>
          <w:numId w:val="19"/>
        </w:numPr>
        <w:spacing w:before="240" w:after="60"/>
        <w:jc w:val="both"/>
        <w:rPr>
          <w:rFonts w:ascii="Calibri" w:hAnsi="Calibri" w:cs="Calibri"/>
          <w:b w:val="0"/>
        </w:rPr>
      </w:pPr>
      <w:r w:rsidRPr="0044518F">
        <w:rPr>
          <w:rFonts w:ascii="Calibri" w:hAnsi="Calibri" w:cs="Calibri"/>
          <w:b w:val="0"/>
        </w:rPr>
        <w:t xml:space="preserve">Brar, H S and </w:t>
      </w:r>
      <w:r w:rsidRPr="0044518F">
        <w:rPr>
          <w:rFonts w:ascii="Calibri" w:hAnsi="Calibri" w:cs="Calibri"/>
        </w:rPr>
        <w:t>Zora Singh</w:t>
      </w:r>
      <w:r w:rsidRPr="0044518F">
        <w:rPr>
          <w:rFonts w:ascii="Calibri" w:hAnsi="Calibri" w:cs="Calibri"/>
          <w:b w:val="0"/>
        </w:rPr>
        <w:t xml:space="preserve">, E W Swinny and I. Cameron. 2008. Girdling and grapevine </w:t>
      </w:r>
      <w:r w:rsidRPr="0044518F">
        <w:rPr>
          <w:rFonts w:ascii="Calibri" w:hAnsi="Calibri" w:cs="Calibri"/>
          <w:b w:val="0"/>
          <w:noProof/>
        </w:rPr>
        <w:t>leafroll</w:t>
      </w:r>
      <w:r w:rsidR="00B21254" w:rsidRPr="0044518F">
        <w:rPr>
          <w:rFonts w:ascii="Calibri" w:hAnsi="Calibri" w:cs="Calibri"/>
          <w:b w:val="0"/>
          <w:noProof/>
        </w:rPr>
        <w:t>-</w:t>
      </w:r>
      <w:r w:rsidRPr="0044518F">
        <w:rPr>
          <w:rFonts w:ascii="Calibri" w:hAnsi="Calibri" w:cs="Calibri"/>
          <w:b w:val="0"/>
          <w:noProof/>
        </w:rPr>
        <w:t>associated</w:t>
      </w:r>
      <w:r w:rsidRPr="0044518F">
        <w:rPr>
          <w:rFonts w:ascii="Calibri" w:hAnsi="Calibri" w:cs="Calibri"/>
          <w:b w:val="0"/>
        </w:rPr>
        <w:t xml:space="preserve"> viruses affect berry weight, colour development and accumulation of anthocyanins in ‘Crimson Seedless’ grapes during maturation and ripening</w:t>
      </w:r>
      <w:r w:rsidRPr="0044518F">
        <w:rPr>
          <w:rFonts w:ascii="Calibri" w:hAnsi="Calibri" w:cs="Calibri"/>
          <w:b w:val="0"/>
          <w:lang w:eastAsia="en-AU"/>
        </w:rPr>
        <w:t>. Plant Science 175: 885-897.</w:t>
      </w:r>
    </w:p>
    <w:p w14:paraId="76DDD870" w14:textId="77777777" w:rsidR="00B60049" w:rsidRPr="0044518F" w:rsidRDefault="00B60049" w:rsidP="00C4548A">
      <w:pPr>
        <w:numPr>
          <w:ilvl w:val="0"/>
          <w:numId w:val="19"/>
        </w:numPr>
        <w:autoSpaceDE w:val="0"/>
        <w:autoSpaceDN w:val="0"/>
        <w:adjustRightInd w:val="0"/>
        <w:spacing w:before="240" w:after="240"/>
        <w:jc w:val="both"/>
        <w:rPr>
          <w:rFonts w:ascii="Calibri" w:hAnsi="Calibri" w:cs="Calibri"/>
          <w:lang w:eastAsia="en-AU"/>
        </w:rPr>
      </w:pPr>
      <w:r w:rsidRPr="0044518F">
        <w:rPr>
          <w:rFonts w:ascii="Calibri" w:hAnsi="Calibri" w:cs="Calibri"/>
        </w:rPr>
        <w:t xml:space="preserve">Khan, A. S. and </w:t>
      </w:r>
      <w:r w:rsidRPr="0044518F">
        <w:rPr>
          <w:rFonts w:ascii="Calibri" w:hAnsi="Calibri" w:cs="Calibri"/>
          <w:b/>
        </w:rPr>
        <w:t xml:space="preserve">Zora Singh, </w:t>
      </w:r>
      <w:r w:rsidRPr="0044518F">
        <w:rPr>
          <w:rFonts w:ascii="Calibri" w:hAnsi="Calibri" w:cs="Calibri"/>
        </w:rPr>
        <w:t xml:space="preserve">N </w:t>
      </w:r>
      <w:proofErr w:type="gramStart"/>
      <w:r w:rsidRPr="0044518F">
        <w:rPr>
          <w:rFonts w:ascii="Calibri" w:hAnsi="Calibri" w:cs="Calibri"/>
        </w:rPr>
        <w:t>A</w:t>
      </w:r>
      <w:proofErr w:type="gramEnd"/>
      <w:r w:rsidRPr="0044518F">
        <w:rPr>
          <w:rFonts w:ascii="Calibri" w:hAnsi="Calibri" w:cs="Calibri"/>
        </w:rPr>
        <w:t xml:space="preserve"> Abbasi and E W Swinny. 2008. Pre-or postharvest application of putrescine and </w:t>
      </w:r>
      <w:r w:rsidRPr="0044518F">
        <w:rPr>
          <w:rFonts w:ascii="Calibri" w:hAnsi="Calibri" w:cs="Calibri"/>
          <w:noProof/>
        </w:rPr>
        <w:t>low</w:t>
      </w:r>
      <w:r w:rsidR="00B21254" w:rsidRPr="0044518F">
        <w:rPr>
          <w:rFonts w:ascii="Calibri" w:hAnsi="Calibri" w:cs="Calibri"/>
          <w:noProof/>
        </w:rPr>
        <w:t>-</w:t>
      </w:r>
      <w:r w:rsidRPr="0044518F">
        <w:rPr>
          <w:rFonts w:ascii="Calibri" w:hAnsi="Calibri" w:cs="Calibri"/>
          <w:noProof/>
        </w:rPr>
        <w:t>temperature</w:t>
      </w:r>
      <w:r w:rsidRPr="0044518F">
        <w:rPr>
          <w:rFonts w:ascii="Calibri" w:hAnsi="Calibri" w:cs="Calibri"/>
        </w:rPr>
        <w:t xml:space="preserve"> storage affect fruit ripening and quality of ‘Angelino’ plum. Journal of the Science of Food and Agriculture 88:1686-1695.</w:t>
      </w:r>
    </w:p>
    <w:p w14:paraId="37C5441D" w14:textId="77777777" w:rsidR="00B60049" w:rsidRPr="0044518F" w:rsidRDefault="00B60049" w:rsidP="00C4548A">
      <w:pPr>
        <w:numPr>
          <w:ilvl w:val="0"/>
          <w:numId w:val="19"/>
        </w:numPr>
        <w:autoSpaceDE w:val="0"/>
        <w:autoSpaceDN w:val="0"/>
        <w:adjustRightInd w:val="0"/>
        <w:spacing w:before="240" w:after="240"/>
        <w:jc w:val="both"/>
        <w:rPr>
          <w:rFonts w:ascii="Calibri" w:hAnsi="Calibri" w:cs="Calibri"/>
          <w:lang w:eastAsia="en-AU"/>
        </w:rPr>
      </w:pPr>
      <w:r w:rsidRPr="0044518F">
        <w:rPr>
          <w:rFonts w:ascii="Calibri" w:hAnsi="Calibri" w:cs="Calibri"/>
        </w:rPr>
        <w:t xml:space="preserve">Dang K T H and </w:t>
      </w:r>
      <w:r w:rsidRPr="0044518F">
        <w:rPr>
          <w:rFonts w:ascii="Calibri" w:hAnsi="Calibri" w:cs="Calibri"/>
          <w:b/>
        </w:rPr>
        <w:t xml:space="preserve">Zora Singh, </w:t>
      </w:r>
      <w:r w:rsidRPr="0044518F">
        <w:rPr>
          <w:rFonts w:ascii="Calibri" w:hAnsi="Calibri" w:cs="Calibri"/>
        </w:rPr>
        <w:t xml:space="preserve">and </w:t>
      </w:r>
      <w:r w:rsidRPr="0044518F">
        <w:rPr>
          <w:rFonts w:ascii="Calibri" w:hAnsi="Calibri" w:cs="Calibri"/>
          <w:noProof/>
        </w:rPr>
        <w:t>E W</w:t>
      </w:r>
      <w:r w:rsidRPr="0044518F">
        <w:rPr>
          <w:rFonts w:ascii="Calibri" w:hAnsi="Calibri" w:cs="Calibri"/>
        </w:rPr>
        <w:t xml:space="preserve"> Swinny. 2008. Edible coatings influence fruit ripening, quality, and aroma biosynthesis in mango fruit. Journal of Agricultural and Food Chemistry. 56:1361-1370.</w:t>
      </w:r>
    </w:p>
    <w:p w14:paraId="25D2D717" w14:textId="77777777" w:rsidR="00B60049" w:rsidRPr="0044518F" w:rsidRDefault="00B60049" w:rsidP="00C4548A">
      <w:pPr>
        <w:numPr>
          <w:ilvl w:val="0"/>
          <w:numId w:val="19"/>
        </w:numPr>
        <w:autoSpaceDE w:val="0"/>
        <w:autoSpaceDN w:val="0"/>
        <w:adjustRightInd w:val="0"/>
        <w:spacing w:before="240" w:after="240"/>
        <w:jc w:val="both"/>
        <w:rPr>
          <w:rFonts w:ascii="Calibri" w:hAnsi="Calibri" w:cs="Calibri"/>
          <w:lang w:eastAsia="en-AU"/>
        </w:rPr>
      </w:pPr>
      <w:r w:rsidRPr="0044518F">
        <w:rPr>
          <w:rFonts w:ascii="Calibri" w:hAnsi="Calibri" w:cs="Calibri"/>
        </w:rPr>
        <w:lastRenderedPageBreak/>
        <w:t xml:space="preserve">Whale, S K and </w:t>
      </w:r>
      <w:r w:rsidRPr="0044518F">
        <w:rPr>
          <w:rFonts w:ascii="Calibri" w:hAnsi="Calibri" w:cs="Calibri"/>
          <w:b/>
        </w:rPr>
        <w:t>Zora Singh</w:t>
      </w:r>
      <w:r w:rsidRPr="0044518F">
        <w:rPr>
          <w:rFonts w:ascii="Calibri" w:hAnsi="Calibri" w:cs="Calibri"/>
        </w:rPr>
        <w:t>,</w:t>
      </w:r>
      <w:r w:rsidRPr="0044518F">
        <w:rPr>
          <w:rFonts w:ascii="Calibri" w:hAnsi="Calibri" w:cs="Calibri"/>
          <w:b/>
        </w:rPr>
        <w:t xml:space="preserve"> </w:t>
      </w:r>
      <w:r w:rsidRPr="0044518F">
        <w:rPr>
          <w:rFonts w:ascii="Calibri" w:hAnsi="Calibri" w:cs="Calibri"/>
        </w:rPr>
        <w:t xml:space="preserve">M H Behboudian, J Janes and </w:t>
      </w:r>
      <w:r w:rsidRPr="0044518F">
        <w:rPr>
          <w:rFonts w:ascii="Calibri" w:hAnsi="Calibri" w:cs="Calibri"/>
          <w:noProof/>
        </w:rPr>
        <w:t>S S</w:t>
      </w:r>
      <w:r w:rsidRPr="0044518F">
        <w:rPr>
          <w:rFonts w:ascii="Calibri" w:hAnsi="Calibri" w:cs="Calibri"/>
        </w:rPr>
        <w:t xml:space="preserve"> Dhaliwal.  2008. Fruit quality in ‘</w:t>
      </w:r>
      <w:proofErr w:type="spellStart"/>
      <w:r w:rsidRPr="0044518F">
        <w:rPr>
          <w:rFonts w:ascii="Calibri" w:hAnsi="Calibri" w:cs="Calibri"/>
        </w:rPr>
        <w:t>Cripp’s</w:t>
      </w:r>
      <w:proofErr w:type="spellEnd"/>
      <w:r w:rsidRPr="0044518F">
        <w:rPr>
          <w:rFonts w:ascii="Calibri" w:hAnsi="Calibri" w:cs="Calibri"/>
        </w:rPr>
        <w:t xml:space="preserve"> Pink’ apple, especially colour, as affected by preharvest sprays of </w:t>
      </w:r>
      <w:r w:rsidRPr="0044518F">
        <w:rPr>
          <w:rFonts w:ascii="Calibri" w:hAnsi="Calibri" w:cs="Calibri"/>
          <w:noProof/>
        </w:rPr>
        <w:t>aminoethoxyvinylglycine</w:t>
      </w:r>
      <w:r w:rsidRPr="0044518F">
        <w:rPr>
          <w:rFonts w:ascii="Calibri" w:hAnsi="Calibri" w:cs="Calibri"/>
        </w:rPr>
        <w:t xml:space="preserve"> and </w:t>
      </w:r>
      <w:r w:rsidRPr="0044518F">
        <w:rPr>
          <w:rFonts w:ascii="Calibri" w:hAnsi="Calibri" w:cs="Calibri"/>
          <w:noProof/>
        </w:rPr>
        <w:t>ethephon</w:t>
      </w:r>
      <w:r w:rsidRPr="0044518F">
        <w:rPr>
          <w:rFonts w:ascii="Calibri" w:hAnsi="Calibri" w:cs="Calibri"/>
        </w:rPr>
        <w:t xml:space="preserve">. Scientia Horticulturae, 115:342-351. </w:t>
      </w:r>
    </w:p>
    <w:p w14:paraId="24925CEE" w14:textId="77777777" w:rsidR="00B60049" w:rsidRPr="0044518F" w:rsidRDefault="00B60049" w:rsidP="00C4548A">
      <w:pPr>
        <w:numPr>
          <w:ilvl w:val="0"/>
          <w:numId w:val="19"/>
        </w:numPr>
        <w:autoSpaceDE w:val="0"/>
        <w:autoSpaceDN w:val="0"/>
        <w:adjustRightInd w:val="0"/>
        <w:spacing w:before="240" w:after="240"/>
        <w:jc w:val="both"/>
        <w:rPr>
          <w:rFonts w:ascii="Calibri" w:hAnsi="Calibri" w:cs="Calibri"/>
          <w:lang w:eastAsia="en-AU"/>
        </w:rPr>
      </w:pPr>
      <w:r w:rsidRPr="0044518F">
        <w:rPr>
          <w:rFonts w:ascii="Calibri" w:hAnsi="Calibri" w:cs="Calibri"/>
        </w:rPr>
        <w:t xml:space="preserve">Khan, A. S. and </w:t>
      </w:r>
      <w:r w:rsidRPr="0044518F">
        <w:rPr>
          <w:rFonts w:ascii="Calibri" w:hAnsi="Calibri" w:cs="Calibri"/>
          <w:b/>
        </w:rPr>
        <w:t>Zora Singh</w:t>
      </w:r>
      <w:r w:rsidRPr="0044518F">
        <w:rPr>
          <w:rFonts w:ascii="Calibri" w:hAnsi="Calibri" w:cs="Calibri"/>
        </w:rPr>
        <w:t xml:space="preserve">. 2008. 1-Methylcyclopropene application and modified atmosphere packaging affect ethylene biosynthesis, fruit softening, and quality of ‘Tegan Blue’ Japanese plum during cold storage. </w:t>
      </w:r>
      <w:r w:rsidRPr="0044518F">
        <w:rPr>
          <w:rFonts w:ascii="Calibri" w:hAnsi="Calibri" w:cs="Calibri"/>
          <w:noProof/>
        </w:rPr>
        <w:t>Journal</w:t>
      </w:r>
      <w:r w:rsidR="00B21254" w:rsidRPr="0044518F">
        <w:rPr>
          <w:rFonts w:ascii="Calibri" w:hAnsi="Calibri" w:cs="Calibri"/>
          <w:noProof/>
        </w:rPr>
        <w:t xml:space="preserve"> of</w:t>
      </w:r>
      <w:r w:rsidRPr="0044518F">
        <w:rPr>
          <w:rFonts w:ascii="Calibri" w:hAnsi="Calibri" w:cs="Calibri"/>
        </w:rPr>
        <w:t xml:space="preserve"> American Society Horticulture Science 133:290-299.</w:t>
      </w:r>
    </w:p>
    <w:p w14:paraId="1E03EC8E" w14:textId="77777777" w:rsidR="00B60049" w:rsidRPr="0044518F" w:rsidRDefault="00B60049" w:rsidP="00C4548A">
      <w:pPr>
        <w:numPr>
          <w:ilvl w:val="0"/>
          <w:numId w:val="19"/>
        </w:numPr>
        <w:autoSpaceDE w:val="0"/>
        <w:autoSpaceDN w:val="0"/>
        <w:adjustRightInd w:val="0"/>
        <w:spacing w:before="240" w:after="240"/>
        <w:jc w:val="both"/>
        <w:rPr>
          <w:rFonts w:ascii="Calibri" w:hAnsi="Calibri" w:cs="Calibri"/>
          <w:lang w:eastAsia="en-AU"/>
        </w:rPr>
      </w:pPr>
      <w:r w:rsidRPr="0044518F">
        <w:rPr>
          <w:rFonts w:ascii="Calibri" w:hAnsi="Calibri" w:cs="Calibri"/>
        </w:rPr>
        <w:t xml:space="preserve">Khan, A. S., </w:t>
      </w:r>
      <w:r w:rsidRPr="0044518F">
        <w:rPr>
          <w:rFonts w:ascii="Calibri" w:hAnsi="Calibri" w:cs="Calibri"/>
          <w:b/>
        </w:rPr>
        <w:t>Zora Singh</w:t>
      </w:r>
      <w:r w:rsidRPr="0044518F">
        <w:rPr>
          <w:rFonts w:ascii="Calibri" w:hAnsi="Calibri" w:cs="Calibri"/>
        </w:rPr>
        <w:t xml:space="preserve">, N. A. Abbasi. 2007.  </w:t>
      </w:r>
      <w:r w:rsidRPr="0044518F">
        <w:rPr>
          <w:rFonts w:ascii="Calibri" w:hAnsi="Calibri" w:cs="Calibri"/>
          <w:bCs/>
        </w:rPr>
        <w:t xml:space="preserve">Pre-storage putrescine application suppresses ethylene biosynthesis and retards fruit softening during </w:t>
      </w:r>
      <w:r w:rsidRPr="0044518F">
        <w:rPr>
          <w:rFonts w:ascii="Calibri" w:hAnsi="Calibri" w:cs="Calibri"/>
          <w:bCs/>
          <w:noProof/>
        </w:rPr>
        <w:t>low</w:t>
      </w:r>
      <w:r w:rsidR="00B21254" w:rsidRPr="0044518F">
        <w:rPr>
          <w:rFonts w:ascii="Calibri" w:hAnsi="Calibri" w:cs="Calibri"/>
          <w:bCs/>
          <w:noProof/>
        </w:rPr>
        <w:t>-</w:t>
      </w:r>
      <w:r w:rsidRPr="0044518F">
        <w:rPr>
          <w:rFonts w:ascii="Calibri" w:hAnsi="Calibri" w:cs="Calibri"/>
          <w:bCs/>
          <w:noProof/>
        </w:rPr>
        <w:t>temperature</w:t>
      </w:r>
      <w:r w:rsidRPr="0044518F">
        <w:rPr>
          <w:rFonts w:ascii="Calibri" w:hAnsi="Calibri" w:cs="Calibri"/>
          <w:bCs/>
        </w:rPr>
        <w:t xml:space="preserve"> storage in ‘Angelino’ Plum. </w:t>
      </w:r>
      <w:r w:rsidRPr="0044518F">
        <w:rPr>
          <w:rFonts w:ascii="Calibri" w:hAnsi="Calibri" w:cs="Calibri"/>
        </w:rPr>
        <w:t>Postharvest Biology and Technology 46:36-46</w:t>
      </w:r>
    </w:p>
    <w:p w14:paraId="1796D21D" w14:textId="77777777" w:rsidR="00B60049" w:rsidRPr="0044518F" w:rsidRDefault="00B60049" w:rsidP="00C4548A">
      <w:pPr>
        <w:numPr>
          <w:ilvl w:val="0"/>
          <w:numId w:val="19"/>
        </w:numPr>
        <w:autoSpaceDE w:val="0"/>
        <w:autoSpaceDN w:val="0"/>
        <w:adjustRightInd w:val="0"/>
        <w:spacing w:before="240" w:after="240"/>
        <w:jc w:val="both"/>
        <w:rPr>
          <w:rFonts w:ascii="Calibri" w:hAnsi="Calibri" w:cs="Calibri"/>
          <w:lang w:eastAsia="en-AU"/>
        </w:rPr>
      </w:pPr>
      <w:r w:rsidRPr="0044518F">
        <w:rPr>
          <w:rFonts w:ascii="Calibri" w:hAnsi="Calibri" w:cs="Calibri"/>
        </w:rPr>
        <w:t xml:space="preserve">Khan, A. S. and </w:t>
      </w:r>
      <w:r w:rsidRPr="0044518F">
        <w:rPr>
          <w:rFonts w:ascii="Calibri" w:hAnsi="Calibri" w:cs="Calibri"/>
          <w:b/>
        </w:rPr>
        <w:t>Zora Singh</w:t>
      </w:r>
      <w:r w:rsidRPr="0044518F">
        <w:rPr>
          <w:rFonts w:ascii="Calibri" w:hAnsi="Calibri" w:cs="Calibri"/>
        </w:rPr>
        <w:t>. 2007.</w:t>
      </w:r>
      <w:r w:rsidRPr="0044518F">
        <w:rPr>
          <w:rFonts w:ascii="Calibri" w:hAnsi="Calibri" w:cs="Calibri"/>
          <w:bCs/>
        </w:rPr>
        <w:t xml:space="preserve"> </w:t>
      </w:r>
      <w:r w:rsidRPr="0044518F">
        <w:rPr>
          <w:rFonts w:ascii="Calibri" w:hAnsi="Calibri" w:cs="Calibri"/>
        </w:rPr>
        <w:t xml:space="preserve">Methyl </w:t>
      </w:r>
      <w:proofErr w:type="spellStart"/>
      <w:r w:rsidRPr="0044518F">
        <w:rPr>
          <w:rFonts w:ascii="Calibri" w:hAnsi="Calibri" w:cs="Calibri"/>
        </w:rPr>
        <w:t>jasmonate</w:t>
      </w:r>
      <w:proofErr w:type="spellEnd"/>
      <w:r w:rsidRPr="0044518F">
        <w:rPr>
          <w:rFonts w:ascii="Calibri" w:hAnsi="Calibri" w:cs="Calibri"/>
        </w:rPr>
        <w:t xml:space="preserve"> promotes fruit ripening and improves fruit quality in Japanese</w:t>
      </w:r>
      <w:r w:rsidR="00C23A35">
        <w:rPr>
          <w:rFonts w:ascii="Calibri" w:hAnsi="Calibri" w:cs="Calibri"/>
        </w:rPr>
        <w:t xml:space="preserve"> </w:t>
      </w:r>
      <w:r w:rsidRPr="0044518F">
        <w:rPr>
          <w:rFonts w:ascii="Calibri" w:hAnsi="Calibri" w:cs="Calibri"/>
        </w:rPr>
        <w:t>plum. Journal of Horticultural Science &amp; Biotechnology 82: 695-706.</w:t>
      </w:r>
    </w:p>
    <w:p w14:paraId="100763CD"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rPr>
        <w:t xml:space="preserve">Whale, S K and </w:t>
      </w:r>
      <w:r w:rsidRPr="0044518F">
        <w:rPr>
          <w:rFonts w:ascii="Calibri" w:hAnsi="Calibri" w:cs="Calibri"/>
          <w:b/>
        </w:rPr>
        <w:t>Zora Singh</w:t>
      </w:r>
      <w:r w:rsidRPr="0044518F">
        <w:rPr>
          <w:rFonts w:ascii="Calibri" w:hAnsi="Calibri" w:cs="Calibri"/>
        </w:rPr>
        <w:t xml:space="preserve"> 2007. Endogenous ethylene and </w:t>
      </w:r>
      <w:r w:rsidRPr="0044518F">
        <w:rPr>
          <w:rFonts w:ascii="Calibri" w:hAnsi="Calibri" w:cs="Calibri"/>
          <w:noProof/>
        </w:rPr>
        <w:t>color</w:t>
      </w:r>
      <w:r w:rsidRPr="0044518F">
        <w:rPr>
          <w:rFonts w:ascii="Calibri" w:hAnsi="Calibri" w:cs="Calibri"/>
        </w:rPr>
        <w:t xml:space="preserve"> development in the skin of 'Pink Lady' apple. Journal of the American Society for Horticultural Science 132:20-28.</w:t>
      </w:r>
    </w:p>
    <w:p w14:paraId="068C6AF8"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rPr>
        <w:t xml:space="preserve">Khan </w:t>
      </w:r>
      <w:r w:rsidRPr="0044518F">
        <w:rPr>
          <w:rFonts w:ascii="Calibri" w:hAnsi="Calibri" w:cs="Calibri"/>
          <w:noProof/>
        </w:rPr>
        <w:t>A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xml:space="preserve"> 2007. </w:t>
      </w:r>
      <w:r w:rsidRPr="0044518F">
        <w:rPr>
          <w:rFonts w:ascii="Calibri" w:hAnsi="Calibri" w:cs="Calibri"/>
          <w:lang w:eastAsia="en-AU"/>
        </w:rPr>
        <w:t>1-MCP regulates ethylene biosynthesis and fruit</w:t>
      </w:r>
      <w:r w:rsidRPr="0044518F">
        <w:rPr>
          <w:rFonts w:ascii="Calibri" w:hAnsi="Calibri" w:cs="Calibri"/>
          <w:bCs/>
        </w:rPr>
        <w:t xml:space="preserve"> </w:t>
      </w:r>
      <w:r w:rsidRPr="0044518F">
        <w:rPr>
          <w:rFonts w:ascii="Calibri" w:hAnsi="Calibri" w:cs="Calibri"/>
          <w:lang w:eastAsia="en-AU"/>
        </w:rPr>
        <w:t>softening during ripening of ‘Tegan Blue’ plum. Postharvest Biology and Technology 43:298-306</w:t>
      </w:r>
    </w:p>
    <w:p w14:paraId="53F0681C"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rPr>
        <w:t xml:space="preserve">Malik, A U, </w:t>
      </w:r>
      <w:r w:rsidRPr="0044518F">
        <w:rPr>
          <w:rFonts w:ascii="Calibri" w:hAnsi="Calibri" w:cs="Calibri"/>
          <w:b/>
        </w:rPr>
        <w:t>Zora Singh</w:t>
      </w:r>
      <w:r w:rsidRPr="0044518F">
        <w:rPr>
          <w:rFonts w:ascii="Calibri" w:hAnsi="Calibri" w:cs="Calibri"/>
        </w:rPr>
        <w:t xml:space="preserve"> and S C Tan 2006. Improved fruit retention, yield and fruit quality in mango with exogenous application of polyamines. Scientia Horticulturae 110:167-74.</w:t>
      </w:r>
    </w:p>
    <w:p w14:paraId="48D6E6F8"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2006.</w:t>
      </w:r>
      <w:r w:rsidRPr="0044518F">
        <w:rPr>
          <w:rFonts w:ascii="Calibri" w:hAnsi="Calibri" w:cs="Calibri"/>
          <w:b/>
        </w:rPr>
        <w:t xml:space="preserve"> </w:t>
      </w:r>
      <w:r w:rsidRPr="0044518F">
        <w:rPr>
          <w:rFonts w:ascii="Calibri" w:hAnsi="Calibri" w:cs="Calibri"/>
        </w:rPr>
        <w:t>Controlled atmosphere storage of ‘Delta R</w:t>
      </w:r>
      <w:r w:rsidRPr="0044518F">
        <w:rPr>
          <w:rFonts w:ascii="Calibri" w:hAnsi="Calibri" w:cs="Calibri"/>
          <w:vertAlign w:val="subscript"/>
        </w:rPr>
        <w:t>2</w:t>
      </w:r>
      <w:r w:rsidRPr="0044518F">
        <w:rPr>
          <w:rFonts w:ascii="Calibri" w:hAnsi="Calibri" w:cs="Calibri"/>
        </w:rPr>
        <w:t>E</w:t>
      </w:r>
      <w:r w:rsidRPr="0044518F">
        <w:rPr>
          <w:rFonts w:ascii="Calibri" w:hAnsi="Calibri" w:cs="Calibri"/>
          <w:vertAlign w:val="subscript"/>
        </w:rPr>
        <w:t>2</w:t>
      </w:r>
      <w:r w:rsidRPr="0044518F">
        <w:rPr>
          <w:rFonts w:ascii="Calibri" w:hAnsi="Calibri" w:cs="Calibri"/>
        </w:rPr>
        <w:t xml:space="preserve"> mango fruit affects </w:t>
      </w:r>
      <w:r w:rsidRPr="0044518F">
        <w:rPr>
          <w:rFonts w:ascii="Calibri" w:hAnsi="Calibri" w:cs="Calibri"/>
          <w:noProof/>
        </w:rPr>
        <w:t>production</w:t>
      </w:r>
      <w:r w:rsidRPr="0044518F">
        <w:rPr>
          <w:rFonts w:ascii="Calibri" w:hAnsi="Calibri" w:cs="Calibri"/>
        </w:rPr>
        <w:t xml:space="preserve"> of aroma volatile compounds. The Journal of Horticultural Science &amp; Biotechnology 81: 449-57.</w:t>
      </w:r>
    </w:p>
    <w:p w14:paraId="7767880A"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b/>
          <w:bCs/>
        </w:rPr>
        <w:t>Zora Singh</w:t>
      </w:r>
      <w:r w:rsidRPr="0044518F">
        <w:rPr>
          <w:rFonts w:ascii="Calibri" w:hAnsi="Calibri" w:cs="Calibri"/>
          <w:bCs/>
        </w:rPr>
        <w:t xml:space="preserve"> 2005. Embryo abortion in relation to fruit size, quality and concentrations of nutrients in skin and pulp of mango. Journal of Plant Nutrition 28:1-15.</w:t>
      </w:r>
    </w:p>
    <w:p w14:paraId="59DAE091"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and S.C. Tan 2005.  Controlled atmosphere storage affects fruit ripening and quality of Delta R</w:t>
      </w:r>
      <w:r w:rsidRPr="0044518F">
        <w:rPr>
          <w:rFonts w:ascii="Calibri" w:hAnsi="Calibri" w:cs="Calibri"/>
          <w:vertAlign w:val="subscript"/>
        </w:rPr>
        <w:t>2</w:t>
      </w:r>
      <w:r w:rsidRPr="0044518F">
        <w:rPr>
          <w:rFonts w:ascii="Calibri" w:hAnsi="Calibri" w:cs="Calibri"/>
        </w:rPr>
        <w:t>E</w:t>
      </w:r>
      <w:r w:rsidRPr="0044518F">
        <w:rPr>
          <w:rFonts w:ascii="Calibri" w:hAnsi="Calibri" w:cs="Calibri"/>
          <w:vertAlign w:val="subscript"/>
        </w:rPr>
        <w:t>2</w:t>
      </w:r>
      <w:r w:rsidRPr="0044518F">
        <w:rPr>
          <w:rFonts w:ascii="Calibri" w:hAnsi="Calibri" w:cs="Calibri"/>
        </w:rPr>
        <w:t xml:space="preserve"> mango. The Journal of Horticultural Science &amp; Biotechnology 80: 551-556.</w:t>
      </w:r>
    </w:p>
    <w:p w14:paraId="3CE5FB1C"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rPr>
        <w:t xml:space="preserve">Malik, A.U. and </w:t>
      </w:r>
      <w:r w:rsidRPr="0044518F">
        <w:rPr>
          <w:rFonts w:ascii="Calibri" w:hAnsi="Calibri" w:cs="Calibri"/>
          <w:b/>
          <w:bCs/>
        </w:rPr>
        <w:t>Zora Singh</w:t>
      </w:r>
      <w:r w:rsidRPr="0044518F">
        <w:rPr>
          <w:rFonts w:ascii="Calibri" w:hAnsi="Calibri" w:cs="Calibri"/>
        </w:rPr>
        <w:t xml:space="preserve"> 2005. Pre-storage application of polyamines improves shelf life and fruit quality of mango.</w:t>
      </w:r>
      <w:r w:rsidRPr="0044518F">
        <w:rPr>
          <w:rFonts w:ascii="Calibri" w:hAnsi="Calibri" w:cs="Calibri"/>
          <w:b/>
          <w:bCs/>
        </w:rPr>
        <w:t xml:space="preserve"> </w:t>
      </w:r>
      <w:r w:rsidRPr="0044518F">
        <w:rPr>
          <w:rFonts w:ascii="Calibri" w:hAnsi="Calibri" w:cs="Calibri"/>
        </w:rPr>
        <w:t>The Journal of Horticultural Science &amp; Biotechnology 80: 363-69.</w:t>
      </w:r>
    </w:p>
    <w:p w14:paraId="5DDF323E"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2004. Biosynthesis of aroma volatile compounds and fatty acids in ‘Kensington Pride’ mangoes after storage in a controlled atmosphere at different oxygen and carbon dioxide concentrations. The Journal of Horticultural Science &amp; Biotechnology 79:343-353.</w:t>
      </w:r>
    </w:p>
    <w:p w14:paraId="569762E4"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rPr>
        <w:lastRenderedPageBreak/>
        <w:t xml:space="preserve">Malik, A U and </w:t>
      </w:r>
      <w:r w:rsidRPr="0044518F">
        <w:rPr>
          <w:rFonts w:ascii="Calibri" w:hAnsi="Calibri" w:cs="Calibri"/>
          <w:b/>
        </w:rPr>
        <w:t>Zora Singh</w:t>
      </w:r>
      <w:r w:rsidRPr="0044518F">
        <w:rPr>
          <w:rFonts w:ascii="Calibri" w:hAnsi="Calibri" w:cs="Calibri"/>
        </w:rPr>
        <w:t xml:space="preserve">. 2004. Endogenous free polyamines of mango fruit in relation to growth, </w:t>
      </w:r>
      <w:r w:rsidR="00256023" w:rsidRPr="0044518F">
        <w:rPr>
          <w:rFonts w:ascii="Calibri" w:hAnsi="Calibri" w:cs="Calibri"/>
        </w:rPr>
        <w:t>development,</w:t>
      </w:r>
      <w:r w:rsidRPr="0044518F">
        <w:rPr>
          <w:rFonts w:ascii="Calibri" w:hAnsi="Calibri" w:cs="Calibri"/>
        </w:rPr>
        <w:t xml:space="preserve"> and ripening. Journal of the American Society for Horticultural Science. 129:280-286.</w:t>
      </w:r>
    </w:p>
    <w:p w14:paraId="08B9B407"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rPr>
        <w:t xml:space="preserve">Suresh Nair and </w:t>
      </w:r>
      <w:r w:rsidRPr="0044518F">
        <w:rPr>
          <w:rFonts w:ascii="Calibri" w:hAnsi="Calibri" w:cs="Calibri"/>
          <w:b/>
        </w:rPr>
        <w:t>Zora Singh</w:t>
      </w:r>
      <w:r w:rsidRPr="0044518F">
        <w:rPr>
          <w:rFonts w:ascii="Calibri" w:hAnsi="Calibri" w:cs="Calibri"/>
        </w:rPr>
        <w:t xml:space="preserve"> 2004. Chilling injury in </w:t>
      </w:r>
      <w:r w:rsidRPr="0044518F">
        <w:rPr>
          <w:rFonts w:ascii="Calibri" w:hAnsi="Calibri" w:cs="Calibri"/>
          <w:snapToGrid w:val="0"/>
        </w:rPr>
        <w:t>mango</w:t>
      </w:r>
      <w:r w:rsidRPr="0044518F">
        <w:rPr>
          <w:rFonts w:ascii="Calibri" w:hAnsi="Calibri" w:cs="Calibri"/>
        </w:rPr>
        <w:t xml:space="preserve"> fruit in relation to </w:t>
      </w:r>
      <w:r w:rsidRPr="0044518F">
        <w:rPr>
          <w:rFonts w:ascii="Calibri" w:hAnsi="Calibri" w:cs="Calibri"/>
          <w:noProof/>
        </w:rPr>
        <w:t>biosynthesis</w:t>
      </w:r>
      <w:r w:rsidRPr="0044518F">
        <w:rPr>
          <w:rFonts w:ascii="Calibri" w:hAnsi="Calibri" w:cs="Calibri"/>
        </w:rPr>
        <w:t xml:space="preserve"> of free polyamines. The Journal of Horticultural Science &amp; Biotechnology. 79:515-522. </w:t>
      </w:r>
    </w:p>
    <w:p w14:paraId="573C12EF" w14:textId="77777777" w:rsidR="00B60049" w:rsidRPr="0044518F" w:rsidRDefault="00B60049" w:rsidP="00C4548A">
      <w:pPr>
        <w:numPr>
          <w:ilvl w:val="0"/>
          <w:numId w:val="19"/>
        </w:numPr>
        <w:tabs>
          <w:tab w:val="left" w:pos="-720"/>
        </w:tabs>
        <w:spacing w:before="240" w:after="240"/>
        <w:jc w:val="both"/>
        <w:rPr>
          <w:rFonts w:ascii="Calibri" w:hAnsi="Calibri" w:cs="Calibri"/>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and S.C. Tan 2004.  Ripening temperatures influence biosynthesis of aroma volatile compounds in ‘Kensington Pride’ mango fruit. The Journal of Horticultural Science &amp; Biotechnology. 79:146-157.</w:t>
      </w:r>
    </w:p>
    <w:p w14:paraId="36AF42FA" w14:textId="77777777" w:rsidR="00B60049" w:rsidRPr="0044518F" w:rsidRDefault="00B60049" w:rsidP="00C4548A">
      <w:pPr>
        <w:numPr>
          <w:ilvl w:val="0"/>
          <w:numId w:val="19"/>
        </w:numPr>
        <w:tabs>
          <w:tab w:val="left" w:pos="-720"/>
        </w:tabs>
        <w:spacing w:before="240" w:after="240"/>
        <w:jc w:val="both"/>
        <w:rPr>
          <w:rFonts w:ascii="Calibri" w:hAnsi="Calibri" w:cs="Calibri"/>
        </w:rPr>
      </w:pPr>
      <w:r w:rsidRPr="0044518F">
        <w:rPr>
          <w:rFonts w:ascii="Calibri" w:hAnsi="Calibri" w:cs="Calibri"/>
        </w:rPr>
        <w:t xml:space="preserve">Suresh Nair, </w:t>
      </w:r>
      <w:r w:rsidRPr="0044518F">
        <w:rPr>
          <w:rFonts w:ascii="Calibri" w:hAnsi="Calibri" w:cs="Calibri"/>
          <w:b/>
        </w:rPr>
        <w:t>Zora Singh</w:t>
      </w:r>
      <w:r w:rsidRPr="0044518F">
        <w:rPr>
          <w:rFonts w:ascii="Calibri" w:hAnsi="Calibri" w:cs="Calibri"/>
        </w:rPr>
        <w:t xml:space="preserve"> and S.C. Tan 2004. Chilling injury in relation to ethylene biosynthesis </w:t>
      </w:r>
      <w:r w:rsidRPr="0044518F">
        <w:rPr>
          <w:rFonts w:ascii="Calibri" w:hAnsi="Calibri" w:cs="Calibri"/>
          <w:snapToGrid w:val="0"/>
        </w:rPr>
        <w:t>'Kensington Pride' mango fruit</w:t>
      </w:r>
      <w:r w:rsidRPr="0044518F">
        <w:rPr>
          <w:rFonts w:ascii="Calibri" w:hAnsi="Calibri" w:cs="Calibri"/>
        </w:rPr>
        <w:t>. The Journal of Horticultural Science &amp; Biotechnology. 79: 82-90.</w:t>
      </w:r>
    </w:p>
    <w:p w14:paraId="7CA936BA"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rPr>
        <w:t xml:space="preserve">Suresh Nair and </w:t>
      </w:r>
      <w:r w:rsidRPr="0044518F">
        <w:rPr>
          <w:rFonts w:ascii="Calibri" w:hAnsi="Calibri" w:cs="Calibri"/>
          <w:b/>
        </w:rPr>
        <w:t>Zora Singh</w:t>
      </w:r>
      <w:r w:rsidRPr="0044518F">
        <w:rPr>
          <w:rFonts w:ascii="Calibri" w:hAnsi="Calibri" w:cs="Calibri"/>
        </w:rPr>
        <w:t xml:space="preserve"> 2003. </w:t>
      </w:r>
      <w:r w:rsidRPr="0044518F">
        <w:rPr>
          <w:rFonts w:ascii="Calibri" w:hAnsi="Calibri" w:cs="Calibri"/>
          <w:bCs/>
        </w:rPr>
        <w:t xml:space="preserve">Pre-storage </w:t>
      </w:r>
      <w:r w:rsidRPr="0044518F">
        <w:rPr>
          <w:rFonts w:ascii="Calibri" w:hAnsi="Calibri" w:cs="Calibri"/>
          <w:bCs/>
          <w:noProof/>
        </w:rPr>
        <w:t>ethrel</w:t>
      </w:r>
      <w:r w:rsidRPr="0044518F">
        <w:rPr>
          <w:rFonts w:ascii="Calibri" w:hAnsi="Calibri" w:cs="Calibri"/>
          <w:bCs/>
        </w:rPr>
        <w:t xml:space="preserve"> dip reduces chilling injury, enhances respiration rate, ethylene production and improves fruit quality of ‘Kensington’ mango. Food, Agriculture and Environment. 1:93-97.</w:t>
      </w:r>
    </w:p>
    <w:p w14:paraId="02A56979" w14:textId="77777777" w:rsidR="00B60049" w:rsidRPr="0044518F" w:rsidRDefault="00B60049" w:rsidP="00C4548A">
      <w:pPr>
        <w:numPr>
          <w:ilvl w:val="0"/>
          <w:numId w:val="19"/>
        </w:numPr>
        <w:tabs>
          <w:tab w:val="left" w:pos="-720"/>
        </w:tabs>
        <w:spacing w:before="240" w:after="240"/>
        <w:jc w:val="both"/>
        <w:rPr>
          <w:rFonts w:ascii="Calibri" w:hAnsi="Calibri" w:cs="Calibri"/>
        </w:rPr>
      </w:pPr>
      <w:r w:rsidRPr="0044518F">
        <w:rPr>
          <w:rFonts w:ascii="Calibri" w:hAnsi="Calibri" w:cs="Calibri"/>
        </w:rPr>
        <w:t xml:space="preserve">Malik, A.U. and </w:t>
      </w:r>
      <w:r w:rsidRPr="0044518F">
        <w:rPr>
          <w:rFonts w:ascii="Calibri" w:hAnsi="Calibri" w:cs="Calibri"/>
          <w:b/>
        </w:rPr>
        <w:t>Zora Singh</w:t>
      </w:r>
      <w:r w:rsidRPr="0044518F">
        <w:rPr>
          <w:rFonts w:ascii="Calibri" w:hAnsi="Calibri" w:cs="Calibri"/>
        </w:rPr>
        <w:t xml:space="preserve">. 2003. Abscission of mango </w:t>
      </w:r>
      <w:r w:rsidRPr="0044518F">
        <w:rPr>
          <w:rFonts w:ascii="Calibri" w:hAnsi="Calibri" w:cs="Calibri"/>
          <w:noProof/>
        </w:rPr>
        <w:t>fruitlets</w:t>
      </w:r>
      <w:r w:rsidRPr="0044518F">
        <w:rPr>
          <w:rFonts w:ascii="Calibri" w:hAnsi="Calibri" w:cs="Calibri"/>
        </w:rPr>
        <w:t xml:space="preserve"> as influenced by biosynthesis of polyamines.</w:t>
      </w:r>
      <w:r w:rsidRPr="0044518F">
        <w:rPr>
          <w:rFonts w:ascii="Calibri" w:hAnsi="Calibri" w:cs="Calibri"/>
          <w:b/>
        </w:rPr>
        <w:t xml:space="preserve"> </w:t>
      </w:r>
      <w:r w:rsidRPr="0044518F">
        <w:rPr>
          <w:rFonts w:ascii="Calibri" w:hAnsi="Calibri" w:cs="Calibri"/>
        </w:rPr>
        <w:t>The Journal of Horticultural Science &amp; Biotechnology.  78: 721-727.</w:t>
      </w:r>
    </w:p>
    <w:p w14:paraId="1ECBE9A7" w14:textId="77777777" w:rsidR="00B60049" w:rsidRPr="0044518F" w:rsidRDefault="00B60049" w:rsidP="00C4548A">
      <w:pPr>
        <w:numPr>
          <w:ilvl w:val="0"/>
          <w:numId w:val="19"/>
        </w:numPr>
        <w:spacing w:before="240" w:after="240"/>
        <w:jc w:val="both"/>
        <w:rPr>
          <w:rFonts w:ascii="Calibri" w:hAnsi="Calibri" w:cs="Calibri"/>
          <w:snapToGrid w:val="0"/>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and S.C. Tan 2003.  </w:t>
      </w:r>
      <w:r w:rsidRPr="0044518F">
        <w:rPr>
          <w:rFonts w:ascii="Calibri" w:hAnsi="Calibri" w:cs="Calibri"/>
          <w:snapToGrid w:val="0"/>
        </w:rPr>
        <w:t>Aroma volatiles production during fruit ripening of 'Kensington Pride' mango. Postharvest Biology and Technology 27:323-336.</w:t>
      </w:r>
    </w:p>
    <w:p w14:paraId="0FCF62F8" w14:textId="77777777" w:rsidR="00B60049" w:rsidRPr="0044518F" w:rsidRDefault="00B60049" w:rsidP="00C4548A">
      <w:pPr>
        <w:numPr>
          <w:ilvl w:val="0"/>
          <w:numId w:val="19"/>
        </w:numPr>
        <w:tabs>
          <w:tab w:val="left" w:pos="-720"/>
        </w:tabs>
        <w:spacing w:before="240" w:after="240"/>
        <w:jc w:val="both"/>
        <w:rPr>
          <w:rFonts w:ascii="Calibri" w:hAnsi="Calibri" w:cs="Calibri"/>
          <w:snapToGrid w:val="0"/>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and S.C. Tan 2003.  </w:t>
      </w:r>
      <w:proofErr w:type="spellStart"/>
      <w:r w:rsidRPr="0044518F">
        <w:rPr>
          <w:rFonts w:ascii="Calibri" w:hAnsi="Calibri" w:cs="Calibri"/>
          <w:snapToGrid w:val="0"/>
        </w:rPr>
        <w:t>Glycosidically</w:t>
      </w:r>
      <w:proofErr w:type="spellEnd"/>
      <w:r w:rsidRPr="0044518F">
        <w:rPr>
          <w:rFonts w:ascii="Calibri" w:hAnsi="Calibri" w:cs="Calibri"/>
          <w:snapToGrid w:val="0"/>
        </w:rPr>
        <w:t xml:space="preserve">-bound aroma </w:t>
      </w:r>
      <w:r w:rsidRPr="0044518F">
        <w:rPr>
          <w:rFonts w:ascii="Calibri" w:hAnsi="Calibri" w:cs="Calibri"/>
          <w:noProof/>
          <w:snapToGrid w:val="0"/>
        </w:rPr>
        <w:t>volatiles</w:t>
      </w:r>
      <w:r w:rsidRPr="0044518F">
        <w:rPr>
          <w:rFonts w:ascii="Calibri" w:hAnsi="Calibri" w:cs="Calibri"/>
          <w:snapToGrid w:val="0"/>
        </w:rPr>
        <w:t xml:space="preserve"> compounds in the skin and pulp of 'Kensington Pride' mango fruit at different stages of maturity. Postharvest Biology and Technology 29:205-218.</w:t>
      </w:r>
    </w:p>
    <w:p w14:paraId="22149086" w14:textId="77777777" w:rsidR="00B60049" w:rsidRPr="0044518F" w:rsidRDefault="00B60049" w:rsidP="00C4548A">
      <w:pPr>
        <w:numPr>
          <w:ilvl w:val="0"/>
          <w:numId w:val="19"/>
        </w:numPr>
        <w:spacing w:before="240" w:after="240"/>
        <w:jc w:val="both"/>
        <w:rPr>
          <w:rFonts w:ascii="Calibri" w:hAnsi="Calibri" w:cs="Calibri"/>
          <w:snapToGrid w:val="0"/>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and S.C. Tan 2003.  Distribution of aroma volatile compounds in different parts of mango fruit. The Journal of Horticultural Science &amp; Biotechnology 27:131-138. </w:t>
      </w:r>
    </w:p>
    <w:p w14:paraId="09F922A6" w14:textId="77777777" w:rsidR="00B60049" w:rsidRPr="0044518F" w:rsidRDefault="00B60049" w:rsidP="00C4548A">
      <w:pPr>
        <w:numPr>
          <w:ilvl w:val="0"/>
          <w:numId w:val="19"/>
        </w:numPr>
        <w:tabs>
          <w:tab w:val="left" w:pos="-720"/>
        </w:tabs>
        <w:spacing w:before="240" w:after="240"/>
        <w:jc w:val="both"/>
        <w:rPr>
          <w:rFonts w:ascii="Calibri" w:hAnsi="Calibri" w:cs="Calibri"/>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and S.C. Tan 2003. Maturity stage at harvest affects fruit ripening, quality and biosynthesis of aroma volatile compounds in </w:t>
      </w:r>
      <w:r w:rsidRPr="0044518F">
        <w:rPr>
          <w:rFonts w:ascii="Calibri" w:hAnsi="Calibri" w:cs="Calibri"/>
          <w:snapToGrid w:val="0"/>
        </w:rPr>
        <w:t>'Kensington Pride' mango</w:t>
      </w:r>
      <w:r w:rsidRPr="0044518F">
        <w:rPr>
          <w:rFonts w:ascii="Calibri" w:hAnsi="Calibri" w:cs="Calibri"/>
        </w:rPr>
        <w:t>. The Journal of Horticultural Science &amp; Biotechnology. 27:225-233.</w:t>
      </w:r>
    </w:p>
    <w:p w14:paraId="35B2F619" w14:textId="77777777" w:rsidR="00B60049" w:rsidRPr="0044518F" w:rsidRDefault="00B60049" w:rsidP="00C4548A">
      <w:pPr>
        <w:numPr>
          <w:ilvl w:val="0"/>
          <w:numId w:val="19"/>
        </w:numPr>
        <w:tabs>
          <w:tab w:val="left" w:pos="-720"/>
        </w:tabs>
        <w:spacing w:before="240" w:after="240"/>
        <w:jc w:val="both"/>
        <w:rPr>
          <w:rFonts w:ascii="Calibri" w:hAnsi="Calibri" w:cs="Calibri"/>
        </w:rPr>
      </w:pPr>
      <w:r w:rsidRPr="0044518F">
        <w:rPr>
          <w:rFonts w:ascii="Calibri" w:hAnsi="Calibri" w:cs="Calibri"/>
        </w:rPr>
        <w:t xml:space="preserve">Malik, A.U., Agrez, V. and </w:t>
      </w:r>
      <w:r w:rsidRPr="0044518F">
        <w:rPr>
          <w:rFonts w:ascii="Calibri" w:hAnsi="Calibri" w:cs="Calibri"/>
          <w:b/>
        </w:rPr>
        <w:t>Zora Singh</w:t>
      </w:r>
      <w:r w:rsidRPr="0044518F">
        <w:rPr>
          <w:rFonts w:ascii="Calibri" w:hAnsi="Calibri" w:cs="Calibri"/>
        </w:rPr>
        <w:t>. 2003. Fruitlet abscission of mango in relation to ethylene. The Journal of Horticultural Science &amp; Biotechnology 78:458-462.</w:t>
      </w:r>
    </w:p>
    <w:p w14:paraId="2D97F4F9" w14:textId="77777777" w:rsidR="00B60049" w:rsidRPr="0044518F" w:rsidRDefault="00B60049" w:rsidP="00C4548A">
      <w:pPr>
        <w:numPr>
          <w:ilvl w:val="0"/>
          <w:numId w:val="19"/>
        </w:numPr>
        <w:tabs>
          <w:tab w:val="left" w:pos="589"/>
          <w:tab w:val="left" w:pos="1326"/>
          <w:tab w:val="left" w:pos="2061"/>
          <w:tab w:val="left" w:pos="2797"/>
          <w:tab w:val="left" w:pos="3410"/>
          <w:tab w:val="left" w:pos="4147"/>
          <w:tab w:val="left" w:pos="4882"/>
          <w:tab w:val="left" w:pos="5618"/>
          <w:tab w:val="left" w:pos="6355"/>
          <w:tab w:val="left" w:pos="7090"/>
          <w:tab w:val="left" w:pos="7826"/>
          <w:tab w:val="right" w:pos="89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240" w:after="240"/>
        <w:jc w:val="both"/>
        <w:rPr>
          <w:rFonts w:ascii="Calibri" w:hAnsi="Calibri" w:cs="Calibri"/>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and S.C. Tan 2003. The role of methyl </w:t>
      </w:r>
      <w:proofErr w:type="spellStart"/>
      <w:r w:rsidRPr="0044518F">
        <w:rPr>
          <w:rFonts w:ascii="Calibri" w:hAnsi="Calibri" w:cs="Calibri"/>
        </w:rPr>
        <w:t>jasmonate</w:t>
      </w:r>
      <w:proofErr w:type="spellEnd"/>
      <w:r w:rsidRPr="0044518F">
        <w:rPr>
          <w:rFonts w:ascii="Calibri" w:hAnsi="Calibri" w:cs="Calibri"/>
        </w:rPr>
        <w:t xml:space="preserve"> in mango ripening and biosynthesis of aroma volatile compounds. The Journal of Horticultural Science &amp; Biotechnology 78:470-484.</w:t>
      </w:r>
      <w:r w:rsidRPr="0044518F">
        <w:rPr>
          <w:rFonts w:ascii="Calibri" w:hAnsi="Calibri" w:cs="Calibri"/>
        </w:rPr>
        <w:tab/>
      </w:r>
    </w:p>
    <w:p w14:paraId="399DD0C5" w14:textId="77777777" w:rsidR="00B60049" w:rsidRPr="0044518F" w:rsidRDefault="00B60049" w:rsidP="00C4548A">
      <w:pPr>
        <w:numPr>
          <w:ilvl w:val="0"/>
          <w:numId w:val="19"/>
        </w:numPr>
        <w:tabs>
          <w:tab w:val="left" w:pos="-720"/>
        </w:tabs>
        <w:spacing w:before="240" w:after="240"/>
        <w:jc w:val="both"/>
        <w:rPr>
          <w:rFonts w:ascii="Calibri" w:hAnsi="Calibri" w:cs="Calibri"/>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and S.C. Tan 2003. The role of ethylene in mango fruit aroma volatiles biosynthesis. The Journal of Horticultural Science &amp; Biotechnology 78:485-496.</w:t>
      </w:r>
    </w:p>
    <w:p w14:paraId="765EE703" w14:textId="77777777" w:rsidR="00B60049" w:rsidRPr="0044518F" w:rsidRDefault="00B60049" w:rsidP="00C4548A">
      <w:pPr>
        <w:numPr>
          <w:ilvl w:val="0"/>
          <w:numId w:val="19"/>
        </w:numPr>
        <w:tabs>
          <w:tab w:val="left" w:pos="-720"/>
        </w:tabs>
        <w:spacing w:before="240" w:after="240"/>
        <w:jc w:val="both"/>
        <w:rPr>
          <w:rFonts w:ascii="Calibri" w:hAnsi="Calibri" w:cs="Calibri"/>
        </w:rPr>
      </w:pPr>
      <w:r w:rsidRPr="0044518F">
        <w:rPr>
          <w:rFonts w:ascii="Calibri" w:hAnsi="Calibri" w:cs="Calibri"/>
        </w:rPr>
        <w:lastRenderedPageBreak/>
        <w:t xml:space="preserve">Suresh Nair, </w:t>
      </w:r>
      <w:r w:rsidRPr="0044518F">
        <w:rPr>
          <w:rFonts w:ascii="Calibri" w:hAnsi="Calibri" w:cs="Calibri"/>
          <w:b/>
        </w:rPr>
        <w:t>Zora Singh</w:t>
      </w:r>
      <w:r w:rsidRPr="0044518F">
        <w:rPr>
          <w:rFonts w:ascii="Calibri" w:hAnsi="Calibri" w:cs="Calibri"/>
        </w:rPr>
        <w:t xml:space="preserve"> and S.C. Tan 2003. Aroma volatile emission in relation to chilling injury in mango fruit. The Journal of Horticultural Science &amp; Biotechnology 78:866-873.</w:t>
      </w:r>
    </w:p>
    <w:p w14:paraId="31D148F0" w14:textId="77777777" w:rsidR="00B60049" w:rsidRPr="0044518F" w:rsidRDefault="00B60049" w:rsidP="00C4548A">
      <w:pPr>
        <w:pStyle w:val="BodyText3"/>
        <w:numPr>
          <w:ilvl w:val="0"/>
          <w:numId w:val="19"/>
        </w:numPr>
        <w:spacing w:before="240" w:after="240"/>
        <w:jc w:val="both"/>
        <w:rPr>
          <w:rFonts w:ascii="Calibri" w:hAnsi="Calibri" w:cs="Calibri"/>
          <w:b w:val="0"/>
          <w:bCs/>
          <w:sz w:val="24"/>
          <w:szCs w:val="24"/>
        </w:rPr>
      </w:pPr>
      <w:r w:rsidRPr="0044518F">
        <w:rPr>
          <w:rFonts w:ascii="Calibri" w:hAnsi="Calibri" w:cs="Calibri"/>
          <w:sz w:val="24"/>
          <w:szCs w:val="24"/>
        </w:rPr>
        <w:t>Zora Singh</w:t>
      </w:r>
      <w:r w:rsidRPr="0044518F">
        <w:rPr>
          <w:rFonts w:ascii="Calibri" w:hAnsi="Calibri" w:cs="Calibri"/>
          <w:b w:val="0"/>
          <w:bCs/>
          <w:sz w:val="24"/>
          <w:szCs w:val="24"/>
        </w:rPr>
        <w:t xml:space="preserve">, M.G.K. Jones and Jones, RAC. 1998. </w:t>
      </w:r>
      <w:r w:rsidRPr="0044518F">
        <w:rPr>
          <w:rFonts w:ascii="Calibri" w:hAnsi="Calibri" w:cs="Calibri"/>
          <w:b w:val="0"/>
          <w:bCs/>
          <w:noProof/>
          <w:sz w:val="24"/>
          <w:szCs w:val="24"/>
        </w:rPr>
        <w:t>Effectiveness</w:t>
      </w:r>
      <w:r w:rsidRPr="0044518F">
        <w:rPr>
          <w:rFonts w:ascii="Calibri" w:hAnsi="Calibri" w:cs="Calibri"/>
          <w:b w:val="0"/>
          <w:bCs/>
          <w:sz w:val="24"/>
          <w:szCs w:val="24"/>
        </w:rPr>
        <w:t xml:space="preserve"> of coat protein and defective </w:t>
      </w:r>
      <w:r w:rsidRPr="0044518F">
        <w:rPr>
          <w:rFonts w:ascii="Calibri" w:hAnsi="Calibri" w:cs="Calibri"/>
          <w:b w:val="0"/>
          <w:bCs/>
          <w:noProof/>
          <w:sz w:val="24"/>
          <w:szCs w:val="24"/>
        </w:rPr>
        <w:t>replicase</w:t>
      </w:r>
      <w:r w:rsidRPr="0044518F">
        <w:rPr>
          <w:rFonts w:ascii="Calibri" w:hAnsi="Calibri" w:cs="Calibri"/>
          <w:b w:val="0"/>
          <w:bCs/>
          <w:sz w:val="24"/>
          <w:szCs w:val="24"/>
        </w:rPr>
        <w:t xml:space="preserve"> gene-mediated resistance against Australian isolates of cucumber mosaic virus. Australian Journal of Experimental Agricultural 39:375-383.</w:t>
      </w:r>
    </w:p>
    <w:p w14:paraId="44E7F9ED" w14:textId="77777777" w:rsidR="00B60049" w:rsidRPr="0044518F" w:rsidRDefault="00B60049" w:rsidP="00C4548A">
      <w:pPr>
        <w:pStyle w:val="BodyText3"/>
        <w:numPr>
          <w:ilvl w:val="0"/>
          <w:numId w:val="19"/>
        </w:numPr>
        <w:spacing w:before="240" w:after="240"/>
        <w:jc w:val="both"/>
        <w:rPr>
          <w:rFonts w:ascii="Calibri" w:hAnsi="Calibri" w:cs="Calibri"/>
          <w:b w:val="0"/>
          <w:bCs/>
          <w:sz w:val="24"/>
          <w:szCs w:val="24"/>
        </w:rPr>
      </w:pPr>
      <w:r w:rsidRPr="0044518F">
        <w:rPr>
          <w:rFonts w:ascii="Calibri" w:hAnsi="Calibri" w:cs="Calibri"/>
          <w:sz w:val="24"/>
          <w:szCs w:val="24"/>
        </w:rPr>
        <w:t>Zora Singh</w:t>
      </w:r>
      <w:r w:rsidRPr="0044518F">
        <w:rPr>
          <w:rFonts w:ascii="Calibri" w:hAnsi="Calibri" w:cs="Calibri"/>
          <w:b w:val="0"/>
          <w:bCs/>
          <w:sz w:val="24"/>
          <w:szCs w:val="24"/>
        </w:rPr>
        <w:t xml:space="preserve"> and Lakhvir Singh. 1998. Micronutrient levels in malformed and healthy organs of mango. J. Plant Nutrition, 21:2613-2621.</w:t>
      </w:r>
    </w:p>
    <w:p w14:paraId="126BD1AA" w14:textId="77777777" w:rsidR="00B60049" w:rsidRPr="0044518F" w:rsidRDefault="00B60049" w:rsidP="00C4548A">
      <w:pPr>
        <w:numPr>
          <w:ilvl w:val="0"/>
          <w:numId w:val="19"/>
        </w:numPr>
        <w:spacing w:before="240" w:after="240"/>
        <w:jc w:val="both"/>
        <w:rPr>
          <w:rFonts w:ascii="Calibri" w:hAnsi="Calibri" w:cs="Calibri"/>
        </w:rPr>
      </w:pPr>
      <w:r w:rsidRPr="0044518F">
        <w:rPr>
          <w:rFonts w:ascii="Calibri" w:hAnsi="Calibri" w:cs="Calibri"/>
        </w:rPr>
        <w:t xml:space="preserve">Bahadur, L., Malhi, C.S. and </w:t>
      </w:r>
      <w:r w:rsidRPr="0044518F">
        <w:rPr>
          <w:rFonts w:ascii="Calibri" w:hAnsi="Calibri" w:cs="Calibri"/>
          <w:b/>
        </w:rPr>
        <w:t>Zora Singh.</w:t>
      </w:r>
      <w:r w:rsidRPr="0044518F">
        <w:rPr>
          <w:rFonts w:ascii="Calibri" w:hAnsi="Calibri" w:cs="Calibri"/>
        </w:rPr>
        <w:t xml:space="preserve"> 1998.  Effect of foliar and soil application of zinc sulphate on zinc uptake, tree size, yield and fruit quality of mango. </w:t>
      </w:r>
      <w:r w:rsidRPr="0044518F">
        <w:rPr>
          <w:rFonts w:ascii="Calibri" w:hAnsi="Calibri" w:cs="Calibri"/>
          <w:bCs/>
        </w:rPr>
        <w:t>J. Plant Nutrition</w:t>
      </w:r>
      <w:r w:rsidRPr="0044518F">
        <w:rPr>
          <w:rFonts w:ascii="Calibri" w:hAnsi="Calibri" w:cs="Calibri"/>
        </w:rPr>
        <w:t xml:space="preserve"> 21:589-600.</w:t>
      </w:r>
    </w:p>
    <w:p w14:paraId="4D57350F" w14:textId="77777777" w:rsidR="00B60049" w:rsidRPr="0044518F" w:rsidRDefault="00B60049" w:rsidP="00C4548A">
      <w:pPr>
        <w:numPr>
          <w:ilvl w:val="0"/>
          <w:numId w:val="19"/>
        </w:numPr>
        <w:spacing w:before="240" w:after="240"/>
        <w:jc w:val="both"/>
        <w:rPr>
          <w:rFonts w:ascii="Calibri" w:hAnsi="Calibri" w:cs="Calibri"/>
        </w:rPr>
      </w:pPr>
      <w:r w:rsidRPr="0044518F">
        <w:rPr>
          <w:rFonts w:ascii="Calibri" w:hAnsi="Calibri" w:cs="Calibri"/>
        </w:rPr>
        <w:t xml:space="preserve">Bains, K.S., </w:t>
      </w:r>
      <w:proofErr w:type="spellStart"/>
      <w:r w:rsidRPr="0044518F">
        <w:rPr>
          <w:rFonts w:ascii="Calibri" w:hAnsi="Calibri" w:cs="Calibri"/>
        </w:rPr>
        <w:t>Bajawa</w:t>
      </w:r>
      <w:proofErr w:type="spellEnd"/>
      <w:r w:rsidRPr="0044518F">
        <w:rPr>
          <w:rFonts w:ascii="Calibri" w:hAnsi="Calibri" w:cs="Calibri"/>
        </w:rPr>
        <w:t xml:space="preserve">, G.S. and </w:t>
      </w:r>
      <w:r w:rsidRPr="0044518F">
        <w:rPr>
          <w:rFonts w:ascii="Calibri" w:hAnsi="Calibri" w:cs="Calibri"/>
          <w:b/>
        </w:rPr>
        <w:t>Zora Singh</w:t>
      </w:r>
      <w:r w:rsidRPr="0044518F">
        <w:rPr>
          <w:rFonts w:ascii="Calibri" w:hAnsi="Calibri" w:cs="Calibri"/>
        </w:rPr>
        <w:t xml:space="preserve">. 1997.  Abscission of mango </w:t>
      </w:r>
      <w:r w:rsidRPr="0044518F">
        <w:rPr>
          <w:rFonts w:ascii="Calibri" w:hAnsi="Calibri" w:cs="Calibri"/>
          <w:noProof/>
        </w:rPr>
        <w:t>fruitlets</w:t>
      </w:r>
      <w:r w:rsidRPr="0044518F">
        <w:rPr>
          <w:rFonts w:ascii="Calibri" w:hAnsi="Calibri" w:cs="Calibri"/>
        </w:rPr>
        <w:t xml:space="preserve">. I. In relation to endogenous concentrations of indole-3- acetic acid, gibberellic acid and abscisic acid in pedicels and </w:t>
      </w:r>
      <w:r w:rsidRPr="0044518F">
        <w:rPr>
          <w:rFonts w:ascii="Calibri" w:hAnsi="Calibri" w:cs="Calibri"/>
          <w:noProof/>
        </w:rPr>
        <w:t>fruitlets</w:t>
      </w:r>
      <w:r w:rsidRPr="0044518F">
        <w:rPr>
          <w:rFonts w:ascii="Calibri" w:hAnsi="Calibri" w:cs="Calibri"/>
        </w:rPr>
        <w:t>.</w:t>
      </w:r>
      <w:r w:rsidRPr="0044518F">
        <w:rPr>
          <w:rFonts w:ascii="Calibri" w:hAnsi="Calibri" w:cs="Calibri"/>
          <w:b/>
        </w:rPr>
        <w:t xml:space="preserve">  </w:t>
      </w:r>
      <w:r w:rsidRPr="0044518F">
        <w:rPr>
          <w:rFonts w:ascii="Calibri" w:hAnsi="Calibri" w:cs="Calibri"/>
          <w:bCs/>
        </w:rPr>
        <w:t>Fruits</w:t>
      </w:r>
      <w:r w:rsidRPr="0044518F">
        <w:rPr>
          <w:rFonts w:ascii="Calibri" w:hAnsi="Calibri" w:cs="Calibri"/>
          <w:b/>
        </w:rPr>
        <w:t xml:space="preserve"> </w:t>
      </w:r>
      <w:r w:rsidRPr="0044518F">
        <w:rPr>
          <w:rFonts w:ascii="Calibri" w:hAnsi="Calibri" w:cs="Calibri"/>
        </w:rPr>
        <w:t>52:159-165.</w:t>
      </w:r>
    </w:p>
    <w:p w14:paraId="259B532C" w14:textId="77777777" w:rsidR="00B60049" w:rsidRPr="0044518F" w:rsidRDefault="00B60049" w:rsidP="00C4548A">
      <w:pPr>
        <w:numPr>
          <w:ilvl w:val="0"/>
          <w:numId w:val="19"/>
        </w:numPr>
        <w:tabs>
          <w:tab w:val="left" w:pos="426"/>
        </w:tabs>
        <w:spacing w:before="240" w:after="240"/>
        <w:jc w:val="both"/>
        <w:rPr>
          <w:rFonts w:ascii="Calibri" w:hAnsi="Calibri" w:cs="Calibri"/>
        </w:rPr>
      </w:pPr>
      <w:r w:rsidRPr="0044518F">
        <w:rPr>
          <w:rFonts w:ascii="Calibri" w:hAnsi="Calibri" w:cs="Calibri"/>
        </w:rPr>
        <w:t xml:space="preserve">Bains, K.S., </w:t>
      </w:r>
      <w:proofErr w:type="spellStart"/>
      <w:r w:rsidRPr="0044518F">
        <w:rPr>
          <w:rFonts w:ascii="Calibri" w:hAnsi="Calibri" w:cs="Calibri"/>
        </w:rPr>
        <w:t>Bajawa</w:t>
      </w:r>
      <w:proofErr w:type="spellEnd"/>
      <w:r w:rsidRPr="0044518F">
        <w:rPr>
          <w:rFonts w:ascii="Calibri" w:hAnsi="Calibri" w:cs="Calibri"/>
        </w:rPr>
        <w:t xml:space="preserve">, G.S. and </w:t>
      </w:r>
      <w:r w:rsidRPr="0044518F">
        <w:rPr>
          <w:rFonts w:ascii="Calibri" w:hAnsi="Calibri" w:cs="Calibri"/>
          <w:b/>
        </w:rPr>
        <w:t>Zora</w:t>
      </w:r>
      <w:r w:rsidRPr="0044518F">
        <w:rPr>
          <w:rFonts w:ascii="Calibri" w:hAnsi="Calibri" w:cs="Calibri"/>
        </w:rPr>
        <w:t xml:space="preserve"> </w:t>
      </w:r>
      <w:r w:rsidRPr="0044518F">
        <w:rPr>
          <w:rFonts w:ascii="Calibri" w:hAnsi="Calibri" w:cs="Calibri"/>
          <w:b/>
        </w:rPr>
        <w:t>Singh.</w:t>
      </w:r>
      <w:r w:rsidRPr="0044518F">
        <w:rPr>
          <w:rFonts w:ascii="Calibri" w:hAnsi="Calibri" w:cs="Calibri"/>
        </w:rPr>
        <w:t xml:space="preserve"> 1997.  Abscission of mango </w:t>
      </w:r>
      <w:r w:rsidRPr="0044518F">
        <w:rPr>
          <w:rFonts w:ascii="Calibri" w:hAnsi="Calibri" w:cs="Calibri"/>
          <w:noProof/>
        </w:rPr>
        <w:t>fruitlets</w:t>
      </w:r>
      <w:r w:rsidRPr="0044518F">
        <w:rPr>
          <w:rFonts w:ascii="Calibri" w:hAnsi="Calibri" w:cs="Calibri"/>
        </w:rPr>
        <w:t xml:space="preserve">. II. In relation to </w:t>
      </w:r>
      <w:r w:rsidRPr="0044518F">
        <w:rPr>
          <w:rFonts w:ascii="Calibri" w:hAnsi="Calibri" w:cs="Calibri"/>
          <w:noProof/>
        </w:rPr>
        <w:t>activity</w:t>
      </w:r>
      <w:r w:rsidRPr="0044518F">
        <w:rPr>
          <w:rFonts w:ascii="Calibri" w:hAnsi="Calibri" w:cs="Calibri"/>
        </w:rPr>
        <w:t xml:space="preserve"> of indole-3- acetic acid oxidase in </w:t>
      </w:r>
      <w:r w:rsidRPr="0044518F">
        <w:rPr>
          <w:rFonts w:ascii="Calibri" w:hAnsi="Calibri" w:cs="Calibri"/>
          <w:noProof/>
        </w:rPr>
        <w:t>fruitlets</w:t>
      </w:r>
      <w:r w:rsidRPr="0044518F">
        <w:rPr>
          <w:rFonts w:ascii="Calibri" w:hAnsi="Calibri" w:cs="Calibri"/>
        </w:rPr>
        <w:t>.</w:t>
      </w:r>
      <w:r w:rsidRPr="0044518F">
        <w:rPr>
          <w:rFonts w:ascii="Calibri" w:hAnsi="Calibri" w:cs="Calibri"/>
          <w:b/>
        </w:rPr>
        <w:t xml:space="preserve">  </w:t>
      </w:r>
      <w:r w:rsidRPr="0044518F">
        <w:rPr>
          <w:rFonts w:ascii="Calibri" w:hAnsi="Calibri" w:cs="Calibri"/>
          <w:bCs/>
        </w:rPr>
        <w:t>Fruits</w:t>
      </w:r>
      <w:r w:rsidRPr="0044518F">
        <w:rPr>
          <w:rFonts w:ascii="Calibri" w:hAnsi="Calibri" w:cs="Calibri"/>
          <w:b/>
        </w:rPr>
        <w:t xml:space="preserve"> </w:t>
      </w:r>
      <w:r w:rsidRPr="0044518F">
        <w:rPr>
          <w:rFonts w:ascii="Calibri" w:hAnsi="Calibri" w:cs="Calibri"/>
        </w:rPr>
        <w:t>52:307-312.</w:t>
      </w:r>
    </w:p>
    <w:p w14:paraId="52D286D7"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Singh, L. 1995. Increased fruit set and retention in mango with exogenous application of polyamines.  The Journal of Horticultural Science, </w:t>
      </w:r>
      <w:r w:rsidRPr="0044518F">
        <w:rPr>
          <w:rFonts w:ascii="Calibri" w:hAnsi="Calibri" w:cs="Calibri"/>
          <w:bCs/>
        </w:rPr>
        <w:t>70</w:t>
      </w:r>
      <w:r w:rsidRPr="0044518F">
        <w:rPr>
          <w:rFonts w:ascii="Calibri" w:hAnsi="Calibri" w:cs="Calibri"/>
        </w:rPr>
        <w:t>:271-277.</w:t>
      </w:r>
    </w:p>
    <w:p w14:paraId="718BC75C" w14:textId="77777777" w:rsidR="00B60049" w:rsidRPr="0044518F" w:rsidRDefault="00B60049" w:rsidP="00C4548A">
      <w:pPr>
        <w:numPr>
          <w:ilvl w:val="0"/>
          <w:numId w:val="19"/>
        </w:numPr>
        <w:tabs>
          <w:tab w:val="left" w:pos="-720"/>
        </w:tabs>
        <w:spacing w:before="240" w:after="240"/>
        <w:jc w:val="both"/>
        <w:rPr>
          <w:rFonts w:ascii="Calibri" w:hAnsi="Calibri" w:cs="Calibri"/>
        </w:rPr>
      </w:pPr>
      <w:r w:rsidRPr="0044518F">
        <w:rPr>
          <w:rFonts w:ascii="Calibri" w:hAnsi="Calibri" w:cs="Calibri"/>
        </w:rPr>
        <w:t xml:space="preserve">Gill, M.I.S., Dhillon, B.S., </w:t>
      </w:r>
      <w:r w:rsidRPr="0044518F">
        <w:rPr>
          <w:rFonts w:ascii="Calibri" w:hAnsi="Calibri" w:cs="Calibri"/>
          <w:b/>
        </w:rPr>
        <w:t>Zora Singh</w:t>
      </w:r>
      <w:r w:rsidRPr="0044518F">
        <w:rPr>
          <w:rFonts w:ascii="Calibri" w:hAnsi="Calibri" w:cs="Calibri"/>
        </w:rPr>
        <w:t xml:space="preserve"> and Gosal, S.S. 1995. Somatic cell culture and plant regeneration in mandarin (</w:t>
      </w:r>
      <w:r w:rsidRPr="0044518F">
        <w:rPr>
          <w:rFonts w:ascii="Calibri" w:hAnsi="Calibri" w:cs="Calibri"/>
          <w:i/>
        </w:rPr>
        <w:t xml:space="preserve">Citrus reticulata </w:t>
      </w:r>
      <w:r w:rsidRPr="0044518F">
        <w:rPr>
          <w:rFonts w:ascii="Calibri" w:hAnsi="Calibri" w:cs="Calibri"/>
        </w:rPr>
        <w:t xml:space="preserve">Blanco.). Scientia </w:t>
      </w:r>
      <w:proofErr w:type="spellStart"/>
      <w:r w:rsidRPr="0044518F">
        <w:rPr>
          <w:rFonts w:ascii="Calibri" w:hAnsi="Calibri" w:cs="Calibri"/>
        </w:rPr>
        <w:t>Horticultuare</w:t>
      </w:r>
      <w:proofErr w:type="spellEnd"/>
      <w:r w:rsidRPr="0044518F">
        <w:rPr>
          <w:rFonts w:ascii="Calibri" w:hAnsi="Calibri" w:cs="Calibri"/>
        </w:rPr>
        <w:t xml:space="preserve">, </w:t>
      </w:r>
      <w:r w:rsidRPr="0044518F">
        <w:rPr>
          <w:rFonts w:ascii="Calibri" w:hAnsi="Calibri" w:cs="Calibri"/>
          <w:bCs/>
        </w:rPr>
        <w:t>63:</w:t>
      </w:r>
      <w:r w:rsidRPr="0044518F">
        <w:rPr>
          <w:rFonts w:ascii="Calibri" w:hAnsi="Calibri" w:cs="Calibri"/>
        </w:rPr>
        <w:t xml:space="preserve"> 167-74.</w:t>
      </w:r>
    </w:p>
    <w:p w14:paraId="1A6C0BC9"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R.A.C. Jones and Jones, M.G.K. 1995. Identification of cucumber mosaic virus subgroup 1 strains in infectious chlorosis affected banana using polymerase chain reaction assay. Plant Disease. </w:t>
      </w:r>
      <w:r w:rsidRPr="0044518F">
        <w:rPr>
          <w:rFonts w:ascii="Calibri" w:hAnsi="Calibri" w:cs="Calibri"/>
          <w:bCs/>
        </w:rPr>
        <w:t>79:</w:t>
      </w:r>
      <w:r w:rsidRPr="0044518F">
        <w:rPr>
          <w:rFonts w:ascii="Calibri" w:hAnsi="Calibri" w:cs="Calibri"/>
        </w:rPr>
        <w:t xml:space="preserve"> 713 -716.</w:t>
      </w:r>
    </w:p>
    <w:p w14:paraId="3E0CDF22" w14:textId="77777777" w:rsidR="00B60049" w:rsidRPr="0044518F" w:rsidRDefault="00B60049" w:rsidP="00C4548A">
      <w:pPr>
        <w:numPr>
          <w:ilvl w:val="0"/>
          <w:numId w:val="19"/>
        </w:numPr>
        <w:tabs>
          <w:tab w:val="left" w:pos="426"/>
        </w:tabs>
        <w:spacing w:before="240" w:after="240"/>
        <w:jc w:val="both"/>
        <w:rPr>
          <w:rFonts w:ascii="Calibri" w:hAnsi="Calibri" w:cs="Calibri"/>
        </w:rPr>
      </w:pPr>
      <w:r w:rsidRPr="0044518F">
        <w:rPr>
          <w:rFonts w:ascii="Calibri" w:hAnsi="Calibri" w:cs="Calibri"/>
        </w:rPr>
        <w:t>Gill, M.</w:t>
      </w:r>
      <w:proofErr w:type="gramStart"/>
      <w:r w:rsidRPr="0044518F">
        <w:rPr>
          <w:rFonts w:ascii="Calibri" w:hAnsi="Calibri" w:cs="Calibri"/>
        </w:rPr>
        <w:t>I.S</w:t>
      </w:r>
      <w:proofErr w:type="gramEnd"/>
      <w:r w:rsidRPr="0044518F">
        <w:rPr>
          <w:rFonts w:ascii="Calibri" w:hAnsi="Calibri" w:cs="Calibri"/>
        </w:rPr>
        <w:t xml:space="preserve">, B.S Dhillon, </w:t>
      </w:r>
      <w:r w:rsidRPr="0044518F">
        <w:rPr>
          <w:rFonts w:ascii="Calibri" w:hAnsi="Calibri" w:cs="Calibri"/>
          <w:b/>
        </w:rPr>
        <w:t>Zora Singh</w:t>
      </w:r>
      <w:r w:rsidRPr="0044518F">
        <w:rPr>
          <w:rFonts w:ascii="Calibri" w:hAnsi="Calibri" w:cs="Calibri"/>
        </w:rPr>
        <w:t xml:space="preserve"> and </w:t>
      </w:r>
      <w:proofErr w:type="spellStart"/>
      <w:r w:rsidRPr="0044518F">
        <w:rPr>
          <w:rFonts w:ascii="Calibri" w:hAnsi="Calibri" w:cs="Calibri"/>
        </w:rPr>
        <w:t>S.S.Gosal</w:t>
      </w:r>
      <w:proofErr w:type="spellEnd"/>
      <w:r w:rsidRPr="0044518F">
        <w:rPr>
          <w:rFonts w:ascii="Calibri" w:hAnsi="Calibri" w:cs="Calibri"/>
        </w:rPr>
        <w:t xml:space="preserve"> 1995. A protocol for protoplast isolation in mandarins. </w:t>
      </w:r>
      <w:r w:rsidRPr="0044518F">
        <w:rPr>
          <w:rFonts w:ascii="Calibri" w:hAnsi="Calibri" w:cs="Calibri"/>
          <w:bCs/>
        </w:rPr>
        <w:t>The Indian Journal of Horticulture</w:t>
      </w:r>
      <w:r w:rsidRPr="0044518F">
        <w:rPr>
          <w:rFonts w:ascii="Calibri" w:hAnsi="Calibri" w:cs="Calibri"/>
        </w:rPr>
        <w:t>. 52:77-82.</w:t>
      </w:r>
    </w:p>
    <w:p w14:paraId="0ED8EF46"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1994. Metabolic changes associated with vegetative malformation of mango (</w:t>
      </w:r>
      <w:r w:rsidRPr="0044518F">
        <w:rPr>
          <w:rFonts w:ascii="Calibri" w:hAnsi="Calibri" w:cs="Calibri"/>
          <w:i/>
        </w:rPr>
        <w:t xml:space="preserve">Mangifera indica </w:t>
      </w:r>
      <w:r w:rsidRPr="0044518F">
        <w:rPr>
          <w:rFonts w:ascii="Calibri" w:hAnsi="Calibri" w:cs="Calibri"/>
        </w:rPr>
        <w:t xml:space="preserve">L.). Tropical Agriculture, </w:t>
      </w:r>
      <w:r w:rsidRPr="0044518F">
        <w:rPr>
          <w:rFonts w:ascii="Calibri" w:hAnsi="Calibri" w:cs="Calibri"/>
          <w:bCs/>
        </w:rPr>
        <w:t>71</w:t>
      </w:r>
      <w:r w:rsidRPr="0044518F">
        <w:rPr>
          <w:rFonts w:ascii="Calibri" w:hAnsi="Calibri" w:cs="Calibri"/>
        </w:rPr>
        <w:t>:320-322.</w:t>
      </w:r>
    </w:p>
    <w:p w14:paraId="336014B1"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Singh, L., Arora, C.L. and Dhillon, B.S. 1994. Effect of cobalt, nickel and cadmium as inhibitors of ethylene biosynthesis on floral malformation, yield and fruit quality of mango (</w:t>
      </w:r>
      <w:r w:rsidRPr="0044518F">
        <w:rPr>
          <w:rFonts w:ascii="Calibri" w:hAnsi="Calibri" w:cs="Calibri"/>
          <w:i/>
        </w:rPr>
        <w:t xml:space="preserve">Mangifera indica </w:t>
      </w:r>
      <w:r w:rsidRPr="0044518F">
        <w:rPr>
          <w:rFonts w:ascii="Calibri" w:hAnsi="Calibri" w:cs="Calibri"/>
        </w:rPr>
        <w:t xml:space="preserve">L.).  J. Plant Nutrition, </w:t>
      </w:r>
      <w:r w:rsidRPr="0044518F">
        <w:rPr>
          <w:rFonts w:ascii="Calibri" w:hAnsi="Calibri" w:cs="Calibri"/>
          <w:bCs/>
        </w:rPr>
        <w:t>17</w:t>
      </w:r>
      <w:r w:rsidRPr="0044518F">
        <w:rPr>
          <w:rFonts w:ascii="Calibri" w:hAnsi="Calibri" w:cs="Calibri"/>
        </w:rPr>
        <w:t>:1659-1670.</w:t>
      </w:r>
    </w:p>
    <w:p w14:paraId="08068FFD"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Gill, M.I.S., </w:t>
      </w:r>
      <w:r w:rsidRPr="0044518F">
        <w:rPr>
          <w:rFonts w:ascii="Calibri" w:hAnsi="Calibri" w:cs="Calibri"/>
          <w:b/>
        </w:rPr>
        <w:t>Zora Singh</w:t>
      </w:r>
      <w:r w:rsidRPr="0044518F">
        <w:rPr>
          <w:rFonts w:ascii="Calibri" w:hAnsi="Calibri" w:cs="Calibri"/>
        </w:rPr>
        <w:t xml:space="preserve">, Dhillon, B.S. and Gosal, S.S. 1994. Somatic Embryogenesis and plantlet regeneration on calluses derived from seedling explants of </w:t>
      </w:r>
      <w:proofErr w:type="spellStart"/>
      <w:r w:rsidRPr="0044518F">
        <w:rPr>
          <w:rFonts w:ascii="Calibri" w:hAnsi="Calibri" w:cs="Calibri"/>
        </w:rPr>
        <w:t>Kinnow</w:t>
      </w:r>
      <w:proofErr w:type="spellEnd"/>
      <w:r w:rsidRPr="0044518F">
        <w:rPr>
          <w:rFonts w:ascii="Calibri" w:hAnsi="Calibri" w:cs="Calibri"/>
        </w:rPr>
        <w:t xml:space="preserve"> mandarin (</w:t>
      </w:r>
      <w:r w:rsidRPr="0044518F">
        <w:rPr>
          <w:rFonts w:ascii="Calibri" w:hAnsi="Calibri" w:cs="Calibri"/>
          <w:i/>
        </w:rPr>
        <w:t xml:space="preserve">Citrus nobilis </w:t>
      </w:r>
      <w:r w:rsidRPr="0044518F">
        <w:rPr>
          <w:rFonts w:ascii="Calibri" w:hAnsi="Calibri" w:cs="Calibri"/>
        </w:rPr>
        <w:t xml:space="preserve">Lour. X </w:t>
      </w:r>
      <w:r w:rsidRPr="0044518F">
        <w:rPr>
          <w:rFonts w:ascii="Calibri" w:hAnsi="Calibri" w:cs="Calibri"/>
          <w:i/>
        </w:rPr>
        <w:t xml:space="preserve">Citrus </w:t>
      </w:r>
      <w:r w:rsidRPr="0044518F">
        <w:rPr>
          <w:rFonts w:ascii="Calibri" w:hAnsi="Calibri" w:cs="Calibri"/>
          <w:i/>
          <w:noProof/>
        </w:rPr>
        <w:t>deliciosa</w:t>
      </w:r>
      <w:r w:rsidRPr="0044518F">
        <w:rPr>
          <w:rFonts w:ascii="Calibri" w:hAnsi="Calibri" w:cs="Calibri"/>
        </w:rPr>
        <w:t xml:space="preserve"> Tenora).  The Journal of Horticultural Science, </w:t>
      </w:r>
      <w:r w:rsidRPr="0044518F">
        <w:rPr>
          <w:rFonts w:ascii="Calibri" w:hAnsi="Calibri" w:cs="Calibri"/>
          <w:bCs/>
        </w:rPr>
        <w:t>69</w:t>
      </w:r>
      <w:r w:rsidRPr="0044518F">
        <w:rPr>
          <w:rFonts w:ascii="Calibri" w:hAnsi="Calibri" w:cs="Calibri"/>
        </w:rPr>
        <w:t>:231-236.</w:t>
      </w:r>
    </w:p>
    <w:p w14:paraId="7ECE8D89"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1993. Metabolic changes associated with floral malformation of mango (</w:t>
      </w:r>
      <w:r w:rsidRPr="0044518F">
        <w:rPr>
          <w:rFonts w:ascii="Calibri" w:hAnsi="Calibri" w:cs="Calibri"/>
          <w:i/>
        </w:rPr>
        <w:t xml:space="preserve">Mangifera indica </w:t>
      </w:r>
      <w:r w:rsidRPr="0044518F">
        <w:rPr>
          <w:rFonts w:ascii="Calibri" w:hAnsi="Calibri" w:cs="Calibri"/>
        </w:rPr>
        <w:t xml:space="preserve">L.). Tropical Agriculture. </w:t>
      </w:r>
      <w:r w:rsidRPr="0044518F">
        <w:rPr>
          <w:rFonts w:ascii="Calibri" w:hAnsi="Calibri" w:cs="Calibri"/>
          <w:bCs/>
        </w:rPr>
        <w:t>70</w:t>
      </w:r>
      <w:r w:rsidRPr="0044518F">
        <w:rPr>
          <w:rFonts w:ascii="Calibri" w:hAnsi="Calibri" w:cs="Calibri"/>
        </w:rPr>
        <w:t>:68-73.</w:t>
      </w:r>
    </w:p>
    <w:p w14:paraId="5518BC8D"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lastRenderedPageBreak/>
        <w:t>Zora Singh</w:t>
      </w:r>
      <w:r w:rsidRPr="0044518F">
        <w:rPr>
          <w:rFonts w:ascii="Calibri" w:hAnsi="Calibri" w:cs="Calibri"/>
        </w:rPr>
        <w:t xml:space="preserve"> and Singh, L. 1993. Effect of cobalt ions on floral malformation, yield and fruit quality of </w:t>
      </w:r>
      <w:proofErr w:type="spellStart"/>
      <w:r w:rsidRPr="0044518F">
        <w:rPr>
          <w:rFonts w:ascii="Calibri" w:hAnsi="Calibri" w:cs="Calibri"/>
        </w:rPr>
        <w:t>Dusheri</w:t>
      </w:r>
      <w:proofErr w:type="spellEnd"/>
      <w:r w:rsidRPr="0044518F">
        <w:rPr>
          <w:rFonts w:ascii="Calibri" w:hAnsi="Calibri" w:cs="Calibri"/>
        </w:rPr>
        <w:t xml:space="preserve"> mango (</w:t>
      </w:r>
      <w:r w:rsidRPr="0044518F">
        <w:rPr>
          <w:rFonts w:ascii="Calibri" w:hAnsi="Calibri" w:cs="Calibri"/>
          <w:i/>
        </w:rPr>
        <w:t xml:space="preserve">Mangifera indica </w:t>
      </w:r>
      <w:r w:rsidRPr="0044518F">
        <w:rPr>
          <w:rFonts w:ascii="Calibri" w:hAnsi="Calibri" w:cs="Calibri"/>
        </w:rPr>
        <w:t xml:space="preserve">L.) Journal of Horticultural Science. </w:t>
      </w:r>
      <w:r w:rsidRPr="0044518F">
        <w:rPr>
          <w:rFonts w:ascii="Calibri" w:hAnsi="Calibri" w:cs="Calibri"/>
          <w:bCs/>
        </w:rPr>
        <w:t>68:</w:t>
      </w:r>
      <w:r w:rsidRPr="0044518F">
        <w:rPr>
          <w:rFonts w:ascii="Calibri" w:hAnsi="Calibri" w:cs="Calibri"/>
        </w:rPr>
        <w:t>535-540.</w:t>
      </w:r>
    </w:p>
    <w:p w14:paraId="310649C3"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Brar, S.J.S. 1993. </w:t>
      </w:r>
      <w:r w:rsidRPr="0044518F">
        <w:rPr>
          <w:rFonts w:ascii="Calibri" w:hAnsi="Calibri" w:cs="Calibri"/>
          <w:i/>
        </w:rPr>
        <w:t>In vitro</w:t>
      </w:r>
      <w:r w:rsidRPr="0044518F">
        <w:rPr>
          <w:rFonts w:ascii="Calibri" w:hAnsi="Calibri" w:cs="Calibri"/>
        </w:rPr>
        <w:t xml:space="preserve"> plant regeneration in seedless grapes. (</w:t>
      </w:r>
      <w:r w:rsidRPr="0044518F">
        <w:rPr>
          <w:rFonts w:ascii="Calibri" w:hAnsi="Calibri" w:cs="Calibri"/>
          <w:i/>
        </w:rPr>
        <w:t xml:space="preserve">Vitis vinifera </w:t>
      </w:r>
      <w:r w:rsidRPr="0044518F">
        <w:rPr>
          <w:rFonts w:ascii="Calibri" w:hAnsi="Calibri" w:cs="Calibri"/>
        </w:rPr>
        <w:t xml:space="preserve">L.). Vitis. </w:t>
      </w:r>
      <w:r w:rsidRPr="0044518F">
        <w:rPr>
          <w:rFonts w:ascii="Calibri" w:hAnsi="Calibri" w:cs="Calibri"/>
          <w:bCs/>
        </w:rPr>
        <w:t>32</w:t>
      </w:r>
      <w:r w:rsidRPr="0044518F">
        <w:rPr>
          <w:rFonts w:ascii="Calibri" w:hAnsi="Calibri" w:cs="Calibri"/>
        </w:rPr>
        <w:t>:229-232.</w:t>
      </w:r>
    </w:p>
    <w:p w14:paraId="59487DD4"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Gill, M.I.S. and Dhillon, B.S. 1993. </w:t>
      </w:r>
      <w:r w:rsidRPr="0044518F">
        <w:rPr>
          <w:rFonts w:ascii="Calibri" w:hAnsi="Calibri" w:cs="Calibri"/>
          <w:i/>
          <w:iCs/>
        </w:rPr>
        <w:t>In vivo</w:t>
      </w:r>
      <w:r w:rsidRPr="0044518F">
        <w:rPr>
          <w:rFonts w:ascii="Calibri" w:hAnsi="Calibri" w:cs="Calibri"/>
        </w:rPr>
        <w:t xml:space="preserve"> pollination and pollen tube growth in malformed and healthy flowers of mango. Indian Journal of Horticulture, 50:93-96.</w:t>
      </w:r>
    </w:p>
    <w:p w14:paraId="4D100C80"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Browning, G., </w:t>
      </w:r>
      <w:r w:rsidRPr="0044518F">
        <w:rPr>
          <w:rFonts w:ascii="Calibri" w:hAnsi="Calibri" w:cs="Calibri"/>
          <w:b/>
        </w:rPr>
        <w:t>Zora Singh</w:t>
      </w:r>
      <w:r w:rsidRPr="0044518F">
        <w:rPr>
          <w:rFonts w:ascii="Calibri" w:hAnsi="Calibri" w:cs="Calibri"/>
        </w:rPr>
        <w:t xml:space="preserve">, </w:t>
      </w:r>
      <w:proofErr w:type="spellStart"/>
      <w:r w:rsidRPr="0044518F">
        <w:rPr>
          <w:rFonts w:ascii="Calibri" w:hAnsi="Calibri" w:cs="Calibri"/>
        </w:rPr>
        <w:t>Ayzin</w:t>
      </w:r>
      <w:proofErr w:type="spellEnd"/>
      <w:r w:rsidRPr="0044518F">
        <w:rPr>
          <w:rFonts w:ascii="Calibri" w:hAnsi="Calibri" w:cs="Calibri"/>
        </w:rPr>
        <w:t xml:space="preserve"> </w:t>
      </w:r>
      <w:proofErr w:type="spellStart"/>
      <w:r w:rsidRPr="0044518F">
        <w:rPr>
          <w:rFonts w:ascii="Calibri" w:hAnsi="Calibri" w:cs="Calibri"/>
        </w:rPr>
        <w:t>Kuden</w:t>
      </w:r>
      <w:proofErr w:type="spellEnd"/>
      <w:r w:rsidRPr="0044518F">
        <w:rPr>
          <w:rFonts w:ascii="Calibri" w:hAnsi="Calibri" w:cs="Calibri"/>
        </w:rPr>
        <w:t xml:space="preserve"> and Blake, P. 1992. Effect of (2RS, 3RS) </w:t>
      </w:r>
      <w:r w:rsidRPr="0044518F">
        <w:rPr>
          <w:rFonts w:ascii="Calibri" w:hAnsi="Calibri" w:cs="Calibri"/>
        </w:rPr>
        <w:noBreakHyphen/>
        <w:t xml:space="preserve"> paclobutrazol on endogenous indole</w:t>
      </w:r>
      <w:r w:rsidRPr="0044518F">
        <w:rPr>
          <w:rFonts w:ascii="Calibri" w:hAnsi="Calibri" w:cs="Calibri"/>
        </w:rPr>
        <w:noBreakHyphen/>
        <w:t>3</w:t>
      </w:r>
      <w:r w:rsidRPr="0044518F">
        <w:rPr>
          <w:rFonts w:ascii="Calibri" w:hAnsi="Calibri" w:cs="Calibri"/>
        </w:rPr>
        <w:noBreakHyphen/>
        <w:t xml:space="preserve">acetic acid in shoot apices of pear cv. Doyenne du </w:t>
      </w:r>
      <w:proofErr w:type="spellStart"/>
      <w:r w:rsidRPr="0044518F">
        <w:rPr>
          <w:rFonts w:ascii="Calibri" w:hAnsi="Calibri" w:cs="Calibri"/>
        </w:rPr>
        <w:t>Comice</w:t>
      </w:r>
      <w:proofErr w:type="spellEnd"/>
      <w:r w:rsidRPr="0044518F">
        <w:rPr>
          <w:rFonts w:ascii="Calibri" w:hAnsi="Calibri" w:cs="Calibri"/>
        </w:rPr>
        <w:t xml:space="preserve">. Journal of Horticultural Science </w:t>
      </w:r>
      <w:r w:rsidRPr="0044518F">
        <w:rPr>
          <w:rFonts w:ascii="Calibri" w:hAnsi="Calibri" w:cs="Calibri"/>
          <w:bCs/>
        </w:rPr>
        <w:t>67</w:t>
      </w:r>
      <w:r w:rsidRPr="0044518F">
        <w:rPr>
          <w:rFonts w:ascii="Calibri" w:hAnsi="Calibri" w:cs="Calibri"/>
        </w:rPr>
        <w:t>: 129</w:t>
      </w:r>
      <w:r w:rsidRPr="0044518F">
        <w:rPr>
          <w:rFonts w:ascii="Calibri" w:hAnsi="Calibri" w:cs="Calibri"/>
        </w:rPr>
        <w:noBreakHyphen/>
        <w:t xml:space="preserve">135. </w:t>
      </w:r>
    </w:p>
    <w:p w14:paraId="7BBC6635"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Brar, S.J.S. 1992. </w:t>
      </w:r>
      <w:r w:rsidRPr="0044518F">
        <w:rPr>
          <w:rFonts w:ascii="Calibri" w:hAnsi="Calibri" w:cs="Calibri"/>
          <w:i/>
        </w:rPr>
        <w:t xml:space="preserve">In vivo </w:t>
      </w:r>
      <w:r w:rsidRPr="0044518F">
        <w:rPr>
          <w:rFonts w:ascii="Calibri" w:hAnsi="Calibri" w:cs="Calibri"/>
        </w:rPr>
        <w:t>development of ovule in seedless cultivars of grapes (</w:t>
      </w:r>
      <w:r w:rsidRPr="0044518F">
        <w:rPr>
          <w:rFonts w:ascii="Calibri" w:hAnsi="Calibri" w:cs="Calibri"/>
          <w:i/>
        </w:rPr>
        <w:t xml:space="preserve">Vitis vinifera </w:t>
      </w:r>
      <w:r w:rsidRPr="0044518F">
        <w:rPr>
          <w:rFonts w:ascii="Calibri" w:hAnsi="Calibri" w:cs="Calibri"/>
        </w:rPr>
        <w:t xml:space="preserve">L.) a particular reference to </w:t>
      </w:r>
      <w:r w:rsidRPr="0044518F">
        <w:rPr>
          <w:rFonts w:ascii="Calibri" w:hAnsi="Calibri" w:cs="Calibri"/>
          <w:i/>
        </w:rPr>
        <w:t xml:space="preserve">in </w:t>
      </w:r>
      <w:r w:rsidRPr="0044518F">
        <w:rPr>
          <w:rFonts w:ascii="Calibri" w:hAnsi="Calibri" w:cs="Calibri"/>
          <w:i/>
          <w:noProof/>
        </w:rPr>
        <w:t>ovulo</w:t>
      </w:r>
      <w:r w:rsidRPr="0044518F">
        <w:rPr>
          <w:rFonts w:ascii="Calibri" w:hAnsi="Calibri" w:cs="Calibri"/>
        </w:rPr>
        <w:t xml:space="preserve"> embryo culture. Vitis, </w:t>
      </w:r>
      <w:r w:rsidRPr="0044518F">
        <w:rPr>
          <w:rFonts w:ascii="Calibri" w:hAnsi="Calibri" w:cs="Calibri"/>
          <w:bCs/>
        </w:rPr>
        <w:t>31</w:t>
      </w:r>
      <w:r w:rsidRPr="0044518F">
        <w:rPr>
          <w:rFonts w:ascii="Calibri" w:hAnsi="Calibri" w:cs="Calibri"/>
        </w:rPr>
        <w:t>:77</w:t>
      </w:r>
      <w:r w:rsidRPr="0044518F">
        <w:rPr>
          <w:rFonts w:ascii="Calibri" w:hAnsi="Calibri" w:cs="Calibri"/>
        </w:rPr>
        <w:noBreakHyphen/>
        <w:t>82.</w:t>
      </w:r>
    </w:p>
    <w:p w14:paraId="05AA0C0C"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Dhillon, B.S. and Arora C.L. 1991. Nutrient levels in malformed and healthy tissues of mango (</w:t>
      </w:r>
      <w:r w:rsidRPr="0044518F">
        <w:rPr>
          <w:rFonts w:ascii="Calibri" w:hAnsi="Calibri" w:cs="Calibri"/>
          <w:i/>
        </w:rPr>
        <w:t xml:space="preserve">Mangifera indica </w:t>
      </w:r>
      <w:r w:rsidRPr="0044518F">
        <w:rPr>
          <w:rFonts w:ascii="Calibri" w:hAnsi="Calibri" w:cs="Calibri"/>
        </w:rPr>
        <w:t xml:space="preserve">L.). Plant and Soil, </w:t>
      </w:r>
      <w:r w:rsidRPr="0044518F">
        <w:rPr>
          <w:rFonts w:ascii="Calibri" w:hAnsi="Calibri" w:cs="Calibri"/>
          <w:bCs/>
        </w:rPr>
        <w:t>133</w:t>
      </w:r>
      <w:r w:rsidRPr="0044518F">
        <w:rPr>
          <w:rFonts w:ascii="Calibri" w:hAnsi="Calibri" w:cs="Calibri"/>
        </w:rPr>
        <w:t>: 9</w:t>
      </w:r>
      <w:r w:rsidRPr="0044518F">
        <w:rPr>
          <w:rFonts w:ascii="Calibri" w:hAnsi="Calibri" w:cs="Calibri"/>
        </w:rPr>
        <w:noBreakHyphen/>
        <w:t>15.</w:t>
      </w:r>
    </w:p>
    <w:p w14:paraId="679CE786"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Browning, G. 1991. The role of ABA in the control of apple seed dormancy </w:t>
      </w:r>
      <w:r w:rsidRPr="0044518F">
        <w:rPr>
          <w:rFonts w:ascii="Calibri" w:hAnsi="Calibri" w:cs="Calibri"/>
          <w:noProof/>
        </w:rPr>
        <w:t>re</w:t>
      </w:r>
      <w:r w:rsidRPr="0044518F">
        <w:rPr>
          <w:rFonts w:ascii="Calibri" w:hAnsi="Calibri" w:cs="Calibri"/>
          <w:noProof/>
        </w:rPr>
        <w:noBreakHyphen/>
        <w:t>appraised</w:t>
      </w:r>
      <w:r w:rsidRPr="0044518F">
        <w:rPr>
          <w:rFonts w:ascii="Calibri" w:hAnsi="Calibri" w:cs="Calibri"/>
        </w:rPr>
        <w:t xml:space="preserve"> by combined gas </w:t>
      </w:r>
      <w:r w:rsidRPr="0044518F">
        <w:rPr>
          <w:rFonts w:ascii="Calibri" w:hAnsi="Calibri" w:cs="Calibri"/>
          <w:noProof/>
        </w:rPr>
        <w:t>chromatography</w:t>
      </w:r>
      <w:r w:rsidR="00AA2195">
        <w:rPr>
          <w:rFonts w:ascii="Calibri" w:hAnsi="Calibri" w:cs="Calibri"/>
          <w:noProof/>
        </w:rPr>
        <w:t>-</w:t>
      </w:r>
      <w:r w:rsidRPr="0044518F">
        <w:rPr>
          <w:rFonts w:ascii="Calibri" w:hAnsi="Calibri" w:cs="Calibri"/>
          <w:noProof/>
        </w:rPr>
        <w:t>mass</w:t>
      </w:r>
      <w:r w:rsidRPr="0044518F">
        <w:rPr>
          <w:rFonts w:ascii="Calibri" w:hAnsi="Calibri" w:cs="Calibri"/>
        </w:rPr>
        <w:t xml:space="preserve"> spectrometry. Journal of Experimental Botany, </w:t>
      </w:r>
      <w:r w:rsidRPr="0044518F">
        <w:rPr>
          <w:rFonts w:ascii="Calibri" w:hAnsi="Calibri" w:cs="Calibri"/>
          <w:bCs/>
        </w:rPr>
        <w:t>42:</w:t>
      </w:r>
      <w:r w:rsidRPr="0044518F">
        <w:rPr>
          <w:rFonts w:ascii="Calibri" w:hAnsi="Calibri" w:cs="Calibri"/>
        </w:rPr>
        <w:t xml:space="preserve"> 269</w:t>
      </w:r>
      <w:r w:rsidRPr="0044518F">
        <w:rPr>
          <w:rFonts w:ascii="Calibri" w:hAnsi="Calibri" w:cs="Calibri"/>
        </w:rPr>
        <w:noBreakHyphen/>
        <w:t xml:space="preserve">275. </w:t>
      </w:r>
    </w:p>
    <w:p w14:paraId="096ADE3E" w14:textId="77777777" w:rsidR="00B60049" w:rsidRPr="0044518F" w:rsidRDefault="00B60049" w:rsidP="00C4548A">
      <w:pPr>
        <w:numPr>
          <w:ilvl w:val="0"/>
          <w:numId w:val="19"/>
        </w:numPr>
        <w:tabs>
          <w:tab w:val="left" w:pos="-720"/>
          <w:tab w:val="left" w:pos="426"/>
          <w:tab w:val="left" w:pos="1134"/>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Dhillon, B.S. and Sandhu, A.S. 1991. Relationship of embryo degeneration with fruit drop and its pattern in different cultivars of </w:t>
      </w:r>
      <w:proofErr w:type="spellStart"/>
      <w:r w:rsidRPr="0044518F">
        <w:rPr>
          <w:rFonts w:ascii="Calibri" w:hAnsi="Calibri" w:cs="Calibri"/>
        </w:rPr>
        <w:t>ber</w:t>
      </w:r>
      <w:proofErr w:type="spellEnd"/>
      <w:r w:rsidRPr="0044518F">
        <w:rPr>
          <w:rFonts w:ascii="Calibri" w:hAnsi="Calibri" w:cs="Calibri"/>
        </w:rPr>
        <w:t xml:space="preserve"> (</w:t>
      </w:r>
      <w:proofErr w:type="spellStart"/>
      <w:r w:rsidRPr="0044518F">
        <w:rPr>
          <w:rFonts w:ascii="Calibri" w:hAnsi="Calibri" w:cs="Calibri"/>
          <w:i/>
        </w:rPr>
        <w:t>Zizyphus</w:t>
      </w:r>
      <w:proofErr w:type="spellEnd"/>
      <w:r w:rsidRPr="0044518F">
        <w:rPr>
          <w:rFonts w:ascii="Calibri" w:hAnsi="Calibri" w:cs="Calibri"/>
          <w:i/>
        </w:rPr>
        <w:t xml:space="preserve"> </w:t>
      </w:r>
      <w:r w:rsidRPr="0044518F">
        <w:rPr>
          <w:rFonts w:ascii="Calibri" w:hAnsi="Calibri" w:cs="Calibri"/>
          <w:i/>
          <w:noProof/>
        </w:rPr>
        <w:t>mauritiana</w:t>
      </w:r>
      <w:r w:rsidRPr="0044518F">
        <w:rPr>
          <w:rFonts w:ascii="Calibri" w:hAnsi="Calibri" w:cs="Calibri"/>
          <w:i/>
        </w:rPr>
        <w:t xml:space="preserve"> </w:t>
      </w:r>
      <w:r w:rsidRPr="0044518F">
        <w:rPr>
          <w:rFonts w:ascii="Calibri" w:hAnsi="Calibri" w:cs="Calibri"/>
        </w:rPr>
        <w:t>Lamk.).  Indian Journal of Horticulture, 48: 247-251.</w:t>
      </w:r>
    </w:p>
    <w:p w14:paraId="63DCACD7"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1990. Floral</w:t>
      </w:r>
      <w:r w:rsidR="00640296" w:rsidRPr="0044518F">
        <w:rPr>
          <w:rFonts w:ascii="Calibri" w:hAnsi="Calibri" w:cs="Calibri"/>
        </w:rPr>
        <w:t xml:space="preserve"> </w:t>
      </w:r>
      <w:r w:rsidRPr="0044518F">
        <w:rPr>
          <w:rFonts w:ascii="Calibri" w:hAnsi="Calibri" w:cs="Calibri"/>
        </w:rPr>
        <w:t xml:space="preserve">malformation, yield and fruit quality of </w:t>
      </w:r>
      <w:r w:rsidRPr="0044518F">
        <w:rPr>
          <w:rFonts w:ascii="Calibri" w:hAnsi="Calibri" w:cs="Calibri"/>
          <w:i/>
        </w:rPr>
        <w:t xml:space="preserve">Mangifera indica </w:t>
      </w:r>
      <w:r w:rsidRPr="0044518F">
        <w:rPr>
          <w:rFonts w:ascii="Calibri" w:hAnsi="Calibri" w:cs="Calibri"/>
        </w:rPr>
        <w:t xml:space="preserve">L. in relation to ethylene.  The Journal of Horticultural Science, </w:t>
      </w:r>
      <w:r w:rsidRPr="0044518F">
        <w:rPr>
          <w:rFonts w:ascii="Calibri" w:hAnsi="Calibri" w:cs="Calibri"/>
          <w:bCs/>
        </w:rPr>
        <w:t>65</w:t>
      </w:r>
      <w:r w:rsidRPr="0044518F">
        <w:rPr>
          <w:rFonts w:ascii="Calibri" w:hAnsi="Calibri" w:cs="Calibri"/>
        </w:rPr>
        <w:t>: 215</w:t>
      </w:r>
      <w:r w:rsidRPr="0044518F">
        <w:rPr>
          <w:rFonts w:ascii="Calibri" w:hAnsi="Calibri" w:cs="Calibri"/>
        </w:rPr>
        <w:noBreakHyphen/>
        <w:t xml:space="preserve">220. </w:t>
      </w:r>
    </w:p>
    <w:p w14:paraId="23DF966A"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1990. Comparative developmental morphology of healthy and malformed floral organs of mango (</w:t>
      </w:r>
      <w:r w:rsidRPr="0044518F">
        <w:rPr>
          <w:rFonts w:ascii="Calibri" w:hAnsi="Calibri" w:cs="Calibri"/>
          <w:i/>
        </w:rPr>
        <w:t xml:space="preserve">Mangifera indica </w:t>
      </w:r>
      <w:r w:rsidRPr="0044518F">
        <w:rPr>
          <w:rFonts w:ascii="Calibri" w:hAnsi="Calibri" w:cs="Calibri"/>
        </w:rPr>
        <w:t xml:space="preserve">L.). Tropical Agriculture, </w:t>
      </w:r>
      <w:r w:rsidRPr="0044518F">
        <w:rPr>
          <w:rFonts w:ascii="Calibri" w:hAnsi="Calibri" w:cs="Calibri"/>
          <w:bCs/>
        </w:rPr>
        <w:t>67</w:t>
      </w:r>
      <w:r w:rsidRPr="0044518F">
        <w:rPr>
          <w:rFonts w:ascii="Calibri" w:hAnsi="Calibri" w:cs="Calibri"/>
        </w:rPr>
        <w:t>: 143</w:t>
      </w:r>
      <w:r w:rsidRPr="0044518F">
        <w:rPr>
          <w:rFonts w:ascii="Calibri" w:hAnsi="Calibri" w:cs="Calibri"/>
        </w:rPr>
        <w:noBreakHyphen/>
        <w:t>148.</w:t>
      </w:r>
    </w:p>
    <w:p w14:paraId="539A1FF9"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1990. </w:t>
      </w:r>
      <w:r w:rsidRPr="0044518F">
        <w:rPr>
          <w:rFonts w:ascii="Calibri" w:hAnsi="Calibri" w:cs="Calibri"/>
          <w:i/>
        </w:rPr>
        <w:t>In vivo</w:t>
      </w:r>
      <w:r w:rsidRPr="0044518F">
        <w:rPr>
          <w:rFonts w:ascii="Calibri" w:hAnsi="Calibri" w:cs="Calibri"/>
        </w:rPr>
        <w:t xml:space="preserve"> role of indole</w:t>
      </w:r>
      <w:r w:rsidRPr="0044518F">
        <w:rPr>
          <w:rFonts w:ascii="Calibri" w:hAnsi="Calibri" w:cs="Calibri"/>
        </w:rPr>
        <w:noBreakHyphen/>
        <w:t>3</w:t>
      </w:r>
      <w:r w:rsidRPr="0044518F">
        <w:rPr>
          <w:rFonts w:ascii="Calibri" w:hAnsi="Calibri" w:cs="Calibri"/>
        </w:rPr>
        <w:noBreakHyphen/>
        <w:t xml:space="preserve">acetic acid, gibberellic acid, zeatin, abscisic acid and ethylene in floral malformation of </w:t>
      </w:r>
      <w:r w:rsidRPr="0044518F">
        <w:rPr>
          <w:rFonts w:ascii="Calibri" w:hAnsi="Calibri" w:cs="Calibri"/>
          <w:i/>
        </w:rPr>
        <w:t xml:space="preserve">Mangifera indica </w:t>
      </w:r>
      <w:r w:rsidRPr="0044518F">
        <w:rPr>
          <w:rFonts w:ascii="Calibri" w:hAnsi="Calibri" w:cs="Calibri"/>
        </w:rPr>
        <w:t>L. Journal of Phytopathology,</w:t>
      </w:r>
      <w:r w:rsidRPr="0044518F">
        <w:rPr>
          <w:rFonts w:ascii="Calibri" w:hAnsi="Calibri" w:cs="Calibri"/>
          <w:b/>
        </w:rPr>
        <w:t xml:space="preserve"> </w:t>
      </w:r>
      <w:r w:rsidRPr="0044518F">
        <w:rPr>
          <w:rFonts w:ascii="Calibri" w:hAnsi="Calibri" w:cs="Calibri"/>
          <w:bCs/>
        </w:rPr>
        <w:t>128:</w:t>
      </w:r>
      <w:r w:rsidRPr="0044518F">
        <w:rPr>
          <w:rFonts w:ascii="Calibri" w:hAnsi="Calibri" w:cs="Calibri"/>
        </w:rPr>
        <w:t xml:space="preserve"> 235</w:t>
      </w:r>
      <w:r w:rsidRPr="0044518F">
        <w:rPr>
          <w:rFonts w:ascii="Calibri" w:hAnsi="Calibri" w:cs="Calibri"/>
        </w:rPr>
        <w:noBreakHyphen/>
        <w:t>245.</w:t>
      </w:r>
    </w:p>
    <w:p w14:paraId="5AC96786"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1989. Presence of </w:t>
      </w:r>
      <w:r w:rsidRPr="0044518F">
        <w:rPr>
          <w:rFonts w:ascii="Calibri" w:hAnsi="Calibri" w:cs="Calibri"/>
          <w:noProof/>
        </w:rPr>
        <w:t>malformin</w:t>
      </w:r>
      <w:r w:rsidRPr="0044518F">
        <w:rPr>
          <w:rFonts w:ascii="Calibri" w:hAnsi="Calibri" w:cs="Calibri"/>
        </w:rPr>
        <w:t xml:space="preserve"> like substances in malformed floral tissues of mango. Journal of Phytopathology, </w:t>
      </w:r>
      <w:r w:rsidRPr="0044518F">
        <w:rPr>
          <w:rFonts w:ascii="Calibri" w:hAnsi="Calibri" w:cs="Calibri"/>
          <w:bCs/>
        </w:rPr>
        <w:t>125</w:t>
      </w:r>
      <w:r w:rsidRPr="0044518F">
        <w:rPr>
          <w:rFonts w:ascii="Calibri" w:hAnsi="Calibri" w:cs="Calibri"/>
        </w:rPr>
        <w:t>: 117</w:t>
      </w:r>
      <w:r w:rsidRPr="0044518F">
        <w:rPr>
          <w:rFonts w:ascii="Calibri" w:hAnsi="Calibri" w:cs="Calibri"/>
        </w:rPr>
        <w:noBreakHyphen/>
        <w:t xml:space="preserve">123. </w:t>
      </w:r>
    </w:p>
    <w:p w14:paraId="7B95783C"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1988. Influence of </w:t>
      </w:r>
      <w:r w:rsidRPr="0044518F">
        <w:rPr>
          <w:rFonts w:ascii="Calibri" w:hAnsi="Calibri" w:cs="Calibri"/>
          <w:noProof/>
        </w:rPr>
        <w:t>deblossoming</w:t>
      </w:r>
      <w:r w:rsidRPr="0044518F">
        <w:rPr>
          <w:rFonts w:ascii="Calibri" w:hAnsi="Calibri" w:cs="Calibri"/>
        </w:rPr>
        <w:t xml:space="preserve"> on floral malformation of mango (</w:t>
      </w:r>
      <w:r w:rsidRPr="0044518F">
        <w:rPr>
          <w:rFonts w:ascii="Calibri" w:hAnsi="Calibri" w:cs="Calibri"/>
          <w:i/>
        </w:rPr>
        <w:t xml:space="preserve">Mangifera indica </w:t>
      </w:r>
      <w:r w:rsidRPr="0044518F">
        <w:rPr>
          <w:rFonts w:ascii="Calibri" w:hAnsi="Calibri" w:cs="Calibri"/>
        </w:rPr>
        <w:t xml:space="preserve">L.). Tropical Agriculture, </w:t>
      </w:r>
      <w:r w:rsidRPr="0044518F">
        <w:rPr>
          <w:rFonts w:ascii="Calibri" w:hAnsi="Calibri" w:cs="Calibri"/>
          <w:bCs/>
        </w:rPr>
        <w:t>65</w:t>
      </w:r>
      <w:r w:rsidRPr="0044518F">
        <w:rPr>
          <w:rFonts w:ascii="Calibri" w:hAnsi="Calibri" w:cs="Calibri"/>
        </w:rPr>
        <w:t>: 295</w:t>
      </w:r>
      <w:r w:rsidRPr="0044518F">
        <w:rPr>
          <w:rFonts w:ascii="Calibri" w:hAnsi="Calibri" w:cs="Calibri"/>
        </w:rPr>
        <w:noBreakHyphen/>
        <w:t>296.</w:t>
      </w:r>
    </w:p>
    <w:p w14:paraId="30329FF7"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1988. Hormonal changes associated with vegetative malformation of mango (</w:t>
      </w:r>
      <w:r w:rsidRPr="0044518F">
        <w:rPr>
          <w:rFonts w:ascii="Calibri" w:hAnsi="Calibri" w:cs="Calibri"/>
          <w:i/>
        </w:rPr>
        <w:t xml:space="preserve">Mangifera indica </w:t>
      </w:r>
      <w:r w:rsidRPr="0044518F">
        <w:rPr>
          <w:rFonts w:ascii="Calibri" w:hAnsi="Calibri" w:cs="Calibri"/>
        </w:rPr>
        <w:t xml:space="preserve">L.). Journal of Phytopathology, </w:t>
      </w:r>
      <w:r w:rsidRPr="0044518F">
        <w:rPr>
          <w:rFonts w:ascii="Calibri" w:hAnsi="Calibri" w:cs="Calibri"/>
          <w:bCs/>
        </w:rPr>
        <w:t>125</w:t>
      </w:r>
      <w:r w:rsidRPr="0044518F">
        <w:rPr>
          <w:rFonts w:ascii="Calibri" w:hAnsi="Calibri" w:cs="Calibri"/>
        </w:rPr>
        <w:t>: 193</w:t>
      </w:r>
      <w:r w:rsidRPr="0044518F">
        <w:rPr>
          <w:rFonts w:ascii="Calibri" w:hAnsi="Calibri" w:cs="Calibri"/>
        </w:rPr>
        <w:noBreakHyphen/>
        <w:t xml:space="preserve">197. </w:t>
      </w:r>
    </w:p>
    <w:p w14:paraId="212F9E79"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lastRenderedPageBreak/>
        <w:t>Zora Singh</w:t>
      </w:r>
      <w:r w:rsidRPr="0044518F">
        <w:rPr>
          <w:rFonts w:ascii="Calibri" w:hAnsi="Calibri" w:cs="Calibri"/>
        </w:rPr>
        <w:t xml:space="preserve"> and Dhillon B.S. 1987. </w:t>
      </w:r>
      <w:r w:rsidRPr="0044518F">
        <w:rPr>
          <w:rFonts w:ascii="Calibri" w:hAnsi="Calibri" w:cs="Calibri"/>
          <w:noProof/>
        </w:rPr>
        <w:t>Occurrence</w:t>
      </w:r>
      <w:r w:rsidRPr="0044518F">
        <w:rPr>
          <w:rFonts w:ascii="Calibri" w:hAnsi="Calibri" w:cs="Calibri"/>
        </w:rPr>
        <w:t xml:space="preserve"> of </w:t>
      </w:r>
      <w:r w:rsidRPr="0044518F">
        <w:rPr>
          <w:rFonts w:ascii="Calibri" w:hAnsi="Calibri" w:cs="Calibri"/>
          <w:noProof/>
        </w:rPr>
        <w:t>malformin</w:t>
      </w:r>
      <w:r w:rsidRPr="0044518F">
        <w:rPr>
          <w:rFonts w:ascii="Calibri" w:hAnsi="Calibri" w:cs="Calibri"/>
        </w:rPr>
        <w:noBreakHyphen/>
        <w:t>like substances in seedlings of mango (</w:t>
      </w:r>
      <w:r w:rsidRPr="0044518F">
        <w:rPr>
          <w:rFonts w:ascii="Calibri" w:hAnsi="Calibri" w:cs="Calibri"/>
          <w:i/>
        </w:rPr>
        <w:t xml:space="preserve">Mangifera indica </w:t>
      </w:r>
      <w:r w:rsidRPr="0044518F">
        <w:rPr>
          <w:rFonts w:ascii="Calibri" w:hAnsi="Calibri" w:cs="Calibri"/>
        </w:rPr>
        <w:t xml:space="preserve">L.). Journal of Phytopathology, </w:t>
      </w:r>
      <w:r w:rsidRPr="0044518F">
        <w:rPr>
          <w:rFonts w:ascii="Calibri" w:hAnsi="Calibri" w:cs="Calibri"/>
          <w:bCs/>
        </w:rPr>
        <w:t>120:</w:t>
      </w:r>
      <w:r w:rsidRPr="0044518F">
        <w:rPr>
          <w:rFonts w:ascii="Calibri" w:hAnsi="Calibri" w:cs="Calibri"/>
        </w:rPr>
        <w:t xml:space="preserve"> 245</w:t>
      </w:r>
      <w:r w:rsidRPr="0044518F">
        <w:rPr>
          <w:rFonts w:ascii="Calibri" w:hAnsi="Calibri" w:cs="Calibri"/>
        </w:rPr>
        <w:noBreakHyphen/>
        <w:t>248.</w:t>
      </w:r>
    </w:p>
    <w:p w14:paraId="3ADF5655"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1987. Effect of foliar application of boron on vegetative and panicle growth, sex expression, fruit retention and </w:t>
      </w:r>
      <w:r w:rsidRPr="0044518F">
        <w:rPr>
          <w:rFonts w:ascii="Calibri" w:hAnsi="Calibri" w:cs="Calibri"/>
          <w:noProof/>
        </w:rPr>
        <w:t>physiochemical</w:t>
      </w:r>
      <w:r w:rsidRPr="0044518F">
        <w:rPr>
          <w:rFonts w:ascii="Calibri" w:hAnsi="Calibri" w:cs="Calibri"/>
        </w:rPr>
        <w:t xml:space="preserve"> characters of </w:t>
      </w:r>
      <w:r w:rsidRPr="0044518F">
        <w:rPr>
          <w:rFonts w:ascii="Calibri" w:hAnsi="Calibri" w:cs="Calibri"/>
          <w:noProof/>
        </w:rPr>
        <w:t>fruit</w:t>
      </w:r>
      <w:r w:rsidRPr="0044518F">
        <w:rPr>
          <w:rFonts w:ascii="Calibri" w:hAnsi="Calibri" w:cs="Calibri"/>
        </w:rPr>
        <w:t xml:space="preserve"> of mango (</w:t>
      </w:r>
      <w:r w:rsidRPr="0044518F">
        <w:rPr>
          <w:rFonts w:ascii="Calibri" w:hAnsi="Calibri" w:cs="Calibri"/>
          <w:i/>
        </w:rPr>
        <w:t xml:space="preserve">Mangifera indica </w:t>
      </w:r>
      <w:r w:rsidRPr="0044518F">
        <w:rPr>
          <w:rFonts w:ascii="Calibri" w:hAnsi="Calibri" w:cs="Calibri"/>
        </w:rPr>
        <w:t xml:space="preserve">L.) cv. </w:t>
      </w:r>
      <w:proofErr w:type="spellStart"/>
      <w:r w:rsidRPr="0044518F">
        <w:rPr>
          <w:rFonts w:ascii="Calibri" w:hAnsi="Calibri" w:cs="Calibri"/>
        </w:rPr>
        <w:t>Dusheri</w:t>
      </w:r>
      <w:proofErr w:type="spellEnd"/>
      <w:r w:rsidRPr="0044518F">
        <w:rPr>
          <w:rFonts w:ascii="Calibri" w:hAnsi="Calibri" w:cs="Calibri"/>
        </w:rPr>
        <w:t xml:space="preserve">. Tropical Agriculture, </w:t>
      </w:r>
      <w:r w:rsidRPr="0044518F">
        <w:rPr>
          <w:rFonts w:ascii="Calibri" w:hAnsi="Calibri" w:cs="Calibri"/>
          <w:bCs/>
        </w:rPr>
        <w:t>63:</w:t>
      </w:r>
      <w:r w:rsidRPr="0044518F">
        <w:rPr>
          <w:rFonts w:ascii="Calibri" w:hAnsi="Calibri" w:cs="Calibri"/>
        </w:rPr>
        <w:t xml:space="preserve"> 305</w:t>
      </w:r>
      <w:r w:rsidRPr="0044518F">
        <w:rPr>
          <w:rFonts w:ascii="Calibri" w:hAnsi="Calibri" w:cs="Calibri"/>
        </w:rPr>
        <w:noBreakHyphen/>
        <w:t xml:space="preserve">308. </w:t>
      </w:r>
    </w:p>
    <w:p w14:paraId="24FFD492" w14:textId="77777777" w:rsidR="00833B12"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Sandhu, A.S. 1987. Effect of </w:t>
      </w:r>
      <w:r w:rsidRPr="0044518F">
        <w:rPr>
          <w:rFonts w:ascii="Calibri" w:hAnsi="Calibri" w:cs="Calibri"/>
          <w:noProof/>
        </w:rPr>
        <w:t>atonik</w:t>
      </w:r>
      <w:r w:rsidRPr="0044518F">
        <w:rPr>
          <w:rFonts w:ascii="Calibri" w:hAnsi="Calibri" w:cs="Calibri"/>
        </w:rPr>
        <w:t xml:space="preserve"> on physio-chemical characters of </w:t>
      </w:r>
      <w:proofErr w:type="spellStart"/>
      <w:r w:rsidRPr="0044518F">
        <w:rPr>
          <w:rFonts w:ascii="Calibri" w:hAnsi="Calibri" w:cs="Calibri"/>
        </w:rPr>
        <w:t>ber</w:t>
      </w:r>
      <w:proofErr w:type="spellEnd"/>
      <w:r w:rsidRPr="0044518F">
        <w:rPr>
          <w:rFonts w:ascii="Calibri" w:hAnsi="Calibri" w:cs="Calibri"/>
        </w:rPr>
        <w:t xml:space="preserve"> (</w:t>
      </w:r>
      <w:proofErr w:type="spellStart"/>
      <w:r w:rsidRPr="0044518F">
        <w:rPr>
          <w:rFonts w:ascii="Calibri" w:hAnsi="Calibri" w:cs="Calibri"/>
          <w:i/>
        </w:rPr>
        <w:t>Zizyphus</w:t>
      </w:r>
      <w:proofErr w:type="spellEnd"/>
      <w:r w:rsidRPr="0044518F">
        <w:rPr>
          <w:rFonts w:ascii="Calibri" w:hAnsi="Calibri" w:cs="Calibri"/>
          <w:i/>
        </w:rPr>
        <w:t xml:space="preserve"> </w:t>
      </w:r>
      <w:r w:rsidRPr="0044518F">
        <w:rPr>
          <w:rFonts w:ascii="Calibri" w:hAnsi="Calibri" w:cs="Calibri"/>
          <w:i/>
          <w:noProof/>
        </w:rPr>
        <w:t>mauritiana</w:t>
      </w:r>
      <w:r w:rsidRPr="0044518F">
        <w:rPr>
          <w:rFonts w:ascii="Calibri" w:hAnsi="Calibri" w:cs="Calibri"/>
          <w:i/>
        </w:rPr>
        <w:t xml:space="preserve"> </w:t>
      </w:r>
      <w:r w:rsidRPr="0044518F">
        <w:rPr>
          <w:rFonts w:ascii="Calibri" w:hAnsi="Calibri" w:cs="Calibri"/>
        </w:rPr>
        <w:t xml:space="preserve">Lamk.) cv. Umran. Journal of Research, </w:t>
      </w:r>
      <w:r w:rsidRPr="0044518F">
        <w:rPr>
          <w:rFonts w:ascii="Calibri" w:hAnsi="Calibri" w:cs="Calibri"/>
          <w:bCs/>
        </w:rPr>
        <w:t>24</w:t>
      </w:r>
      <w:r w:rsidRPr="0044518F">
        <w:rPr>
          <w:rFonts w:ascii="Calibri" w:hAnsi="Calibri" w:cs="Calibri"/>
        </w:rPr>
        <w:t>: 240</w:t>
      </w:r>
      <w:r w:rsidRPr="0044518F">
        <w:rPr>
          <w:rFonts w:ascii="Calibri" w:hAnsi="Calibri" w:cs="Calibri"/>
        </w:rPr>
        <w:noBreakHyphen/>
        <w:t>242.</w:t>
      </w:r>
    </w:p>
    <w:p w14:paraId="058AA8C7" w14:textId="77777777" w:rsidR="00DD74D1" w:rsidRPr="0044518F" w:rsidRDefault="00833B12" w:rsidP="00C4548A">
      <w:pPr>
        <w:numPr>
          <w:ilvl w:val="0"/>
          <w:numId w:val="19"/>
        </w:numPr>
        <w:tabs>
          <w:tab w:val="left" w:pos="-720"/>
          <w:tab w:val="left" w:pos="426"/>
          <w:tab w:val="left" w:pos="567"/>
        </w:tabs>
        <w:spacing w:before="240" w:after="240"/>
        <w:jc w:val="both"/>
        <w:rPr>
          <w:rFonts w:ascii="Calibri" w:hAnsi="Calibri" w:cs="Calibri"/>
        </w:rPr>
      </w:pPr>
      <w:r w:rsidRPr="0044518F">
        <w:rPr>
          <w:rFonts w:ascii="Calibri" w:hAnsi="Calibri" w:cs="Calibri"/>
          <w:b/>
        </w:rPr>
        <w:t xml:space="preserve"> </w:t>
      </w:r>
      <w:r w:rsidR="00B60049" w:rsidRPr="0044518F">
        <w:rPr>
          <w:rFonts w:ascii="Calibri" w:hAnsi="Calibri" w:cs="Calibri"/>
          <w:b/>
        </w:rPr>
        <w:t>Zora Singh</w:t>
      </w:r>
      <w:r w:rsidR="00B60049" w:rsidRPr="0044518F">
        <w:rPr>
          <w:rFonts w:ascii="Calibri" w:hAnsi="Calibri" w:cs="Calibri"/>
        </w:rPr>
        <w:t xml:space="preserve">, Dhillon, B.S. and Sandhu, A.S. 1987. Chemical </w:t>
      </w:r>
      <w:r w:rsidR="00B60049" w:rsidRPr="0044518F">
        <w:rPr>
          <w:rFonts w:ascii="Calibri" w:hAnsi="Calibri" w:cs="Calibri"/>
          <w:noProof/>
        </w:rPr>
        <w:t>deblossoming</w:t>
      </w:r>
      <w:r w:rsidR="00B60049" w:rsidRPr="0044518F">
        <w:rPr>
          <w:rFonts w:ascii="Calibri" w:hAnsi="Calibri" w:cs="Calibri"/>
        </w:rPr>
        <w:t xml:space="preserve"> and crop regulation in </w:t>
      </w:r>
      <w:proofErr w:type="spellStart"/>
      <w:r w:rsidR="00B60049" w:rsidRPr="0044518F">
        <w:rPr>
          <w:rFonts w:ascii="Calibri" w:hAnsi="Calibri" w:cs="Calibri"/>
        </w:rPr>
        <w:t>ber</w:t>
      </w:r>
      <w:proofErr w:type="spellEnd"/>
      <w:r w:rsidR="00B60049" w:rsidRPr="0044518F">
        <w:rPr>
          <w:rFonts w:ascii="Calibri" w:hAnsi="Calibri" w:cs="Calibri"/>
        </w:rPr>
        <w:t xml:space="preserve"> (</w:t>
      </w:r>
      <w:proofErr w:type="spellStart"/>
      <w:r w:rsidR="00B60049" w:rsidRPr="0044518F">
        <w:rPr>
          <w:rFonts w:ascii="Calibri" w:hAnsi="Calibri" w:cs="Calibri"/>
          <w:i/>
        </w:rPr>
        <w:t>Zizyphus</w:t>
      </w:r>
      <w:proofErr w:type="spellEnd"/>
      <w:r w:rsidR="00B60049" w:rsidRPr="0044518F">
        <w:rPr>
          <w:rFonts w:ascii="Calibri" w:hAnsi="Calibri" w:cs="Calibri"/>
          <w:i/>
        </w:rPr>
        <w:t xml:space="preserve"> </w:t>
      </w:r>
      <w:r w:rsidR="00B60049" w:rsidRPr="0044518F">
        <w:rPr>
          <w:rFonts w:ascii="Calibri" w:hAnsi="Calibri" w:cs="Calibri"/>
          <w:i/>
          <w:noProof/>
        </w:rPr>
        <w:t>mauritiana</w:t>
      </w:r>
      <w:r w:rsidR="00B60049" w:rsidRPr="0044518F">
        <w:rPr>
          <w:rFonts w:ascii="Calibri" w:hAnsi="Calibri" w:cs="Calibri"/>
          <w:i/>
        </w:rPr>
        <w:t xml:space="preserve"> </w:t>
      </w:r>
      <w:r w:rsidR="00B60049" w:rsidRPr="0044518F">
        <w:rPr>
          <w:rFonts w:ascii="Calibri" w:hAnsi="Calibri" w:cs="Calibri"/>
        </w:rPr>
        <w:t xml:space="preserve">Lamk.) cv. Umran. The Punjab Horticultural Journal, </w:t>
      </w:r>
      <w:r w:rsidR="00B60049" w:rsidRPr="0044518F">
        <w:rPr>
          <w:rFonts w:ascii="Calibri" w:hAnsi="Calibri" w:cs="Calibri"/>
          <w:bCs/>
        </w:rPr>
        <w:t>27</w:t>
      </w:r>
      <w:r w:rsidR="00B60049" w:rsidRPr="0044518F">
        <w:rPr>
          <w:rFonts w:ascii="Calibri" w:hAnsi="Calibri" w:cs="Calibri"/>
        </w:rPr>
        <w:t>: 22</w:t>
      </w:r>
      <w:r w:rsidR="00B60049" w:rsidRPr="0044518F">
        <w:rPr>
          <w:rFonts w:ascii="Calibri" w:hAnsi="Calibri" w:cs="Calibri"/>
        </w:rPr>
        <w:noBreakHyphen/>
        <w:t>27.</w:t>
      </w:r>
    </w:p>
    <w:p w14:paraId="33799590" w14:textId="77777777" w:rsidR="00DD74D1"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1986. Effect of auxins on the rooting and sprouting behaviour of stem cuttings of sweet lime (</w:t>
      </w:r>
      <w:r w:rsidRPr="0044518F">
        <w:rPr>
          <w:rFonts w:ascii="Calibri" w:hAnsi="Calibri" w:cs="Calibri"/>
          <w:i/>
        </w:rPr>
        <w:t xml:space="preserve">Citrus </w:t>
      </w:r>
      <w:r w:rsidRPr="0044518F">
        <w:rPr>
          <w:rFonts w:ascii="Calibri" w:hAnsi="Calibri" w:cs="Calibri"/>
          <w:i/>
          <w:noProof/>
        </w:rPr>
        <w:t>limettioides</w:t>
      </w:r>
      <w:r w:rsidRPr="0044518F">
        <w:rPr>
          <w:rFonts w:ascii="Calibri" w:hAnsi="Calibri" w:cs="Calibri"/>
          <w:i/>
        </w:rPr>
        <w:t xml:space="preserve"> </w:t>
      </w:r>
      <w:r w:rsidRPr="0044518F">
        <w:rPr>
          <w:rFonts w:ascii="Calibri" w:hAnsi="Calibri" w:cs="Calibri"/>
        </w:rPr>
        <w:t xml:space="preserve">Tanaka). The Indian Journal of Horticulture, </w:t>
      </w:r>
      <w:r w:rsidRPr="0044518F">
        <w:rPr>
          <w:rFonts w:ascii="Calibri" w:hAnsi="Calibri" w:cs="Calibri"/>
          <w:bCs/>
        </w:rPr>
        <w:t>43</w:t>
      </w:r>
      <w:r w:rsidRPr="0044518F">
        <w:rPr>
          <w:rFonts w:ascii="Calibri" w:hAnsi="Calibri" w:cs="Calibri"/>
        </w:rPr>
        <w:t>: 1224</w:t>
      </w:r>
      <w:r w:rsidRPr="0044518F">
        <w:rPr>
          <w:rFonts w:ascii="Calibri" w:hAnsi="Calibri" w:cs="Calibri"/>
        </w:rPr>
        <w:noBreakHyphen/>
        <w:t xml:space="preserve">1226. </w:t>
      </w:r>
    </w:p>
    <w:p w14:paraId="5A6B82C9" w14:textId="77777777" w:rsidR="00DD74D1"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1986. Effect of indole butyric acid on the rooting of sand pear (</w:t>
      </w:r>
      <w:r w:rsidRPr="00256023">
        <w:rPr>
          <w:rFonts w:ascii="Calibri" w:hAnsi="Calibri" w:cs="Calibri"/>
          <w:i/>
          <w:iCs/>
        </w:rPr>
        <w:t xml:space="preserve">Pyrus </w:t>
      </w:r>
      <w:proofErr w:type="gramStart"/>
      <w:r w:rsidRPr="00256023">
        <w:rPr>
          <w:rFonts w:ascii="Calibri" w:hAnsi="Calibri" w:cs="Calibri"/>
          <w:i/>
          <w:iCs/>
          <w:noProof/>
        </w:rPr>
        <w:t>pyrifolia</w:t>
      </w:r>
      <w:r w:rsidRPr="0044518F">
        <w:rPr>
          <w:rFonts w:ascii="Calibri" w:hAnsi="Calibri" w:cs="Calibri"/>
        </w:rPr>
        <w:t xml:space="preserve">  Nakai</w:t>
      </w:r>
      <w:proofErr w:type="gramEnd"/>
      <w:r w:rsidRPr="0044518F">
        <w:rPr>
          <w:rFonts w:ascii="Calibri" w:hAnsi="Calibri" w:cs="Calibri"/>
        </w:rPr>
        <w:t>), European pear (</w:t>
      </w:r>
      <w:r w:rsidRPr="0044518F">
        <w:rPr>
          <w:rFonts w:ascii="Calibri" w:hAnsi="Calibri" w:cs="Calibri"/>
          <w:i/>
        </w:rPr>
        <w:t>Pyrus communis</w:t>
      </w:r>
      <w:r w:rsidRPr="0044518F">
        <w:rPr>
          <w:rFonts w:ascii="Calibri" w:hAnsi="Calibri" w:cs="Calibri"/>
        </w:rPr>
        <w:t xml:space="preserve">) and their hybrids. Journal of   Research, </w:t>
      </w:r>
      <w:r w:rsidRPr="0044518F">
        <w:rPr>
          <w:rFonts w:ascii="Calibri" w:hAnsi="Calibri" w:cs="Calibri"/>
          <w:bCs/>
        </w:rPr>
        <w:t>2</w:t>
      </w:r>
      <w:r w:rsidRPr="0044518F">
        <w:rPr>
          <w:rFonts w:ascii="Calibri" w:hAnsi="Calibri" w:cs="Calibri"/>
        </w:rPr>
        <w:t>: 11</w:t>
      </w:r>
      <w:r w:rsidRPr="0044518F">
        <w:rPr>
          <w:rFonts w:ascii="Calibri" w:hAnsi="Calibri" w:cs="Calibri"/>
        </w:rPr>
        <w:noBreakHyphen/>
        <w:t xml:space="preserve">14. </w:t>
      </w:r>
    </w:p>
    <w:p w14:paraId="6985522D" w14:textId="77777777" w:rsidR="00DD74D1"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xml:space="preserve">. 1986. Effect of pruning time on productivity and fruit quality of </w:t>
      </w:r>
      <w:r w:rsidRPr="0044518F">
        <w:rPr>
          <w:rFonts w:ascii="Calibri" w:hAnsi="Calibri" w:cs="Calibri"/>
          <w:noProof/>
        </w:rPr>
        <w:t>sub</w:t>
      </w:r>
      <w:r w:rsidRPr="0044518F">
        <w:rPr>
          <w:rFonts w:ascii="Calibri" w:hAnsi="Calibri" w:cs="Calibri"/>
          <w:noProof/>
        </w:rPr>
        <w:noBreakHyphen/>
        <w:t>tropical</w:t>
      </w:r>
      <w:r w:rsidRPr="0044518F">
        <w:rPr>
          <w:rFonts w:ascii="Calibri" w:hAnsi="Calibri" w:cs="Calibri"/>
        </w:rPr>
        <w:t xml:space="preserve"> peach. The Indian Journal of Horticulture, </w:t>
      </w:r>
      <w:r w:rsidRPr="0044518F">
        <w:rPr>
          <w:rFonts w:ascii="Calibri" w:hAnsi="Calibri" w:cs="Calibri"/>
          <w:bCs/>
        </w:rPr>
        <w:t>43</w:t>
      </w:r>
      <w:r w:rsidRPr="0044518F">
        <w:rPr>
          <w:rFonts w:ascii="Calibri" w:hAnsi="Calibri" w:cs="Calibri"/>
        </w:rPr>
        <w:t>: 84</w:t>
      </w:r>
      <w:r w:rsidRPr="0044518F">
        <w:rPr>
          <w:rFonts w:ascii="Calibri" w:hAnsi="Calibri" w:cs="Calibri"/>
        </w:rPr>
        <w:noBreakHyphen/>
        <w:t xml:space="preserve">87. </w:t>
      </w:r>
    </w:p>
    <w:p w14:paraId="3AAE7D89" w14:textId="77777777" w:rsidR="00DD74D1"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Sandhu, A.S. 1985. Clonal propagation on </w:t>
      </w:r>
      <w:r w:rsidRPr="0044518F">
        <w:rPr>
          <w:rFonts w:ascii="Calibri" w:hAnsi="Calibri" w:cs="Calibri"/>
          <w:i/>
        </w:rPr>
        <w:t xml:space="preserve">Citrus </w:t>
      </w:r>
      <w:r w:rsidRPr="0044518F">
        <w:rPr>
          <w:rFonts w:ascii="Calibri" w:hAnsi="Calibri" w:cs="Calibri"/>
          <w:i/>
          <w:noProof/>
        </w:rPr>
        <w:t>jambhiri</w:t>
      </w:r>
      <w:r w:rsidRPr="0044518F">
        <w:rPr>
          <w:rFonts w:ascii="Calibri" w:hAnsi="Calibri" w:cs="Calibri"/>
          <w:i/>
        </w:rPr>
        <w:t xml:space="preserve"> </w:t>
      </w:r>
      <w:r w:rsidRPr="0044518F">
        <w:rPr>
          <w:rFonts w:ascii="Calibri" w:hAnsi="Calibri" w:cs="Calibri"/>
        </w:rPr>
        <w:t>Lush. by stem cuttings. Annals of Biology,</w:t>
      </w:r>
      <w:r w:rsidRPr="0044518F">
        <w:rPr>
          <w:rFonts w:ascii="Calibri" w:hAnsi="Calibri" w:cs="Calibri"/>
          <w:b/>
        </w:rPr>
        <w:t xml:space="preserve"> </w:t>
      </w:r>
      <w:r w:rsidRPr="0044518F">
        <w:rPr>
          <w:rFonts w:ascii="Calibri" w:hAnsi="Calibri" w:cs="Calibri"/>
          <w:bCs/>
        </w:rPr>
        <w:t>1</w:t>
      </w:r>
      <w:r w:rsidRPr="0044518F">
        <w:rPr>
          <w:rFonts w:ascii="Calibri" w:hAnsi="Calibri" w:cs="Calibri"/>
        </w:rPr>
        <w:t>: 171</w:t>
      </w:r>
      <w:r w:rsidRPr="0044518F">
        <w:rPr>
          <w:rFonts w:ascii="Calibri" w:hAnsi="Calibri" w:cs="Calibri"/>
        </w:rPr>
        <w:noBreakHyphen/>
        <w:t xml:space="preserve">174. </w:t>
      </w:r>
    </w:p>
    <w:p w14:paraId="5312CDE8"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Sandhu, A.S. 1985. Studies on rooting and sprouting behaviour of stem cuttings of peach (</w:t>
      </w:r>
      <w:r w:rsidRPr="0044518F">
        <w:rPr>
          <w:rFonts w:ascii="Calibri" w:hAnsi="Calibri" w:cs="Calibri"/>
          <w:i/>
        </w:rPr>
        <w:t xml:space="preserve">Prunus persica </w:t>
      </w:r>
      <w:r w:rsidRPr="0044518F">
        <w:rPr>
          <w:rFonts w:ascii="Calibri" w:hAnsi="Calibri" w:cs="Calibri"/>
        </w:rPr>
        <w:t>Batsch.). The Punjab Horticultural Journal,</w:t>
      </w:r>
      <w:r w:rsidRPr="0044518F">
        <w:rPr>
          <w:rFonts w:ascii="Calibri" w:hAnsi="Calibri" w:cs="Calibri"/>
          <w:b/>
        </w:rPr>
        <w:t xml:space="preserve"> 25</w:t>
      </w:r>
      <w:r w:rsidRPr="0044518F">
        <w:rPr>
          <w:rFonts w:ascii="Calibri" w:hAnsi="Calibri" w:cs="Calibri"/>
        </w:rPr>
        <w:t>: 67</w:t>
      </w:r>
      <w:r w:rsidRPr="0044518F">
        <w:rPr>
          <w:rFonts w:ascii="Calibri" w:hAnsi="Calibri" w:cs="Calibri"/>
        </w:rPr>
        <w:noBreakHyphen/>
        <w:t xml:space="preserve">70. </w:t>
      </w:r>
    </w:p>
    <w:p w14:paraId="13720EA8"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1984. Effect of pruning time on flowering, fruit</w:t>
      </w:r>
      <w:r w:rsidRPr="0044518F">
        <w:rPr>
          <w:rFonts w:ascii="Calibri" w:hAnsi="Calibri" w:cs="Calibri"/>
        </w:rPr>
        <w:noBreakHyphen/>
        <w:t>set and maturation in peach (</w:t>
      </w:r>
      <w:r w:rsidRPr="0044518F">
        <w:rPr>
          <w:rFonts w:ascii="Calibri" w:hAnsi="Calibri" w:cs="Calibri"/>
          <w:i/>
        </w:rPr>
        <w:t xml:space="preserve">Prunus persica </w:t>
      </w:r>
      <w:r w:rsidRPr="0044518F">
        <w:rPr>
          <w:rFonts w:ascii="Calibri" w:hAnsi="Calibri" w:cs="Calibri"/>
        </w:rPr>
        <w:t xml:space="preserve">Batsch.) cv. </w:t>
      </w:r>
      <w:proofErr w:type="spellStart"/>
      <w:r w:rsidRPr="0044518F">
        <w:rPr>
          <w:rFonts w:ascii="Calibri" w:hAnsi="Calibri" w:cs="Calibri"/>
        </w:rPr>
        <w:t>Sharbati</w:t>
      </w:r>
      <w:proofErr w:type="spellEnd"/>
      <w:r w:rsidRPr="0044518F">
        <w:rPr>
          <w:rFonts w:ascii="Calibri" w:hAnsi="Calibri" w:cs="Calibri"/>
        </w:rPr>
        <w:t xml:space="preserve">. The Punjab Horticultural Journal, </w:t>
      </w:r>
      <w:r w:rsidRPr="0044518F">
        <w:rPr>
          <w:rFonts w:ascii="Calibri" w:hAnsi="Calibri" w:cs="Calibri"/>
          <w:bCs/>
        </w:rPr>
        <w:t>24</w:t>
      </w:r>
      <w:r w:rsidRPr="0044518F">
        <w:rPr>
          <w:rFonts w:ascii="Calibri" w:hAnsi="Calibri" w:cs="Calibri"/>
        </w:rPr>
        <w:t>: 101</w:t>
      </w:r>
      <w:r w:rsidRPr="0044518F">
        <w:rPr>
          <w:rFonts w:ascii="Calibri" w:hAnsi="Calibri" w:cs="Calibri"/>
        </w:rPr>
        <w:noBreakHyphen/>
        <w:t xml:space="preserve">104. </w:t>
      </w:r>
    </w:p>
    <w:p w14:paraId="19A9008D"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Sandhu, A.S. 1984. Effect of pruning time on productivity and </w:t>
      </w:r>
      <w:r w:rsidRPr="0044518F">
        <w:rPr>
          <w:rFonts w:ascii="Calibri" w:hAnsi="Calibri" w:cs="Calibri"/>
          <w:noProof/>
        </w:rPr>
        <w:t>physio</w:t>
      </w:r>
      <w:r w:rsidRPr="0044518F">
        <w:rPr>
          <w:rFonts w:ascii="Calibri" w:hAnsi="Calibri" w:cs="Calibri"/>
          <w:noProof/>
        </w:rPr>
        <w:noBreakHyphen/>
        <w:t>chemical</w:t>
      </w:r>
      <w:r w:rsidRPr="0044518F">
        <w:rPr>
          <w:rFonts w:ascii="Calibri" w:hAnsi="Calibri" w:cs="Calibri"/>
        </w:rPr>
        <w:t xml:space="preserve"> characters of </w:t>
      </w:r>
      <w:proofErr w:type="spellStart"/>
      <w:r w:rsidRPr="0044518F">
        <w:rPr>
          <w:rFonts w:ascii="Calibri" w:hAnsi="Calibri" w:cs="Calibri"/>
        </w:rPr>
        <w:t>ber</w:t>
      </w:r>
      <w:proofErr w:type="spellEnd"/>
      <w:r w:rsidRPr="0044518F">
        <w:rPr>
          <w:rFonts w:ascii="Calibri" w:hAnsi="Calibri" w:cs="Calibri"/>
        </w:rPr>
        <w:t xml:space="preserve"> (</w:t>
      </w:r>
      <w:proofErr w:type="spellStart"/>
      <w:r w:rsidRPr="0044518F">
        <w:rPr>
          <w:rFonts w:ascii="Calibri" w:hAnsi="Calibri" w:cs="Calibri"/>
          <w:i/>
        </w:rPr>
        <w:t>Zizyphus</w:t>
      </w:r>
      <w:proofErr w:type="spellEnd"/>
      <w:r w:rsidRPr="0044518F">
        <w:rPr>
          <w:rFonts w:ascii="Calibri" w:hAnsi="Calibri" w:cs="Calibri"/>
          <w:i/>
        </w:rPr>
        <w:t xml:space="preserve"> </w:t>
      </w:r>
      <w:r w:rsidRPr="0044518F">
        <w:rPr>
          <w:rFonts w:ascii="Calibri" w:hAnsi="Calibri" w:cs="Calibri"/>
          <w:i/>
          <w:noProof/>
        </w:rPr>
        <w:t>mauritiana</w:t>
      </w:r>
      <w:r w:rsidRPr="0044518F">
        <w:rPr>
          <w:rFonts w:ascii="Calibri" w:hAnsi="Calibri" w:cs="Calibri"/>
          <w:i/>
        </w:rPr>
        <w:t xml:space="preserve"> </w:t>
      </w:r>
      <w:r w:rsidRPr="0044518F">
        <w:rPr>
          <w:rFonts w:ascii="Calibri" w:hAnsi="Calibri" w:cs="Calibri"/>
        </w:rPr>
        <w:t xml:space="preserve">Lamk.) cv. Umran. The Journal of Research, </w:t>
      </w:r>
      <w:r w:rsidRPr="0044518F">
        <w:rPr>
          <w:rFonts w:ascii="Calibri" w:hAnsi="Calibri" w:cs="Calibri"/>
          <w:bCs/>
        </w:rPr>
        <w:t>21</w:t>
      </w:r>
      <w:r w:rsidRPr="0044518F">
        <w:rPr>
          <w:rFonts w:ascii="Calibri" w:hAnsi="Calibri" w:cs="Calibri"/>
        </w:rPr>
        <w:t>: 521</w:t>
      </w:r>
      <w:r w:rsidRPr="0044518F">
        <w:rPr>
          <w:rFonts w:ascii="Calibri" w:hAnsi="Calibri" w:cs="Calibri"/>
        </w:rPr>
        <w:noBreakHyphen/>
        <w:t xml:space="preserve">524. </w:t>
      </w:r>
    </w:p>
    <w:p w14:paraId="0386D993"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Sandhu, A.S. 1984. Effect of pruning time on growth, flowering fruit set and maturity in Umran jujube. Indian Journal of Agricultural Sciences, </w:t>
      </w:r>
      <w:r w:rsidRPr="0044518F">
        <w:rPr>
          <w:rFonts w:ascii="Calibri" w:hAnsi="Calibri" w:cs="Calibri"/>
          <w:bCs/>
        </w:rPr>
        <w:t>54</w:t>
      </w:r>
      <w:r w:rsidRPr="0044518F">
        <w:rPr>
          <w:rFonts w:ascii="Calibri" w:hAnsi="Calibri" w:cs="Calibri"/>
        </w:rPr>
        <w:t>: 688</w:t>
      </w:r>
      <w:r w:rsidRPr="0044518F">
        <w:rPr>
          <w:rFonts w:ascii="Calibri" w:hAnsi="Calibri" w:cs="Calibri"/>
        </w:rPr>
        <w:noBreakHyphen/>
        <w:t xml:space="preserve">689. </w:t>
      </w:r>
    </w:p>
    <w:p w14:paraId="6755804A"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Sandhu, A.S. and Dhillon, B.S. 1984. Studies on lopping and topping in </w:t>
      </w:r>
      <w:r w:rsidRPr="0044518F">
        <w:rPr>
          <w:rFonts w:ascii="Calibri" w:hAnsi="Calibri" w:cs="Calibri"/>
          <w:noProof/>
        </w:rPr>
        <w:t>propagation</w:t>
      </w:r>
      <w:r w:rsidRPr="0044518F">
        <w:rPr>
          <w:rFonts w:ascii="Calibri" w:hAnsi="Calibri" w:cs="Calibri"/>
        </w:rPr>
        <w:t xml:space="preserve"> of </w:t>
      </w:r>
      <w:proofErr w:type="spellStart"/>
      <w:r w:rsidRPr="0044518F">
        <w:rPr>
          <w:rFonts w:ascii="Calibri" w:hAnsi="Calibri" w:cs="Calibri"/>
        </w:rPr>
        <w:t>ber</w:t>
      </w:r>
      <w:proofErr w:type="spellEnd"/>
      <w:r w:rsidRPr="0044518F">
        <w:rPr>
          <w:rFonts w:ascii="Calibri" w:hAnsi="Calibri" w:cs="Calibri"/>
        </w:rPr>
        <w:t xml:space="preserve"> (</w:t>
      </w:r>
      <w:proofErr w:type="spellStart"/>
      <w:r w:rsidRPr="0044518F">
        <w:rPr>
          <w:rFonts w:ascii="Calibri" w:hAnsi="Calibri" w:cs="Calibri"/>
          <w:i/>
        </w:rPr>
        <w:t>Zizyphus</w:t>
      </w:r>
      <w:proofErr w:type="spellEnd"/>
      <w:r w:rsidRPr="0044518F">
        <w:rPr>
          <w:rFonts w:ascii="Calibri" w:hAnsi="Calibri" w:cs="Calibri"/>
          <w:i/>
        </w:rPr>
        <w:t xml:space="preserve"> </w:t>
      </w:r>
      <w:r w:rsidRPr="0044518F">
        <w:rPr>
          <w:rFonts w:ascii="Calibri" w:hAnsi="Calibri" w:cs="Calibri"/>
          <w:i/>
          <w:noProof/>
        </w:rPr>
        <w:t>mauritiana</w:t>
      </w:r>
      <w:r w:rsidRPr="0044518F">
        <w:rPr>
          <w:rFonts w:ascii="Calibri" w:hAnsi="Calibri" w:cs="Calibri"/>
          <w:i/>
        </w:rPr>
        <w:t xml:space="preserve"> </w:t>
      </w:r>
      <w:r w:rsidRPr="0044518F">
        <w:rPr>
          <w:rFonts w:ascii="Calibri" w:hAnsi="Calibri" w:cs="Calibri"/>
        </w:rPr>
        <w:t>Lamk</w:t>
      </w:r>
      <w:proofErr w:type="gramStart"/>
      <w:r w:rsidRPr="0044518F">
        <w:rPr>
          <w:rFonts w:ascii="Calibri" w:hAnsi="Calibri" w:cs="Calibri"/>
        </w:rPr>
        <w:t>.)</w:t>
      </w:r>
      <w:r w:rsidRPr="0044518F">
        <w:rPr>
          <w:rFonts w:ascii="Calibri" w:hAnsi="Calibri" w:cs="Calibri"/>
        </w:rPr>
        <w:noBreakHyphen/>
      </w:r>
      <w:proofErr w:type="gramEnd"/>
      <w:r w:rsidRPr="0044518F">
        <w:rPr>
          <w:rFonts w:ascii="Calibri" w:hAnsi="Calibri" w:cs="Calibri"/>
        </w:rPr>
        <w:t xml:space="preserve">A note. The Punjab Horticultural Journal, </w:t>
      </w:r>
      <w:r w:rsidRPr="0044518F">
        <w:rPr>
          <w:rFonts w:ascii="Calibri" w:hAnsi="Calibri" w:cs="Calibri"/>
          <w:bCs/>
        </w:rPr>
        <w:t>24</w:t>
      </w:r>
      <w:r w:rsidRPr="0044518F">
        <w:rPr>
          <w:rFonts w:ascii="Calibri" w:hAnsi="Calibri" w:cs="Calibri"/>
        </w:rPr>
        <w:t>: 60</w:t>
      </w:r>
      <w:r w:rsidRPr="0044518F">
        <w:rPr>
          <w:rFonts w:ascii="Calibri" w:hAnsi="Calibri" w:cs="Calibri"/>
        </w:rPr>
        <w:noBreakHyphen/>
        <w:t xml:space="preserve">62. </w:t>
      </w:r>
    </w:p>
    <w:p w14:paraId="5627974F"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1983. Effect of (2</w:t>
      </w:r>
      <w:r w:rsidRPr="0044518F">
        <w:rPr>
          <w:rFonts w:ascii="Calibri" w:hAnsi="Calibri" w:cs="Calibri"/>
        </w:rPr>
        <w:noBreakHyphen/>
        <w:t>chloroethyl) phosphonic acid on apical dominance of peach (</w:t>
      </w:r>
      <w:r w:rsidRPr="0044518F">
        <w:rPr>
          <w:rFonts w:ascii="Calibri" w:hAnsi="Calibri" w:cs="Calibri"/>
          <w:i/>
        </w:rPr>
        <w:t xml:space="preserve">Prunus persica </w:t>
      </w:r>
      <w:r w:rsidRPr="0044518F">
        <w:rPr>
          <w:rFonts w:ascii="Calibri" w:hAnsi="Calibri" w:cs="Calibri"/>
        </w:rPr>
        <w:t xml:space="preserve">Batsch.). Indian Journal of Plant Physiology, </w:t>
      </w:r>
      <w:r w:rsidRPr="0044518F">
        <w:rPr>
          <w:rFonts w:ascii="Calibri" w:hAnsi="Calibri" w:cs="Calibri"/>
          <w:bCs/>
        </w:rPr>
        <w:t>26</w:t>
      </w:r>
      <w:r w:rsidRPr="0044518F">
        <w:rPr>
          <w:rFonts w:ascii="Calibri" w:hAnsi="Calibri" w:cs="Calibri"/>
        </w:rPr>
        <w:t>: 105</w:t>
      </w:r>
      <w:r w:rsidRPr="0044518F">
        <w:rPr>
          <w:rFonts w:ascii="Calibri" w:hAnsi="Calibri" w:cs="Calibri"/>
        </w:rPr>
        <w:noBreakHyphen/>
        <w:t xml:space="preserve">107. </w:t>
      </w:r>
    </w:p>
    <w:p w14:paraId="47E49847"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lastRenderedPageBreak/>
        <w:t xml:space="preserve">Sandhu, A.S. and </w:t>
      </w:r>
      <w:r w:rsidRPr="0044518F">
        <w:rPr>
          <w:rFonts w:ascii="Calibri" w:hAnsi="Calibri" w:cs="Calibri"/>
          <w:b/>
        </w:rPr>
        <w:t>Zora Singh</w:t>
      </w:r>
      <w:r w:rsidRPr="0044518F">
        <w:rPr>
          <w:rFonts w:ascii="Calibri" w:hAnsi="Calibri" w:cs="Calibri"/>
        </w:rPr>
        <w:t xml:space="preserve">. 1983. Seasonal changes in the levels of metabolites during dormancy in </w:t>
      </w:r>
      <w:r w:rsidRPr="0044518F">
        <w:rPr>
          <w:rFonts w:ascii="Calibri" w:hAnsi="Calibri" w:cs="Calibri"/>
          <w:noProof/>
        </w:rPr>
        <w:t>sub</w:t>
      </w:r>
      <w:r w:rsidRPr="0044518F">
        <w:rPr>
          <w:rFonts w:ascii="Calibri" w:hAnsi="Calibri" w:cs="Calibri"/>
          <w:noProof/>
        </w:rPr>
        <w:noBreakHyphen/>
        <w:t>tropical</w:t>
      </w:r>
      <w:r w:rsidRPr="0044518F">
        <w:rPr>
          <w:rFonts w:ascii="Calibri" w:hAnsi="Calibri" w:cs="Calibri"/>
        </w:rPr>
        <w:t xml:space="preserve"> peach (</w:t>
      </w:r>
      <w:r w:rsidRPr="0044518F">
        <w:rPr>
          <w:rFonts w:ascii="Calibri" w:hAnsi="Calibri" w:cs="Calibri"/>
          <w:i/>
        </w:rPr>
        <w:t xml:space="preserve">Prunus persica </w:t>
      </w:r>
      <w:r w:rsidRPr="0044518F">
        <w:rPr>
          <w:rFonts w:ascii="Calibri" w:hAnsi="Calibri" w:cs="Calibri"/>
        </w:rPr>
        <w:t xml:space="preserve">Batsch.) cv. </w:t>
      </w:r>
      <w:proofErr w:type="spellStart"/>
      <w:r w:rsidRPr="0044518F">
        <w:rPr>
          <w:rFonts w:ascii="Calibri" w:hAnsi="Calibri" w:cs="Calibri"/>
        </w:rPr>
        <w:t>Sharbati</w:t>
      </w:r>
      <w:proofErr w:type="spellEnd"/>
      <w:r w:rsidRPr="0044518F">
        <w:rPr>
          <w:rFonts w:ascii="Calibri" w:hAnsi="Calibri" w:cs="Calibri"/>
        </w:rPr>
        <w:t xml:space="preserve">. Indian Journal of Plant Physiology, </w:t>
      </w:r>
      <w:r w:rsidRPr="0044518F">
        <w:rPr>
          <w:rFonts w:ascii="Calibri" w:hAnsi="Calibri" w:cs="Calibri"/>
          <w:bCs/>
        </w:rPr>
        <w:t>26</w:t>
      </w:r>
      <w:r w:rsidRPr="0044518F">
        <w:rPr>
          <w:rFonts w:ascii="Calibri" w:hAnsi="Calibri" w:cs="Calibri"/>
        </w:rPr>
        <w:t>: 39</w:t>
      </w:r>
      <w:r w:rsidRPr="0044518F">
        <w:rPr>
          <w:rFonts w:ascii="Calibri" w:hAnsi="Calibri" w:cs="Calibri"/>
        </w:rPr>
        <w:noBreakHyphen/>
        <w:t xml:space="preserve">44. </w:t>
      </w:r>
    </w:p>
    <w:p w14:paraId="27B2A8D2"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Sandhu, A.S., Dhillon, B.S. and </w:t>
      </w:r>
      <w:r w:rsidRPr="0044518F">
        <w:rPr>
          <w:rFonts w:ascii="Calibri" w:hAnsi="Calibri" w:cs="Calibri"/>
          <w:b/>
        </w:rPr>
        <w:t>Zora Singh</w:t>
      </w:r>
      <w:r w:rsidRPr="0044518F">
        <w:rPr>
          <w:rFonts w:ascii="Calibri" w:hAnsi="Calibri" w:cs="Calibri"/>
        </w:rPr>
        <w:t xml:space="preserve">. 1983. Studies on </w:t>
      </w:r>
      <w:r w:rsidRPr="0044518F">
        <w:rPr>
          <w:rFonts w:ascii="Calibri" w:hAnsi="Calibri" w:cs="Calibri"/>
          <w:noProof/>
        </w:rPr>
        <w:t>bare</w:t>
      </w:r>
      <w:r w:rsidR="00B21254" w:rsidRPr="0044518F">
        <w:rPr>
          <w:rFonts w:ascii="Calibri" w:hAnsi="Calibri" w:cs="Calibri"/>
          <w:noProof/>
        </w:rPr>
        <w:t>-</w:t>
      </w:r>
      <w:r w:rsidRPr="0044518F">
        <w:rPr>
          <w:rFonts w:ascii="Calibri" w:hAnsi="Calibri" w:cs="Calibri"/>
          <w:noProof/>
        </w:rPr>
        <w:t>rooted</w:t>
      </w:r>
      <w:r w:rsidRPr="0044518F">
        <w:rPr>
          <w:rFonts w:ascii="Calibri" w:hAnsi="Calibri" w:cs="Calibri"/>
        </w:rPr>
        <w:t xml:space="preserve"> transplanting </w:t>
      </w:r>
      <w:proofErr w:type="spellStart"/>
      <w:r w:rsidRPr="0044518F">
        <w:rPr>
          <w:rFonts w:ascii="Calibri" w:hAnsi="Calibri" w:cs="Calibri"/>
        </w:rPr>
        <w:t>ber</w:t>
      </w:r>
      <w:proofErr w:type="spellEnd"/>
      <w:r w:rsidRPr="0044518F">
        <w:rPr>
          <w:rFonts w:ascii="Calibri" w:hAnsi="Calibri" w:cs="Calibri"/>
        </w:rPr>
        <w:t xml:space="preserve"> budlings. The Punjab Horticultural Journal, </w:t>
      </w:r>
      <w:r w:rsidRPr="0044518F">
        <w:rPr>
          <w:rFonts w:ascii="Calibri" w:hAnsi="Calibri" w:cs="Calibri"/>
          <w:bCs/>
        </w:rPr>
        <w:t>23</w:t>
      </w:r>
      <w:r w:rsidRPr="0044518F">
        <w:rPr>
          <w:rFonts w:ascii="Calibri" w:hAnsi="Calibri" w:cs="Calibri"/>
        </w:rPr>
        <w:t>: 53</w:t>
      </w:r>
      <w:r w:rsidRPr="0044518F">
        <w:rPr>
          <w:rFonts w:ascii="Calibri" w:hAnsi="Calibri" w:cs="Calibri"/>
        </w:rPr>
        <w:noBreakHyphen/>
        <w:t>56.</w:t>
      </w:r>
    </w:p>
    <w:p w14:paraId="0C034FA4"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xml:space="preserve">. 1983. Effect of </w:t>
      </w:r>
      <w:r w:rsidRPr="0044518F">
        <w:rPr>
          <w:rFonts w:ascii="Calibri" w:hAnsi="Calibri" w:cs="Calibri"/>
          <w:noProof/>
        </w:rPr>
        <w:t>ethephon</w:t>
      </w:r>
      <w:r w:rsidRPr="0044518F">
        <w:rPr>
          <w:rFonts w:ascii="Calibri" w:hAnsi="Calibri" w:cs="Calibri"/>
        </w:rPr>
        <w:t xml:space="preserve"> on maturation and fruit quality of peach (</w:t>
      </w:r>
      <w:r w:rsidRPr="0044518F">
        <w:rPr>
          <w:rFonts w:ascii="Calibri" w:hAnsi="Calibri" w:cs="Calibri"/>
          <w:i/>
        </w:rPr>
        <w:t xml:space="preserve">Prunus persica </w:t>
      </w:r>
      <w:r w:rsidRPr="0044518F">
        <w:rPr>
          <w:rFonts w:ascii="Calibri" w:hAnsi="Calibri" w:cs="Calibri"/>
        </w:rPr>
        <w:t xml:space="preserve">Batsch.). The Punjab Horticultural Journal, </w:t>
      </w:r>
      <w:r w:rsidRPr="0044518F">
        <w:rPr>
          <w:rFonts w:ascii="Calibri" w:hAnsi="Calibri" w:cs="Calibri"/>
          <w:bCs/>
        </w:rPr>
        <w:t>32</w:t>
      </w:r>
      <w:r w:rsidRPr="0044518F">
        <w:rPr>
          <w:rFonts w:ascii="Calibri" w:hAnsi="Calibri" w:cs="Calibri"/>
        </w:rPr>
        <w:t>: 172</w:t>
      </w:r>
      <w:r w:rsidRPr="0044518F">
        <w:rPr>
          <w:rFonts w:ascii="Calibri" w:hAnsi="Calibri" w:cs="Calibri"/>
        </w:rPr>
        <w:noBreakHyphen/>
        <w:t xml:space="preserve">175. </w:t>
      </w:r>
    </w:p>
    <w:p w14:paraId="761307C3"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xml:space="preserve">. 1983. </w:t>
      </w:r>
      <w:r w:rsidRPr="0044518F">
        <w:rPr>
          <w:rFonts w:ascii="Calibri" w:hAnsi="Calibri" w:cs="Calibri"/>
          <w:noProof/>
        </w:rPr>
        <w:t>Relationship</w:t>
      </w:r>
      <w:r w:rsidRPr="0044518F">
        <w:rPr>
          <w:rFonts w:ascii="Calibri" w:hAnsi="Calibri" w:cs="Calibri"/>
        </w:rPr>
        <w:t xml:space="preserve"> between pruning time and growth parameters in </w:t>
      </w:r>
      <w:r w:rsidRPr="0044518F">
        <w:rPr>
          <w:rFonts w:ascii="Calibri" w:hAnsi="Calibri" w:cs="Calibri"/>
          <w:noProof/>
        </w:rPr>
        <w:t>sub</w:t>
      </w:r>
      <w:r w:rsidRPr="0044518F">
        <w:rPr>
          <w:rFonts w:ascii="Calibri" w:hAnsi="Calibri" w:cs="Calibri"/>
          <w:noProof/>
        </w:rPr>
        <w:noBreakHyphen/>
        <w:t>tropical</w:t>
      </w:r>
      <w:r w:rsidRPr="0044518F">
        <w:rPr>
          <w:rFonts w:ascii="Calibri" w:hAnsi="Calibri" w:cs="Calibri"/>
        </w:rPr>
        <w:t xml:space="preserve"> peach (</w:t>
      </w:r>
      <w:r w:rsidRPr="0044518F">
        <w:rPr>
          <w:rFonts w:ascii="Calibri" w:hAnsi="Calibri" w:cs="Calibri"/>
          <w:i/>
        </w:rPr>
        <w:t xml:space="preserve">Prunus persica </w:t>
      </w:r>
      <w:r w:rsidRPr="0044518F">
        <w:rPr>
          <w:rFonts w:ascii="Calibri" w:hAnsi="Calibri" w:cs="Calibri"/>
        </w:rPr>
        <w:t xml:space="preserve">Batsch.) cv. </w:t>
      </w:r>
      <w:proofErr w:type="spellStart"/>
      <w:r w:rsidRPr="0044518F">
        <w:rPr>
          <w:rFonts w:ascii="Calibri" w:hAnsi="Calibri" w:cs="Calibri"/>
        </w:rPr>
        <w:t>Sharbati</w:t>
      </w:r>
      <w:proofErr w:type="spellEnd"/>
      <w:r w:rsidRPr="0044518F">
        <w:rPr>
          <w:rFonts w:ascii="Calibri" w:hAnsi="Calibri" w:cs="Calibri"/>
        </w:rPr>
        <w:t xml:space="preserve">. The Journal of Research, </w:t>
      </w:r>
      <w:r w:rsidRPr="0044518F">
        <w:rPr>
          <w:rFonts w:ascii="Calibri" w:hAnsi="Calibri" w:cs="Calibri"/>
          <w:bCs/>
        </w:rPr>
        <w:t>20</w:t>
      </w:r>
      <w:r w:rsidRPr="0044518F">
        <w:rPr>
          <w:rFonts w:ascii="Calibri" w:hAnsi="Calibri" w:cs="Calibri"/>
        </w:rPr>
        <w:t>: 394</w:t>
      </w:r>
      <w:r w:rsidRPr="0044518F">
        <w:rPr>
          <w:rFonts w:ascii="Calibri" w:hAnsi="Calibri" w:cs="Calibri"/>
        </w:rPr>
        <w:noBreakHyphen/>
        <w:t xml:space="preserve">398. </w:t>
      </w:r>
    </w:p>
    <w:p w14:paraId="531DC517" w14:textId="77777777" w:rsidR="00B60049" w:rsidRPr="0044518F" w:rsidRDefault="00B60049" w:rsidP="00C4548A">
      <w:pPr>
        <w:numPr>
          <w:ilvl w:val="0"/>
          <w:numId w:val="19"/>
        </w:numPr>
        <w:tabs>
          <w:tab w:val="left" w:pos="-720"/>
          <w:tab w:val="left" w:pos="426"/>
        </w:tabs>
        <w:ind w:left="357" w:hanging="357"/>
        <w:jc w:val="both"/>
        <w:rPr>
          <w:rFonts w:ascii="Calibri" w:hAnsi="Calibri" w:cs="Calibri"/>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xml:space="preserve">. 1983. Anatomy of rooting in </w:t>
      </w:r>
      <w:r w:rsidRPr="0044518F">
        <w:rPr>
          <w:rFonts w:ascii="Calibri" w:hAnsi="Calibri" w:cs="Calibri"/>
          <w:noProof/>
        </w:rPr>
        <w:t>semi</w:t>
      </w:r>
      <w:r w:rsidR="00B21254" w:rsidRPr="0044518F">
        <w:rPr>
          <w:rFonts w:ascii="Calibri" w:hAnsi="Calibri" w:cs="Calibri"/>
          <w:noProof/>
        </w:rPr>
        <w:t>-</w:t>
      </w:r>
      <w:r w:rsidRPr="0044518F">
        <w:rPr>
          <w:rFonts w:ascii="Calibri" w:hAnsi="Calibri" w:cs="Calibri"/>
          <w:noProof/>
        </w:rPr>
        <w:t>hardwood</w:t>
      </w:r>
      <w:r w:rsidRPr="0044518F">
        <w:rPr>
          <w:rFonts w:ascii="Calibri" w:hAnsi="Calibri" w:cs="Calibri"/>
        </w:rPr>
        <w:t xml:space="preserve"> cuttings of </w:t>
      </w:r>
      <w:r w:rsidRPr="0044518F">
        <w:rPr>
          <w:rFonts w:ascii="Calibri" w:hAnsi="Calibri" w:cs="Calibri"/>
          <w:i/>
        </w:rPr>
        <w:t xml:space="preserve">Citrus </w:t>
      </w:r>
      <w:r w:rsidRPr="0044518F">
        <w:rPr>
          <w:rFonts w:ascii="Calibri" w:hAnsi="Calibri" w:cs="Calibri"/>
          <w:i/>
          <w:noProof/>
        </w:rPr>
        <w:t>limettioides</w:t>
      </w:r>
      <w:r w:rsidRPr="0044518F">
        <w:rPr>
          <w:rFonts w:ascii="Calibri" w:hAnsi="Calibri" w:cs="Calibri"/>
          <w:i/>
        </w:rPr>
        <w:t xml:space="preserve"> </w:t>
      </w:r>
      <w:r w:rsidRPr="0044518F">
        <w:rPr>
          <w:rFonts w:ascii="Calibri" w:hAnsi="Calibri" w:cs="Calibri"/>
        </w:rPr>
        <w:t xml:space="preserve">Tanaka and </w:t>
      </w:r>
      <w:r w:rsidRPr="0044518F">
        <w:rPr>
          <w:rFonts w:ascii="Calibri" w:hAnsi="Calibri" w:cs="Calibri"/>
          <w:i/>
        </w:rPr>
        <w:t xml:space="preserve">Citrus </w:t>
      </w:r>
      <w:r w:rsidRPr="0044518F">
        <w:rPr>
          <w:rFonts w:ascii="Calibri" w:hAnsi="Calibri" w:cs="Calibri"/>
          <w:i/>
          <w:noProof/>
        </w:rPr>
        <w:t>jambhiri</w:t>
      </w:r>
      <w:r w:rsidRPr="0044518F">
        <w:rPr>
          <w:rFonts w:ascii="Calibri" w:hAnsi="Calibri" w:cs="Calibri"/>
          <w:i/>
        </w:rPr>
        <w:t xml:space="preserve"> </w:t>
      </w:r>
      <w:r w:rsidRPr="0044518F">
        <w:rPr>
          <w:rFonts w:ascii="Calibri" w:hAnsi="Calibri" w:cs="Calibri"/>
        </w:rPr>
        <w:t xml:space="preserve">Lush. The Journal of Research, </w:t>
      </w:r>
      <w:r w:rsidRPr="0044518F">
        <w:rPr>
          <w:rFonts w:ascii="Calibri" w:hAnsi="Calibri" w:cs="Calibri"/>
          <w:bCs/>
        </w:rPr>
        <w:t>20</w:t>
      </w:r>
      <w:r w:rsidRPr="0044518F">
        <w:rPr>
          <w:rFonts w:ascii="Calibri" w:hAnsi="Calibri" w:cs="Calibri"/>
        </w:rPr>
        <w:t>: 553</w:t>
      </w:r>
      <w:r w:rsidRPr="0044518F">
        <w:rPr>
          <w:rFonts w:ascii="Calibri" w:hAnsi="Calibri" w:cs="Calibri"/>
        </w:rPr>
        <w:noBreakHyphen/>
        <w:t xml:space="preserve">554. </w:t>
      </w:r>
    </w:p>
    <w:bookmarkEnd w:id="9"/>
    <w:p w14:paraId="381EE9EF" w14:textId="77777777" w:rsidR="00BD77D9" w:rsidRPr="00BD6A41" w:rsidRDefault="00BD77D9" w:rsidP="00BD6A41">
      <w:pPr>
        <w:tabs>
          <w:tab w:val="left" w:pos="-720"/>
        </w:tabs>
        <w:jc w:val="both"/>
        <w:rPr>
          <w:rFonts w:ascii="Calibri" w:hAnsi="Calibri" w:cs="Calibri"/>
          <w:b/>
          <w:iCs/>
        </w:rPr>
      </w:pPr>
    </w:p>
    <w:p w14:paraId="150142DA" w14:textId="23B97DB3" w:rsidR="00B60049" w:rsidRPr="0044518F" w:rsidRDefault="00F35B52" w:rsidP="00982C24">
      <w:pPr>
        <w:tabs>
          <w:tab w:val="left" w:pos="-720"/>
        </w:tabs>
        <w:ind w:left="426" w:hanging="426"/>
        <w:jc w:val="both"/>
        <w:rPr>
          <w:rFonts w:ascii="Calibri" w:hAnsi="Calibri" w:cs="Calibri"/>
          <w:b/>
        </w:rPr>
      </w:pPr>
      <w:r>
        <w:rPr>
          <w:rFonts w:ascii="Calibri" w:hAnsi="Calibri" w:cs="Calibri"/>
          <w:b/>
        </w:rPr>
        <w:t>18.5</w:t>
      </w:r>
      <w:r w:rsidR="00B60049" w:rsidRPr="0044518F">
        <w:rPr>
          <w:rFonts w:ascii="Calibri" w:hAnsi="Calibri" w:cs="Calibri"/>
          <w:b/>
        </w:rPr>
        <w:t xml:space="preserve"> Papers published in refereed proceedings of national and international conferences</w:t>
      </w:r>
      <w:r w:rsidR="00233838" w:rsidRPr="0044518F">
        <w:rPr>
          <w:rFonts w:ascii="Calibri" w:hAnsi="Calibri" w:cs="Calibri"/>
          <w:b/>
        </w:rPr>
        <w:t xml:space="preserve"> (6</w:t>
      </w:r>
      <w:r w:rsidR="00E16C26">
        <w:rPr>
          <w:rFonts w:ascii="Calibri" w:hAnsi="Calibri" w:cs="Calibri"/>
          <w:b/>
        </w:rPr>
        <w:t>5</w:t>
      </w:r>
      <w:r w:rsidR="00233838" w:rsidRPr="0044518F">
        <w:rPr>
          <w:rFonts w:ascii="Calibri" w:hAnsi="Calibri" w:cs="Calibri"/>
          <w:b/>
        </w:rPr>
        <w:t>)</w:t>
      </w:r>
    </w:p>
    <w:p w14:paraId="6C6E748B" w14:textId="77777777" w:rsidR="00B60049" w:rsidRPr="0044518F" w:rsidRDefault="00B60049" w:rsidP="0089593A">
      <w:pPr>
        <w:tabs>
          <w:tab w:val="left" w:pos="-720"/>
          <w:tab w:val="num" w:pos="0"/>
        </w:tabs>
        <w:ind w:left="890" w:hanging="720"/>
        <w:jc w:val="both"/>
        <w:rPr>
          <w:rFonts w:ascii="Calibri" w:hAnsi="Calibri" w:cs="Calibri"/>
        </w:rPr>
      </w:pPr>
    </w:p>
    <w:p w14:paraId="33E2D479" w14:textId="77777777" w:rsidR="00AB31A6" w:rsidRPr="0024386E" w:rsidRDefault="00AB31A6" w:rsidP="00AB31A6">
      <w:pPr>
        <w:numPr>
          <w:ilvl w:val="0"/>
          <w:numId w:val="14"/>
        </w:numPr>
        <w:rPr>
          <w:rFonts w:ascii="Calibri" w:hAnsi="Calibri" w:cs="Calibri"/>
        </w:rPr>
      </w:pPr>
      <w:bookmarkStart w:id="19" w:name="OLE_LINK1"/>
      <w:bookmarkStart w:id="20" w:name="OLE_LINK2"/>
      <w:r w:rsidRPr="0024386E">
        <w:rPr>
          <w:rFonts w:ascii="Calibri" w:hAnsi="Calibri" w:cs="Calibri"/>
        </w:rPr>
        <w:t xml:space="preserve">Kaur, J., Mazhar, M. S., Collins R., &amp; </w:t>
      </w:r>
      <w:r w:rsidRPr="0024386E">
        <w:rPr>
          <w:rFonts w:ascii="Calibri" w:hAnsi="Calibri" w:cs="Calibri"/>
          <w:b/>
          <w:bCs/>
        </w:rPr>
        <w:t>Singh, Z</w:t>
      </w:r>
      <w:r w:rsidRPr="0024386E">
        <w:rPr>
          <w:rFonts w:ascii="Calibri" w:hAnsi="Calibri" w:cs="Calibri"/>
        </w:rPr>
        <w:t xml:space="preserve">. (2025). A Systems Approach </w:t>
      </w:r>
      <w:proofErr w:type="gramStart"/>
      <w:r w:rsidRPr="0024386E">
        <w:rPr>
          <w:rFonts w:ascii="Calibri" w:hAnsi="Calibri" w:cs="Calibri"/>
        </w:rPr>
        <w:t>For</w:t>
      </w:r>
      <w:proofErr w:type="gramEnd"/>
      <w:r w:rsidRPr="0024386E">
        <w:rPr>
          <w:rFonts w:ascii="Calibri" w:hAnsi="Calibri" w:cs="Calibri"/>
        </w:rPr>
        <w:t xml:space="preserve"> Developing Resilient, Profitable Tropical Fruit Industries: A Case Study. In Eds. Y Ahmad and D </w:t>
      </w:r>
      <w:proofErr w:type="spellStart"/>
      <w:r w:rsidRPr="0024386E">
        <w:rPr>
          <w:rFonts w:ascii="Calibri" w:hAnsi="Calibri" w:cs="Calibri"/>
        </w:rPr>
        <w:t>Chandrabalan</w:t>
      </w:r>
      <w:proofErr w:type="spellEnd"/>
      <w:r w:rsidRPr="0024386E">
        <w:rPr>
          <w:rFonts w:ascii="Calibri" w:hAnsi="Calibri" w:cs="Calibri"/>
        </w:rPr>
        <w:t>. Proceedings of the International Symposium on Tropical Fruits 2024. Kuala Lumpur, Malaysia. PP 13-24.</w:t>
      </w:r>
    </w:p>
    <w:p w14:paraId="3BABDA5F" w14:textId="77777777" w:rsidR="0024386E" w:rsidRPr="00AB31A6" w:rsidRDefault="0024386E" w:rsidP="0024386E">
      <w:pPr>
        <w:ind w:left="360"/>
        <w:rPr>
          <w:rFonts w:ascii="Calibri" w:hAnsi="Calibri" w:cs="Calibri"/>
          <w:b/>
          <w:bCs/>
        </w:rPr>
      </w:pPr>
    </w:p>
    <w:p w14:paraId="6479E00C" w14:textId="77777777" w:rsidR="005F2F34" w:rsidRDefault="005F2F34" w:rsidP="00C4548A">
      <w:pPr>
        <w:pStyle w:val="ListParagraph"/>
        <w:numPr>
          <w:ilvl w:val="0"/>
          <w:numId w:val="14"/>
        </w:numPr>
        <w:spacing w:after="200" w:line="276" w:lineRule="auto"/>
        <w:contextualSpacing/>
        <w:jc w:val="both"/>
        <w:rPr>
          <w:rFonts w:ascii="Calibri" w:hAnsi="Calibri" w:cs="Calibri"/>
        </w:rPr>
      </w:pPr>
      <w:r w:rsidRPr="005F2F34">
        <w:rPr>
          <w:rFonts w:ascii="Calibri" w:hAnsi="Calibri" w:cs="Calibri"/>
          <w:b/>
          <w:bCs/>
        </w:rPr>
        <w:t>Zora Singh</w:t>
      </w:r>
      <w:r>
        <w:rPr>
          <w:rFonts w:ascii="Calibri" w:hAnsi="Calibri" w:cs="Calibri"/>
        </w:rPr>
        <w:t xml:space="preserve">. (2022). </w:t>
      </w:r>
      <w:r w:rsidRPr="005F2F34">
        <w:rPr>
          <w:rFonts w:ascii="Calibri" w:hAnsi="Calibri" w:cs="Calibri"/>
        </w:rPr>
        <w:t>Interventions to minimise postharvest losses, ensure the quality and safety of tropical and subtropical fruits: an overview</w:t>
      </w:r>
      <w:r>
        <w:rPr>
          <w:rFonts w:ascii="Calibri" w:hAnsi="Calibri" w:cs="Calibri"/>
        </w:rPr>
        <w:t xml:space="preserve">. </w:t>
      </w:r>
      <w:r w:rsidRPr="005F2F34">
        <w:rPr>
          <w:rFonts w:ascii="Calibri" w:hAnsi="Calibri" w:cs="Calibri"/>
        </w:rPr>
        <w:t>Acta Horticulturae</w:t>
      </w:r>
      <w:r w:rsidR="00C06DF5">
        <w:rPr>
          <w:rFonts w:ascii="Calibri" w:hAnsi="Calibri" w:cs="Calibri"/>
        </w:rPr>
        <w:t>, 1340:</w:t>
      </w:r>
      <w:r w:rsidR="007B4279">
        <w:rPr>
          <w:rFonts w:ascii="Calibri" w:hAnsi="Calibri" w:cs="Calibri"/>
        </w:rPr>
        <w:t>1-12</w:t>
      </w:r>
      <w:r>
        <w:rPr>
          <w:rFonts w:ascii="Calibri" w:hAnsi="Calibri" w:cs="Calibri"/>
        </w:rPr>
        <w:t>.</w:t>
      </w:r>
    </w:p>
    <w:p w14:paraId="32950766" w14:textId="77777777" w:rsidR="00C06DF5" w:rsidRDefault="00C06DF5" w:rsidP="00C06DF5">
      <w:pPr>
        <w:pStyle w:val="ListParagraph"/>
        <w:spacing w:after="200" w:line="276" w:lineRule="auto"/>
        <w:ind w:left="360"/>
        <w:contextualSpacing/>
        <w:jc w:val="both"/>
        <w:rPr>
          <w:rFonts w:ascii="Calibri" w:hAnsi="Calibri" w:cs="Calibri"/>
        </w:rPr>
      </w:pPr>
    </w:p>
    <w:p w14:paraId="1A49A222" w14:textId="77777777" w:rsidR="00922072" w:rsidRPr="0044518F" w:rsidRDefault="00C43164" w:rsidP="00C4548A">
      <w:pPr>
        <w:pStyle w:val="ListParagraph"/>
        <w:numPr>
          <w:ilvl w:val="0"/>
          <w:numId w:val="14"/>
        </w:numPr>
        <w:spacing w:after="200" w:line="276" w:lineRule="auto"/>
        <w:contextualSpacing/>
        <w:jc w:val="both"/>
        <w:rPr>
          <w:rFonts w:ascii="Calibri" w:hAnsi="Calibri" w:cs="Calibri"/>
        </w:rPr>
      </w:pPr>
      <w:proofErr w:type="spellStart"/>
      <w:r w:rsidRPr="0044518F">
        <w:rPr>
          <w:rFonts w:ascii="Calibri" w:hAnsi="Calibri" w:cs="Calibri"/>
        </w:rPr>
        <w:t>Alrashedi</w:t>
      </w:r>
      <w:proofErr w:type="spellEnd"/>
      <w:r w:rsidRPr="0044518F">
        <w:rPr>
          <w:rFonts w:ascii="Calibri" w:hAnsi="Calibri" w:cs="Calibri"/>
        </w:rPr>
        <w:t xml:space="preserve">, M. M., and </w:t>
      </w:r>
      <w:r w:rsidRPr="0044518F">
        <w:rPr>
          <w:rFonts w:ascii="Calibri" w:hAnsi="Calibri" w:cs="Calibri"/>
          <w:b/>
        </w:rPr>
        <w:t>Singh, Z.</w:t>
      </w:r>
      <w:r w:rsidRPr="0044518F">
        <w:rPr>
          <w:rFonts w:ascii="Calibri" w:hAnsi="Calibri" w:cs="Calibri"/>
        </w:rPr>
        <w:t xml:space="preserve"> (2016). Efficacy of lime sulphur alone and in combination with olive oil on blossom thinning in organically grown 'Cripps Pink' and 'Gala' apples. In Acta Horticulturae, 1119: 25-34. </w:t>
      </w:r>
    </w:p>
    <w:p w14:paraId="15DDB02C" w14:textId="77777777" w:rsidR="00321031" w:rsidRPr="0044518F" w:rsidRDefault="00321031"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xml:space="preserve">. 2015. </w:t>
      </w:r>
      <w:r w:rsidRPr="0044518F">
        <w:rPr>
          <w:rFonts w:ascii="Calibri" w:hAnsi="Calibri" w:cs="Calibri"/>
          <w:bCs/>
          <w:lang w:eastAsia="en-AU"/>
        </w:rPr>
        <w:t xml:space="preserve">Lost </w:t>
      </w:r>
      <w:r w:rsidR="00352F3E" w:rsidRPr="0044518F">
        <w:rPr>
          <w:rFonts w:ascii="Calibri" w:hAnsi="Calibri" w:cs="Calibri"/>
          <w:bCs/>
          <w:lang w:eastAsia="en-AU"/>
        </w:rPr>
        <w:t xml:space="preserve">fresh horticultural produce and maintenance of quality in </w:t>
      </w:r>
      <w:r w:rsidR="00B21254" w:rsidRPr="0044518F">
        <w:rPr>
          <w:rFonts w:ascii="Calibri" w:hAnsi="Calibri" w:cs="Calibri"/>
          <w:bCs/>
          <w:lang w:eastAsia="en-AU"/>
        </w:rPr>
        <w:t xml:space="preserve">the </w:t>
      </w:r>
      <w:r w:rsidR="00352F3E" w:rsidRPr="0044518F">
        <w:rPr>
          <w:rFonts w:ascii="Calibri" w:hAnsi="Calibri" w:cs="Calibri"/>
          <w:bCs/>
          <w:noProof/>
          <w:lang w:eastAsia="en-AU"/>
        </w:rPr>
        <w:t>supply</w:t>
      </w:r>
      <w:r w:rsidR="00352F3E" w:rsidRPr="0044518F">
        <w:rPr>
          <w:rFonts w:ascii="Calibri" w:hAnsi="Calibri" w:cs="Calibri"/>
          <w:bCs/>
          <w:lang w:eastAsia="en-AU"/>
        </w:rPr>
        <w:t xml:space="preserve"> chain: tropical and sub-tropical fruit</w:t>
      </w:r>
      <w:r w:rsidRPr="0044518F">
        <w:rPr>
          <w:rFonts w:ascii="Calibri" w:hAnsi="Calibri" w:cs="Calibri"/>
          <w:bCs/>
          <w:lang w:eastAsia="en-AU"/>
        </w:rPr>
        <w:t xml:space="preserve">. </w:t>
      </w:r>
      <w:r w:rsidRPr="0044518F">
        <w:rPr>
          <w:rFonts w:ascii="Calibri" w:hAnsi="Calibri" w:cs="Calibri"/>
        </w:rPr>
        <w:t>Acta Hort. 1088: 29- 40.</w:t>
      </w:r>
    </w:p>
    <w:p w14:paraId="74BC35D6" w14:textId="77777777" w:rsidR="00321031" w:rsidRPr="0044518F" w:rsidRDefault="00321031" w:rsidP="0089593A">
      <w:pPr>
        <w:pStyle w:val="ListParagraph"/>
        <w:spacing w:line="276" w:lineRule="auto"/>
        <w:contextualSpacing/>
        <w:jc w:val="both"/>
        <w:rPr>
          <w:rFonts w:ascii="Calibri" w:hAnsi="Calibri" w:cs="Calibri"/>
        </w:rPr>
      </w:pPr>
    </w:p>
    <w:p w14:paraId="736A593C" w14:textId="77777777" w:rsidR="00042D7C" w:rsidRPr="0044518F" w:rsidRDefault="00042D7C"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xml:space="preserve"> and </w:t>
      </w:r>
      <w:r w:rsidRPr="0044518F">
        <w:rPr>
          <w:rFonts w:ascii="Calibri" w:hAnsi="Calibri" w:cs="Calibri"/>
          <w:noProof/>
        </w:rPr>
        <w:t>S S</w:t>
      </w:r>
      <w:r w:rsidRPr="0044518F">
        <w:rPr>
          <w:rFonts w:ascii="Calibri" w:hAnsi="Calibri" w:cs="Calibri"/>
        </w:rPr>
        <w:t xml:space="preserve"> Zaharah. 2015. </w:t>
      </w:r>
      <w:hyperlink r:id="rId33" w:history="1">
        <w:r w:rsidRPr="0044518F">
          <w:rPr>
            <w:rStyle w:val="txtlarge1"/>
            <w:rFonts w:ascii="Calibri" w:hAnsi="Calibri" w:cs="Calibri"/>
          </w:rPr>
          <w:t>Controlled atmosphere storage of mango fruit: Challenges and thrusts and its implications in international mango trade</w:t>
        </w:r>
      </w:hyperlink>
      <w:r w:rsidRPr="0044518F">
        <w:rPr>
          <w:rFonts w:ascii="Calibri" w:hAnsi="Calibri" w:cs="Calibri"/>
        </w:rPr>
        <w:t>. Acta Hort. 1066: 179- 192.</w:t>
      </w:r>
    </w:p>
    <w:p w14:paraId="51EE54CC" w14:textId="77777777" w:rsidR="00042D7C" w:rsidRPr="0044518F" w:rsidRDefault="00042D7C" w:rsidP="0089593A">
      <w:pPr>
        <w:ind w:left="360"/>
        <w:jc w:val="both"/>
        <w:rPr>
          <w:rFonts w:ascii="Calibri" w:hAnsi="Calibri" w:cs="Calibri"/>
        </w:rPr>
      </w:pPr>
    </w:p>
    <w:p w14:paraId="3F37F5A5"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xml:space="preserve"> and </w:t>
      </w:r>
      <w:r w:rsidRPr="0044518F">
        <w:rPr>
          <w:rFonts w:ascii="Calibri" w:hAnsi="Calibri" w:cs="Calibri"/>
          <w:noProof/>
        </w:rPr>
        <w:t>S S</w:t>
      </w:r>
      <w:r w:rsidRPr="0044518F">
        <w:rPr>
          <w:rFonts w:ascii="Calibri" w:hAnsi="Calibri" w:cs="Calibri"/>
        </w:rPr>
        <w:t xml:space="preserve"> Zaharah. 2013. Controlled atmosphere storage of mango fruit – an overview. Acta Hort. 992:481- 492.</w:t>
      </w:r>
    </w:p>
    <w:p w14:paraId="60D7851E" w14:textId="77777777" w:rsidR="00B60049" w:rsidRPr="0044518F" w:rsidRDefault="00B60049" w:rsidP="0089593A">
      <w:pPr>
        <w:jc w:val="both"/>
        <w:rPr>
          <w:rFonts w:ascii="Calibri" w:hAnsi="Calibri" w:cs="Calibri"/>
        </w:rPr>
      </w:pPr>
    </w:p>
    <w:p w14:paraId="471AC95B"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Zaharah </w:t>
      </w:r>
      <w:r w:rsidRPr="0044518F">
        <w:rPr>
          <w:rFonts w:ascii="Calibri" w:hAnsi="Calibri" w:cs="Calibri"/>
          <w:noProof/>
        </w:rPr>
        <w:t>S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2013.  Nitric oxide fumigation delays mango fruit ripening. Acta Hort. 992:543-550.</w:t>
      </w:r>
    </w:p>
    <w:p w14:paraId="69AB92C1" w14:textId="77777777" w:rsidR="00B60049" w:rsidRPr="0044518F" w:rsidRDefault="00B60049" w:rsidP="0089593A">
      <w:pPr>
        <w:pStyle w:val="ListParagraph"/>
        <w:jc w:val="both"/>
        <w:rPr>
          <w:rFonts w:ascii="Calibri" w:hAnsi="Calibri" w:cs="Calibri"/>
        </w:rPr>
      </w:pPr>
    </w:p>
    <w:p w14:paraId="7629E920"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Ahmad S, </w:t>
      </w:r>
      <w:r w:rsidRPr="0044518F">
        <w:rPr>
          <w:rFonts w:ascii="Calibri" w:hAnsi="Calibri" w:cs="Calibri"/>
          <w:b/>
        </w:rPr>
        <w:t>Singh Zora</w:t>
      </w:r>
      <w:r w:rsidRPr="0044518F">
        <w:rPr>
          <w:rFonts w:ascii="Calibri" w:hAnsi="Calibri" w:cs="Calibri"/>
        </w:rPr>
        <w:t xml:space="preserve"> and Z Iqbal. 2013. Effect of pre</w:t>
      </w:r>
      <w:r w:rsidR="00352F3E" w:rsidRPr="0044518F">
        <w:rPr>
          <w:rFonts w:ascii="Calibri" w:hAnsi="Calibri" w:cs="Calibri"/>
        </w:rPr>
        <w:t>-</w:t>
      </w:r>
      <w:r w:rsidRPr="0044518F">
        <w:rPr>
          <w:rFonts w:ascii="Calibri" w:hAnsi="Calibri" w:cs="Calibri"/>
        </w:rPr>
        <w:t xml:space="preserve">harvest sprays of </w:t>
      </w:r>
      <w:r w:rsidRPr="0044518F">
        <w:rPr>
          <w:rFonts w:ascii="Calibri" w:hAnsi="Calibri" w:cs="Calibri"/>
          <w:noProof/>
        </w:rPr>
        <w:t>s</w:t>
      </w:r>
      <w:r w:rsidR="0054440C">
        <w:rPr>
          <w:rFonts w:ascii="Calibri" w:hAnsi="Calibri" w:cs="Calibri"/>
          <w:noProof/>
        </w:rPr>
        <w:t>a</w:t>
      </w:r>
      <w:r w:rsidRPr="0044518F">
        <w:rPr>
          <w:rFonts w:ascii="Calibri" w:hAnsi="Calibri" w:cs="Calibri"/>
          <w:noProof/>
        </w:rPr>
        <w:t>licylic</w:t>
      </w:r>
      <w:r w:rsidRPr="0044518F">
        <w:rPr>
          <w:rFonts w:ascii="Calibri" w:hAnsi="Calibri" w:cs="Calibri"/>
        </w:rPr>
        <w:t xml:space="preserve"> acid on the shelf life and quality of ‘Lane Late’ sweet orange (</w:t>
      </w:r>
      <w:r w:rsidRPr="0044518F">
        <w:rPr>
          <w:rFonts w:ascii="Calibri" w:hAnsi="Calibri" w:cs="Calibri"/>
          <w:i/>
        </w:rPr>
        <w:t>Citrus sinensis</w:t>
      </w:r>
      <w:r w:rsidRPr="0044518F">
        <w:rPr>
          <w:rFonts w:ascii="Calibri" w:hAnsi="Calibri" w:cs="Calibri"/>
        </w:rPr>
        <w:t xml:space="preserve"> L.) in cold storage. Acta Hort. 1012. 103-112.</w:t>
      </w:r>
    </w:p>
    <w:p w14:paraId="40E169DC" w14:textId="77777777" w:rsidR="00B60049" w:rsidRPr="0044518F" w:rsidRDefault="00B60049" w:rsidP="0089593A">
      <w:pPr>
        <w:pStyle w:val="ListParagraph"/>
        <w:jc w:val="both"/>
        <w:rPr>
          <w:rFonts w:ascii="Calibri" w:hAnsi="Calibri" w:cs="Calibri"/>
        </w:rPr>
      </w:pPr>
    </w:p>
    <w:p w14:paraId="22A6F2DE"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Zaliha WSW and </w:t>
      </w:r>
      <w:r w:rsidRPr="0044518F">
        <w:rPr>
          <w:rFonts w:ascii="Calibri" w:hAnsi="Calibri" w:cs="Calibri"/>
          <w:b/>
        </w:rPr>
        <w:t xml:space="preserve">Zora </w:t>
      </w:r>
      <w:r w:rsidR="00B21254" w:rsidRPr="0044518F">
        <w:rPr>
          <w:rFonts w:ascii="Calibri" w:hAnsi="Calibri" w:cs="Calibri"/>
          <w:b/>
          <w:noProof/>
        </w:rPr>
        <w:t>S</w:t>
      </w:r>
      <w:r w:rsidRPr="0044518F">
        <w:rPr>
          <w:rFonts w:ascii="Calibri" w:hAnsi="Calibri" w:cs="Calibri"/>
          <w:b/>
          <w:noProof/>
        </w:rPr>
        <w:t>ingh</w:t>
      </w:r>
      <w:r w:rsidRPr="0044518F">
        <w:rPr>
          <w:rFonts w:ascii="Calibri" w:hAnsi="Calibri" w:cs="Calibri"/>
        </w:rPr>
        <w:t>. 2013.</w:t>
      </w:r>
      <w:r w:rsidR="00321031" w:rsidRPr="0044518F">
        <w:rPr>
          <w:rFonts w:ascii="Calibri" w:hAnsi="Calibri" w:cs="Calibri"/>
        </w:rPr>
        <w:t xml:space="preserve"> </w:t>
      </w:r>
      <w:proofErr w:type="spellStart"/>
      <w:r w:rsidRPr="0044518F">
        <w:rPr>
          <w:rFonts w:ascii="Calibri" w:hAnsi="Calibri" w:cs="Calibri"/>
        </w:rPr>
        <w:t>Lysophosphatidylethanolamine</w:t>
      </w:r>
      <w:proofErr w:type="spellEnd"/>
      <w:r w:rsidRPr="0044518F">
        <w:rPr>
          <w:rFonts w:ascii="Calibri" w:hAnsi="Calibri" w:cs="Calibri"/>
        </w:rPr>
        <w:t xml:space="preserve"> improves fruit colour and accumulation of anthocyanin in ‘Crisp Pink’ apples. Acta Hort. 1012. 227-232.</w:t>
      </w:r>
    </w:p>
    <w:p w14:paraId="79BFEF3C" w14:textId="77777777" w:rsidR="00B60049" w:rsidRPr="0044518F" w:rsidRDefault="00B60049" w:rsidP="0089593A">
      <w:pPr>
        <w:pStyle w:val="ListParagraph"/>
        <w:jc w:val="both"/>
        <w:rPr>
          <w:rFonts w:ascii="Calibri" w:hAnsi="Calibri" w:cs="Calibri"/>
        </w:rPr>
      </w:pPr>
    </w:p>
    <w:p w14:paraId="5349C0AA"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Zaliha WSW and </w:t>
      </w:r>
      <w:r w:rsidRPr="0044518F">
        <w:rPr>
          <w:rFonts w:ascii="Calibri" w:hAnsi="Calibri" w:cs="Calibri"/>
          <w:b/>
        </w:rPr>
        <w:t xml:space="preserve">Zora </w:t>
      </w:r>
      <w:r w:rsidR="00B21254" w:rsidRPr="0044518F">
        <w:rPr>
          <w:rFonts w:ascii="Calibri" w:hAnsi="Calibri" w:cs="Calibri"/>
          <w:b/>
          <w:noProof/>
        </w:rPr>
        <w:t>S</w:t>
      </w:r>
      <w:r w:rsidRPr="0044518F">
        <w:rPr>
          <w:rFonts w:ascii="Calibri" w:hAnsi="Calibri" w:cs="Calibri"/>
          <w:b/>
          <w:noProof/>
        </w:rPr>
        <w:t>ingh</w:t>
      </w:r>
      <w:r w:rsidRPr="0044518F">
        <w:rPr>
          <w:rFonts w:ascii="Calibri" w:hAnsi="Calibri" w:cs="Calibri"/>
        </w:rPr>
        <w:t>. 2013.</w:t>
      </w:r>
      <w:r w:rsidR="00321031" w:rsidRPr="0044518F">
        <w:rPr>
          <w:rFonts w:ascii="Calibri" w:hAnsi="Calibri" w:cs="Calibri"/>
        </w:rPr>
        <w:t xml:space="preserve"> </w:t>
      </w:r>
      <w:r w:rsidRPr="0044518F">
        <w:rPr>
          <w:rFonts w:ascii="Calibri" w:hAnsi="Calibri" w:cs="Calibri"/>
        </w:rPr>
        <w:t xml:space="preserve">Exogenous application of </w:t>
      </w:r>
      <w:r w:rsidRPr="0044518F">
        <w:rPr>
          <w:rFonts w:ascii="Calibri" w:hAnsi="Calibri" w:cs="Calibri"/>
          <w:noProof/>
        </w:rPr>
        <w:t>prohexadione</w:t>
      </w:r>
      <w:r w:rsidRPr="0044518F">
        <w:rPr>
          <w:rFonts w:ascii="Calibri" w:hAnsi="Calibri" w:cs="Calibri"/>
        </w:rPr>
        <w:t>-calcium promotes fruit colour development of ‘Cripps Pink’ apple. Acta Hort. 1012. 219-225.</w:t>
      </w:r>
    </w:p>
    <w:p w14:paraId="4F711AF0" w14:textId="77777777" w:rsidR="00B60049" w:rsidRPr="0044518F" w:rsidRDefault="00B60049" w:rsidP="0089593A">
      <w:pPr>
        <w:jc w:val="both"/>
        <w:rPr>
          <w:rFonts w:ascii="Calibri" w:hAnsi="Calibri" w:cs="Calibri"/>
        </w:rPr>
      </w:pPr>
    </w:p>
    <w:p w14:paraId="41235995"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Zaharah </w:t>
      </w:r>
      <w:r w:rsidRPr="0044518F">
        <w:rPr>
          <w:rFonts w:ascii="Calibri" w:hAnsi="Calibri" w:cs="Calibri"/>
          <w:noProof/>
        </w:rPr>
        <w:t>S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2012.  Abscisic acid modulates mango fruit ripening. Acta Hort. 934:913-920.</w:t>
      </w:r>
    </w:p>
    <w:p w14:paraId="04306E4B" w14:textId="77777777" w:rsidR="00B60049" w:rsidRPr="0044518F" w:rsidRDefault="00B60049" w:rsidP="0089593A">
      <w:pPr>
        <w:jc w:val="both"/>
        <w:rPr>
          <w:rFonts w:ascii="Calibri" w:hAnsi="Calibri" w:cs="Calibri"/>
        </w:rPr>
      </w:pPr>
    </w:p>
    <w:p w14:paraId="5103D975"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Zaharah </w:t>
      </w:r>
      <w:r w:rsidRPr="0044518F">
        <w:rPr>
          <w:rFonts w:ascii="Calibri" w:hAnsi="Calibri" w:cs="Calibri"/>
          <w:noProof/>
        </w:rPr>
        <w:t>S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xml:space="preserve">. 2012.  Role of </w:t>
      </w:r>
      <w:proofErr w:type="spellStart"/>
      <w:r w:rsidRPr="0044518F">
        <w:rPr>
          <w:rFonts w:ascii="Calibri" w:hAnsi="Calibri" w:cs="Calibri"/>
        </w:rPr>
        <w:t>brassinosteroids</w:t>
      </w:r>
      <w:proofErr w:type="spellEnd"/>
      <w:r w:rsidRPr="0044518F">
        <w:rPr>
          <w:rFonts w:ascii="Calibri" w:hAnsi="Calibri" w:cs="Calibri"/>
        </w:rPr>
        <w:t xml:space="preserve"> in mango fruit ripening. Acta Hort. 934:929-936.</w:t>
      </w:r>
    </w:p>
    <w:p w14:paraId="1BBA4FC6" w14:textId="77777777" w:rsidR="00B60049" w:rsidRPr="0044518F" w:rsidRDefault="00B60049" w:rsidP="0089593A">
      <w:pPr>
        <w:jc w:val="both"/>
        <w:rPr>
          <w:rFonts w:ascii="Calibri" w:hAnsi="Calibri" w:cs="Calibri"/>
        </w:rPr>
      </w:pPr>
    </w:p>
    <w:p w14:paraId="5593127B"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2011. Aroma volatiles emissions from mango fruit: a closed look at various pre-and postharvest regulatory factors. Acta Hort. 906:267-273.</w:t>
      </w:r>
    </w:p>
    <w:p w14:paraId="0638D154" w14:textId="77777777" w:rsidR="00B60049" w:rsidRPr="0044518F" w:rsidRDefault="00B60049" w:rsidP="0089593A">
      <w:pPr>
        <w:jc w:val="both"/>
        <w:rPr>
          <w:rFonts w:ascii="Calibri" w:hAnsi="Calibri" w:cs="Calibri"/>
        </w:rPr>
      </w:pPr>
    </w:p>
    <w:p w14:paraId="4CC3326C"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Wan Zaliha W S and </w:t>
      </w:r>
      <w:r w:rsidRPr="0044518F">
        <w:rPr>
          <w:rFonts w:ascii="Calibri" w:hAnsi="Calibri" w:cs="Calibri"/>
          <w:b/>
        </w:rPr>
        <w:t>Zora Singh</w:t>
      </w:r>
      <w:r w:rsidRPr="0044518F">
        <w:rPr>
          <w:rFonts w:ascii="Calibri" w:hAnsi="Calibri" w:cs="Calibri"/>
        </w:rPr>
        <w:t>. 2010. Fruit quality and postharvest performance of ‘Cripps Pink’ apple in relation to withholding irrigation. Acta Hort. 877: 147-155.</w:t>
      </w:r>
    </w:p>
    <w:p w14:paraId="777227D5" w14:textId="77777777" w:rsidR="00B60049" w:rsidRPr="0044518F" w:rsidRDefault="00B60049" w:rsidP="0089593A">
      <w:pPr>
        <w:jc w:val="both"/>
        <w:rPr>
          <w:rFonts w:ascii="Calibri" w:hAnsi="Calibri" w:cs="Calibri"/>
        </w:rPr>
      </w:pPr>
    </w:p>
    <w:p w14:paraId="716F04F8"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Wan Zaliha W S and </w:t>
      </w:r>
      <w:r w:rsidRPr="0044518F">
        <w:rPr>
          <w:rFonts w:ascii="Calibri" w:hAnsi="Calibri" w:cs="Calibri"/>
          <w:b/>
        </w:rPr>
        <w:t>Zora Singh</w:t>
      </w:r>
      <w:r w:rsidRPr="0044518F">
        <w:rPr>
          <w:rFonts w:ascii="Calibri" w:hAnsi="Calibri" w:cs="Calibri"/>
        </w:rPr>
        <w:t xml:space="preserve">. 2010. Impact of regulated deficient irrigation on fruit quality and postharvest storage performance of ‘Cripps Pink’ </w:t>
      </w:r>
      <w:proofErr w:type="spellStart"/>
      <w:proofErr w:type="gramStart"/>
      <w:r w:rsidRPr="0044518F">
        <w:rPr>
          <w:rFonts w:ascii="Calibri" w:hAnsi="Calibri" w:cs="Calibri"/>
        </w:rPr>
        <w:t>apple.Acta</w:t>
      </w:r>
      <w:proofErr w:type="spellEnd"/>
      <w:proofErr w:type="gramEnd"/>
      <w:r w:rsidRPr="0044518F">
        <w:rPr>
          <w:rFonts w:ascii="Calibri" w:hAnsi="Calibri" w:cs="Calibri"/>
        </w:rPr>
        <w:t xml:space="preserve"> Hort. 877: 155-163.</w:t>
      </w:r>
    </w:p>
    <w:p w14:paraId="4B1EA231" w14:textId="77777777" w:rsidR="00B60049" w:rsidRPr="0044518F" w:rsidRDefault="00B60049" w:rsidP="0089593A">
      <w:pPr>
        <w:jc w:val="both"/>
        <w:rPr>
          <w:rFonts w:ascii="Calibri" w:hAnsi="Calibri" w:cs="Calibri"/>
        </w:rPr>
      </w:pPr>
    </w:p>
    <w:p w14:paraId="714114A1"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xml:space="preserve"> 2009. Gibberellin type and time of application influence fruit set and retention in mango. Acta Hort. 820:407-412.</w:t>
      </w:r>
    </w:p>
    <w:p w14:paraId="68C154BB" w14:textId="77777777" w:rsidR="00B60049" w:rsidRPr="0044518F" w:rsidRDefault="00B60049" w:rsidP="0089593A">
      <w:pPr>
        <w:ind w:left="360"/>
        <w:jc w:val="both"/>
        <w:rPr>
          <w:rFonts w:ascii="Calibri" w:hAnsi="Calibri" w:cs="Calibri"/>
        </w:rPr>
      </w:pPr>
    </w:p>
    <w:p w14:paraId="5BDC67AB"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Nair, S </w:t>
      </w:r>
      <w:proofErr w:type="gramStart"/>
      <w:r w:rsidRPr="0044518F">
        <w:rPr>
          <w:rFonts w:ascii="Calibri" w:hAnsi="Calibri" w:cs="Calibri"/>
        </w:rPr>
        <w:t xml:space="preserve">and  </w:t>
      </w:r>
      <w:r w:rsidRPr="0044518F">
        <w:rPr>
          <w:rFonts w:ascii="Calibri" w:hAnsi="Calibri" w:cs="Calibri"/>
          <w:b/>
        </w:rPr>
        <w:t>Zora</w:t>
      </w:r>
      <w:proofErr w:type="gramEnd"/>
      <w:r w:rsidRPr="0044518F">
        <w:rPr>
          <w:rFonts w:ascii="Calibri" w:hAnsi="Calibri" w:cs="Calibri"/>
          <w:b/>
        </w:rPr>
        <w:t xml:space="preserve"> Singh</w:t>
      </w:r>
      <w:r w:rsidRPr="0044518F">
        <w:rPr>
          <w:rFonts w:ascii="Calibri" w:hAnsi="Calibri" w:cs="Calibri"/>
        </w:rPr>
        <w:t>. 2009. Chilling injury during storage affects respiration rate and fruit quality in Kensington Pride mango fruit. Acta Hort. 820:737-744.</w:t>
      </w:r>
    </w:p>
    <w:p w14:paraId="3181EDE1" w14:textId="77777777" w:rsidR="00B60049" w:rsidRPr="0044518F" w:rsidRDefault="00B60049" w:rsidP="0089593A">
      <w:pPr>
        <w:pStyle w:val="ListParagraph"/>
        <w:jc w:val="both"/>
        <w:rPr>
          <w:rFonts w:ascii="Calibri" w:hAnsi="Calibri" w:cs="Calibri"/>
        </w:rPr>
      </w:pPr>
    </w:p>
    <w:p w14:paraId="608F93A6"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Nair, S </w:t>
      </w:r>
      <w:proofErr w:type="gramStart"/>
      <w:r w:rsidRPr="0044518F">
        <w:rPr>
          <w:rFonts w:ascii="Calibri" w:hAnsi="Calibri" w:cs="Calibri"/>
        </w:rPr>
        <w:t xml:space="preserve">and  </w:t>
      </w:r>
      <w:r w:rsidRPr="0044518F">
        <w:rPr>
          <w:rFonts w:ascii="Calibri" w:hAnsi="Calibri" w:cs="Calibri"/>
          <w:b/>
        </w:rPr>
        <w:t>Zora</w:t>
      </w:r>
      <w:proofErr w:type="gramEnd"/>
      <w:r w:rsidRPr="0044518F">
        <w:rPr>
          <w:rFonts w:ascii="Calibri" w:hAnsi="Calibri" w:cs="Calibri"/>
          <w:b/>
        </w:rPr>
        <w:t xml:space="preserve"> Singh</w:t>
      </w:r>
      <w:r w:rsidRPr="0044518F">
        <w:rPr>
          <w:rFonts w:ascii="Calibri" w:hAnsi="Calibri" w:cs="Calibri"/>
        </w:rPr>
        <w:t>. 2009. Chilling injury during storage influence ripening process in Kensington Pride mango fruit. Acta Hort. 820:745-751.</w:t>
      </w:r>
    </w:p>
    <w:p w14:paraId="7F202902" w14:textId="77777777" w:rsidR="00B60049" w:rsidRPr="0044518F" w:rsidRDefault="00B60049" w:rsidP="0089593A">
      <w:pPr>
        <w:jc w:val="both"/>
        <w:rPr>
          <w:rFonts w:ascii="Calibri" w:hAnsi="Calibri" w:cs="Calibri"/>
        </w:rPr>
      </w:pPr>
    </w:p>
    <w:p w14:paraId="0FD22C8A"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 </w:t>
      </w:r>
      <w:r w:rsidRPr="0044518F">
        <w:rPr>
          <w:rFonts w:ascii="Calibri" w:hAnsi="Calibri" w:cs="Calibri"/>
          <w:b/>
        </w:rPr>
        <w:t>Zora Singh</w:t>
      </w:r>
      <w:r w:rsidRPr="0044518F">
        <w:rPr>
          <w:rFonts w:ascii="Calibri" w:hAnsi="Calibri" w:cs="Calibri"/>
        </w:rPr>
        <w:t xml:space="preserve"> and Muhammad Shafiq 2008. Training systems and pre-harvest </w:t>
      </w:r>
      <w:r w:rsidRPr="0044518F">
        <w:rPr>
          <w:rFonts w:ascii="Calibri" w:hAnsi="Calibri" w:cs="Calibri"/>
          <w:noProof/>
        </w:rPr>
        <w:t>ethrel</w:t>
      </w:r>
      <w:r w:rsidRPr="0044518F">
        <w:rPr>
          <w:rFonts w:ascii="Calibri" w:hAnsi="Calibri" w:cs="Calibri"/>
        </w:rPr>
        <w:t xml:space="preserve"> application affect fruit colour development and quality of ‘Pink Lady™’ apple at harvest and in controlled atmosphere storage. Acta Hort. 774:165-171.</w:t>
      </w:r>
    </w:p>
    <w:p w14:paraId="0D035286" w14:textId="77777777" w:rsidR="00B60049" w:rsidRPr="0044518F" w:rsidRDefault="00B60049" w:rsidP="0089593A">
      <w:pPr>
        <w:pStyle w:val="ListParagraph"/>
        <w:ind w:left="0"/>
        <w:jc w:val="both"/>
        <w:rPr>
          <w:rFonts w:ascii="Calibri" w:hAnsi="Calibri" w:cs="Calibri"/>
        </w:rPr>
      </w:pPr>
    </w:p>
    <w:p w14:paraId="53818E7C"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Khan </w:t>
      </w:r>
      <w:r w:rsidRPr="0044518F">
        <w:rPr>
          <w:rFonts w:ascii="Calibri" w:hAnsi="Calibri" w:cs="Calibri"/>
          <w:noProof/>
        </w:rPr>
        <w:t>A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xml:space="preserve">. 2008. 1-MCP Application affects ethylene production, storage life and quality of `Tegan Blue’ plum. Acta Hort. 774:143-150. </w:t>
      </w:r>
    </w:p>
    <w:p w14:paraId="2C44008B" w14:textId="77777777" w:rsidR="00B60049" w:rsidRPr="0044518F" w:rsidRDefault="00B60049" w:rsidP="0089593A">
      <w:pPr>
        <w:jc w:val="both"/>
        <w:rPr>
          <w:rFonts w:ascii="Calibri" w:hAnsi="Calibri" w:cs="Calibri"/>
          <w:bCs/>
        </w:rPr>
      </w:pPr>
    </w:p>
    <w:p w14:paraId="47D591A3"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Khan </w:t>
      </w:r>
      <w:r w:rsidRPr="0044518F">
        <w:rPr>
          <w:rFonts w:ascii="Calibri" w:hAnsi="Calibri" w:cs="Calibri"/>
          <w:noProof/>
        </w:rPr>
        <w:t>A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2008. Influence of pre and postharvest applications of putrescine on ethylene production, storage life and quality of ‘Angelino’ plum. Acta Hort. 768: 125-132.</w:t>
      </w:r>
    </w:p>
    <w:p w14:paraId="6740FC72" w14:textId="77777777" w:rsidR="00B60049" w:rsidRPr="0044518F" w:rsidRDefault="00B60049" w:rsidP="0089593A">
      <w:pPr>
        <w:jc w:val="both"/>
        <w:rPr>
          <w:rFonts w:ascii="Calibri" w:hAnsi="Calibri" w:cs="Calibri"/>
        </w:rPr>
      </w:pPr>
    </w:p>
    <w:p w14:paraId="43218046"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Dang K T H, </w:t>
      </w:r>
      <w:r w:rsidRPr="0044518F">
        <w:rPr>
          <w:rFonts w:ascii="Calibri" w:hAnsi="Calibri" w:cs="Calibri"/>
          <w:b/>
        </w:rPr>
        <w:t xml:space="preserve">Zora Singh, </w:t>
      </w:r>
      <w:r w:rsidRPr="0044518F">
        <w:rPr>
          <w:rFonts w:ascii="Calibri" w:hAnsi="Calibri" w:cs="Calibri"/>
        </w:rPr>
        <w:t>and S C Tan. 2008. Influence of maturity stage at harvest and ethylene application on colour and quality of controlled atmosphere-stored mango fruit. Acta Hort. 768: 209-216.</w:t>
      </w:r>
    </w:p>
    <w:p w14:paraId="7742D59E" w14:textId="77777777" w:rsidR="00B60049" w:rsidRPr="0044518F" w:rsidRDefault="00B60049" w:rsidP="0089593A">
      <w:pPr>
        <w:jc w:val="both"/>
        <w:rPr>
          <w:rFonts w:ascii="Calibri" w:hAnsi="Calibri" w:cs="Calibri"/>
        </w:rPr>
      </w:pPr>
    </w:p>
    <w:p w14:paraId="5A0A0695" w14:textId="77777777" w:rsidR="00B60049" w:rsidRPr="0044518F" w:rsidRDefault="00B60049" w:rsidP="00C4548A">
      <w:pPr>
        <w:numPr>
          <w:ilvl w:val="0"/>
          <w:numId w:val="14"/>
        </w:numPr>
        <w:tabs>
          <w:tab w:val="left" w:pos="-720"/>
        </w:tabs>
        <w:jc w:val="both"/>
        <w:rPr>
          <w:rFonts w:ascii="Calibri" w:hAnsi="Calibri" w:cs="Calibri"/>
          <w:bCs/>
        </w:rPr>
      </w:pPr>
      <w:r w:rsidRPr="0044518F">
        <w:rPr>
          <w:rFonts w:ascii="Calibri" w:hAnsi="Calibri" w:cs="Calibri"/>
          <w:b/>
          <w:bCs/>
        </w:rPr>
        <w:lastRenderedPageBreak/>
        <w:t>Zora Singh</w:t>
      </w:r>
      <w:r w:rsidRPr="0044518F">
        <w:rPr>
          <w:rFonts w:ascii="Calibri" w:hAnsi="Calibri" w:cs="Calibri"/>
          <w:bCs/>
        </w:rPr>
        <w:t xml:space="preserve"> and Ahmad Sattar Khan. 2007. Value addition in fruits through improved fruit colour, storage life and quality. In: Proceedings International Conference on Value addition in Horticultural Products, Rawalpindi, Pakistan. Eds </w:t>
      </w:r>
      <w:r w:rsidRPr="0044518F">
        <w:rPr>
          <w:rFonts w:ascii="Calibri" w:hAnsi="Calibri" w:cs="Calibri"/>
          <w:bCs/>
          <w:noProof/>
        </w:rPr>
        <w:t>Abassi</w:t>
      </w:r>
      <w:r w:rsidRPr="0044518F">
        <w:rPr>
          <w:rFonts w:ascii="Calibri" w:hAnsi="Calibri" w:cs="Calibri"/>
          <w:bCs/>
        </w:rPr>
        <w:t>, N. Touqeer Ahmad. Pp. 181-187.</w:t>
      </w:r>
    </w:p>
    <w:p w14:paraId="4DAB6974" w14:textId="77777777" w:rsidR="00B60049" w:rsidRPr="0044518F" w:rsidRDefault="00B60049" w:rsidP="0089593A">
      <w:pPr>
        <w:tabs>
          <w:tab w:val="left" w:pos="-720"/>
        </w:tabs>
        <w:jc w:val="both"/>
        <w:rPr>
          <w:rFonts w:ascii="Calibri" w:hAnsi="Calibri" w:cs="Calibri"/>
          <w:bCs/>
        </w:rPr>
      </w:pPr>
    </w:p>
    <w:p w14:paraId="43F9737D" w14:textId="77777777" w:rsidR="00B60049" w:rsidRPr="0044518F" w:rsidRDefault="00B60049" w:rsidP="00C4548A">
      <w:pPr>
        <w:numPr>
          <w:ilvl w:val="0"/>
          <w:numId w:val="14"/>
        </w:numPr>
        <w:tabs>
          <w:tab w:val="left" w:pos="-720"/>
        </w:tabs>
        <w:jc w:val="both"/>
        <w:rPr>
          <w:rFonts w:ascii="Calibri" w:hAnsi="Calibri" w:cs="Calibri"/>
          <w:bCs/>
        </w:rPr>
      </w:pPr>
      <w:r w:rsidRPr="0044518F">
        <w:rPr>
          <w:rFonts w:ascii="Calibri" w:hAnsi="Calibri" w:cs="Calibri"/>
          <w:b/>
          <w:bCs/>
        </w:rPr>
        <w:t>Zora Singh</w:t>
      </w:r>
      <w:r w:rsidRPr="0044518F">
        <w:rPr>
          <w:rFonts w:ascii="Calibri" w:hAnsi="Calibri" w:cs="Calibri"/>
          <w:bCs/>
        </w:rPr>
        <w:t xml:space="preserve"> and Ahmad Sattar Khan 2007. Value addition in Mango fruit through improved aroma volatile. In: Proceedings International Conference on Value addition in Horticultural Products, Rawalpindi, Pakistan. Eds </w:t>
      </w:r>
      <w:r w:rsidRPr="0044518F">
        <w:rPr>
          <w:rFonts w:ascii="Calibri" w:hAnsi="Calibri" w:cs="Calibri"/>
          <w:bCs/>
          <w:noProof/>
        </w:rPr>
        <w:t>Abassi</w:t>
      </w:r>
      <w:r w:rsidRPr="0044518F">
        <w:rPr>
          <w:rFonts w:ascii="Calibri" w:hAnsi="Calibri" w:cs="Calibri"/>
          <w:bCs/>
        </w:rPr>
        <w:t>, N. Touqeer Ahmad. Pp. 237-248.</w:t>
      </w:r>
    </w:p>
    <w:p w14:paraId="53D04EE9" w14:textId="77777777" w:rsidR="00B60049" w:rsidRPr="0044518F" w:rsidRDefault="00B60049" w:rsidP="0089593A">
      <w:pPr>
        <w:tabs>
          <w:tab w:val="left" w:pos="-720"/>
        </w:tabs>
        <w:jc w:val="both"/>
        <w:rPr>
          <w:rFonts w:ascii="Calibri" w:hAnsi="Calibri" w:cs="Calibri"/>
          <w:bCs/>
        </w:rPr>
      </w:pPr>
    </w:p>
    <w:p w14:paraId="79702BF0" w14:textId="77777777" w:rsidR="00B60049" w:rsidRPr="0044518F" w:rsidRDefault="00B60049" w:rsidP="00C4548A">
      <w:pPr>
        <w:numPr>
          <w:ilvl w:val="0"/>
          <w:numId w:val="14"/>
        </w:numPr>
        <w:tabs>
          <w:tab w:val="left" w:pos="-720"/>
        </w:tabs>
        <w:jc w:val="both"/>
        <w:rPr>
          <w:rFonts w:ascii="Calibri" w:hAnsi="Calibri" w:cs="Calibri"/>
          <w:bCs/>
        </w:rPr>
      </w:pPr>
      <w:r w:rsidRPr="0044518F">
        <w:rPr>
          <w:rFonts w:ascii="Calibri" w:hAnsi="Calibri" w:cs="Calibri"/>
          <w:bCs/>
        </w:rPr>
        <w:t xml:space="preserve">Malik, A U, </w:t>
      </w:r>
      <w:r w:rsidRPr="0044518F">
        <w:rPr>
          <w:rFonts w:ascii="Calibri" w:hAnsi="Calibri" w:cs="Calibri"/>
          <w:b/>
          <w:bCs/>
        </w:rPr>
        <w:t>Zora Singh</w:t>
      </w:r>
      <w:r w:rsidRPr="0044518F">
        <w:rPr>
          <w:rFonts w:ascii="Calibri" w:hAnsi="Calibri" w:cs="Calibri"/>
          <w:bCs/>
        </w:rPr>
        <w:t xml:space="preserve"> and S C Tan 2006. </w:t>
      </w:r>
      <w:bookmarkEnd w:id="19"/>
      <w:bookmarkEnd w:id="20"/>
      <w:r w:rsidRPr="0044518F">
        <w:rPr>
          <w:rFonts w:ascii="Calibri" w:hAnsi="Calibri" w:cs="Calibri"/>
          <w:bCs/>
        </w:rPr>
        <w:t>Exogenous application of polyamines improves shelf life and fruit quality of mango. Acta Horticulturae 699: 291-96.</w:t>
      </w:r>
    </w:p>
    <w:p w14:paraId="5F529A96" w14:textId="77777777" w:rsidR="00B60049" w:rsidRPr="0044518F" w:rsidRDefault="00B60049" w:rsidP="0089593A">
      <w:pPr>
        <w:tabs>
          <w:tab w:val="left" w:pos="-720"/>
        </w:tabs>
        <w:ind w:left="360"/>
        <w:jc w:val="both"/>
        <w:rPr>
          <w:rFonts w:ascii="Calibri" w:hAnsi="Calibri" w:cs="Calibri"/>
          <w:bCs/>
        </w:rPr>
      </w:pPr>
    </w:p>
    <w:p w14:paraId="7F0144D4" w14:textId="77777777" w:rsidR="00B60049" w:rsidRPr="0044518F" w:rsidRDefault="00B60049" w:rsidP="00C4548A">
      <w:pPr>
        <w:numPr>
          <w:ilvl w:val="0"/>
          <w:numId w:val="14"/>
        </w:numPr>
        <w:tabs>
          <w:tab w:val="left" w:pos="-720"/>
        </w:tabs>
        <w:jc w:val="both"/>
        <w:rPr>
          <w:rFonts w:ascii="Calibri" w:hAnsi="Calibri" w:cs="Calibri"/>
          <w:bCs/>
        </w:rPr>
      </w:pPr>
      <w:r w:rsidRPr="0044518F">
        <w:rPr>
          <w:rFonts w:ascii="Calibri" w:hAnsi="Calibri" w:cs="Calibri"/>
          <w:bCs/>
        </w:rPr>
        <w:t xml:space="preserve">A.S. Khan and </w:t>
      </w:r>
      <w:r w:rsidRPr="0044518F">
        <w:rPr>
          <w:rFonts w:ascii="Calibri" w:hAnsi="Calibri" w:cs="Calibri"/>
          <w:b/>
          <w:bCs/>
        </w:rPr>
        <w:t>Zora Singh</w:t>
      </w:r>
      <w:r w:rsidRPr="0044518F">
        <w:rPr>
          <w:rFonts w:ascii="Calibri" w:hAnsi="Calibri" w:cs="Calibri"/>
          <w:bCs/>
        </w:rPr>
        <w:t xml:space="preserve"> 2005. Postharvest application of 1-MCP affects ethylene biosynthesis and firmness of ‘Tegan Blue’ plum. Acta Horticulturae 687:409-411.</w:t>
      </w:r>
    </w:p>
    <w:p w14:paraId="6EBA7F22" w14:textId="77777777" w:rsidR="00B60049" w:rsidRPr="0044518F" w:rsidRDefault="00B60049" w:rsidP="0089593A">
      <w:pPr>
        <w:tabs>
          <w:tab w:val="left" w:pos="-720"/>
        </w:tabs>
        <w:jc w:val="both"/>
        <w:rPr>
          <w:rFonts w:ascii="Calibri" w:hAnsi="Calibri" w:cs="Calibri"/>
          <w:b/>
          <w:bCs/>
        </w:rPr>
      </w:pPr>
    </w:p>
    <w:p w14:paraId="03AC40F4" w14:textId="77777777" w:rsidR="00B60049" w:rsidRPr="0044518F" w:rsidRDefault="00B60049" w:rsidP="00C4548A">
      <w:pPr>
        <w:pStyle w:val="BodyTextIndent"/>
        <w:numPr>
          <w:ilvl w:val="0"/>
          <w:numId w:val="14"/>
        </w:numPr>
        <w:jc w:val="both"/>
        <w:rPr>
          <w:rFonts w:ascii="Calibri" w:hAnsi="Calibri" w:cs="Calibri"/>
          <w:spacing w:val="-2"/>
          <w:szCs w:val="24"/>
        </w:rPr>
      </w:pPr>
      <w:r w:rsidRPr="0044518F">
        <w:rPr>
          <w:rFonts w:ascii="Calibri" w:hAnsi="Calibri" w:cs="Calibri"/>
          <w:b/>
          <w:szCs w:val="24"/>
        </w:rPr>
        <w:t xml:space="preserve">Zora Singh, </w:t>
      </w:r>
      <w:r w:rsidRPr="0044518F">
        <w:rPr>
          <w:rFonts w:ascii="Calibri" w:hAnsi="Calibri" w:cs="Calibri"/>
          <w:szCs w:val="24"/>
        </w:rPr>
        <w:t xml:space="preserve">H.J.D. </w:t>
      </w:r>
      <w:r w:rsidRPr="0044518F">
        <w:rPr>
          <w:rFonts w:ascii="Calibri" w:hAnsi="Calibri" w:cs="Calibri"/>
          <w:noProof/>
          <w:szCs w:val="24"/>
        </w:rPr>
        <w:t>Lalel</w:t>
      </w:r>
      <w:r w:rsidRPr="0044518F">
        <w:rPr>
          <w:rFonts w:ascii="Calibri" w:hAnsi="Calibri" w:cs="Calibri"/>
          <w:szCs w:val="24"/>
        </w:rPr>
        <w:t xml:space="preserve"> and Suresh Nair 2004. A review of mango fruit aroma volatile compounds – state of the art research. Acta Horticulturae 645:519-527.</w:t>
      </w:r>
    </w:p>
    <w:p w14:paraId="02447F06" w14:textId="77777777" w:rsidR="00B60049" w:rsidRPr="0044518F" w:rsidRDefault="00B60049" w:rsidP="0089593A">
      <w:pPr>
        <w:pStyle w:val="BodyTextIndent"/>
        <w:ind w:left="0" w:firstLine="0"/>
        <w:jc w:val="both"/>
        <w:rPr>
          <w:rFonts w:ascii="Calibri" w:hAnsi="Calibri" w:cs="Calibri"/>
          <w:spacing w:val="-2"/>
          <w:szCs w:val="24"/>
        </w:rPr>
      </w:pPr>
    </w:p>
    <w:p w14:paraId="18C9CD5E" w14:textId="77777777" w:rsidR="00B60049" w:rsidRPr="0044518F" w:rsidRDefault="00B60049" w:rsidP="00C4548A">
      <w:pPr>
        <w:pStyle w:val="BodyTextIndent"/>
        <w:widowControl w:val="0"/>
        <w:numPr>
          <w:ilvl w:val="0"/>
          <w:numId w:val="14"/>
        </w:numPr>
        <w:jc w:val="both"/>
        <w:rPr>
          <w:rFonts w:ascii="Calibri" w:hAnsi="Calibri" w:cs="Calibri"/>
          <w:spacing w:val="-2"/>
          <w:szCs w:val="24"/>
        </w:rPr>
      </w:pPr>
      <w:r w:rsidRPr="0044518F">
        <w:rPr>
          <w:rFonts w:ascii="Calibri" w:hAnsi="Calibri" w:cs="Calibri"/>
          <w:szCs w:val="24"/>
        </w:rPr>
        <w:t xml:space="preserve">Suresh Nair, </w:t>
      </w:r>
      <w:r w:rsidRPr="0044518F">
        <w:rPr>
          <w:rFonts w:ascii="Calibri" w:hAnsi="Calibri" w:cs="Calibri"/>
          <w:b/>
          <w:szCs w:val="24"/>
        </w:rPr>
        <w:t>Zora Singh</w:t>
      </w:r>
      <w:r w:rsidRPr="0044518F">
        <w:rPr>
          <w:rFonts w:ascii="Calibri" w:hAnsi="Calibri" w:cs="Calibri"/>
          <w:szCs w:val="24"/>
        </w:rPr>
        <w:t xml:space="preserve"> and S.C. Tan 2004. Chilling injury adversely affects volatile production in mango during fruit ripening. Acta Horticulturae 645:529-536.</w:t>
      </w:r>
    </w:p>
    <w:p w14:paraId="10D84DDE" w14:textId="77777777" w:rsidR="00B60049" w:rsidRPr="0044518F" w:rsidRDefault="00B60049" w:rsidP="0089593A">
      <w:pPr>
        <w:pStyle w:val="BodyTextIndent"/>
        <w:ind w:left="0" w:firstLine="0"/>
        <w:jc w:val="both"/>
        <w:rPr>
          <w:rFonts w:ascii="Calibri" w:hAnsi="Calibri" w:cs="Calibri"/>
          <w:spacing w:val="-2"/>
          <w:szCs w:val="24"/>
        </w:rPr>
      </w:pPr>
    </w:p>
    <w:p w14:paraId="55300966" w14:textId="77777777" w:rsidR="00B60049" w:rsidRPr="0044518F" w:rsidRDefault="00B60049" w:rsidP="00C4548A">
      <w:pPr>
        <w:keepNext/>
        <w:keepLines/>
        <w:widowControl w:val="0"/>
        <w:numPr>
          <w:ilvl w:val="0"/>
          <w:numId w:val="14"/>
        </w:numPr>
        <w:tabs>
          <w:tab w:val="left" w:pos="-720"/>
        </w:tabs>
        <w:jc w:val="both"/>
        <w:rPr>
          <w:rFonts w:ascii="Calibri" w:hAnsi="Calibri" w:cs="Calibri"/>
          <w:spacing w:val="-2"/>
        </w:rPr>
      </w:pPr>
      <w:r w:rsidRPr="0044518F">
        <w:rPr>
          <w:rFonts w:ascii="Calibri" w:hAnsi="Calibri" w:cs="Calibri"/>
        </w:rPr>
        <w:t xml:space="preserve">Malik, A U, </w:t>
      </w:r>
      <w:r w:rsidRPr="0044518F">
        <w:rPr>
          <w:rFonts w:ascii="Calibri" w:hAnsi="Calibri" w:cs="Calibri"/>
          <w:b/>
          <w:bCs/>
        </w:rPr>
        <w:t>Zora Singh</w:t>
      </w:r>
      <w:r w:rsidRPr="0044518F">
        <w:rPr>
          <w:rFonts w:ascii="Calibri" w:hAnsi="Calibri" w:cs="Calibri"/>
        </w:rPr>
        <w:t xml:space="preserve">, B. A. Saleem, and M.N. Khan 2004. Postharvest handling of fresh citrus fruit: an overview. Proceedings of the International Conference on Citriculture. (Ed. </w:t>
      </w:r>
      <w:proofErr w:type="spellStart"/>
      <w:proofErr w:type="gramStart"/>
      <w:r w:rsidRPr="0044518F">
        <w:rPr>
          <w:rFonts w:ascii="Calibri" w:hAnsi="Calibri" w:cs="Calibri"/>
        </w:rPr>
        <w:t>M.Ibrahim</w:t>
      </w:r>
      <w:proofErr w:type="spellEnd"/>
      <w:proofErr w:type="gramEnd"/>
      <w:r w:rsidRPr="0044518F">
        <w:rPr>
          <w:rFonts w:ascii="Calibri" w:hAnsi="Calibri" w:cs="Calibri"/>
        </w:rPr>
        <w:t>)University of Agriculture, Faisalabad, Pakistan, pp. 223</w:t>
      </w:r>
      <w:r w:rsidRPr="0044518F">
        <w:rPr>
          <w:rFonts w:ascii="Calibri" w:hAnsi="Calibri" w:cs="Calibri"/>
        </w:rPr>
        <w:noBreakHyphen/>
        <w:t>230.</w:t>
      </w:r>
    </w:p>
    <w:p w14:paraId="2EE58066" w14:textId="77777777" w:rsidR="00B60049" w:rsidRPr="0044518F" w:rsidRDefault="00B60049" w:rsidP="0089593A">
      <w:pPr>
        <w:keepNext/>
        <w:keepLines/>
        <w:tabs>
          <w:tab w:val="left" w:pos="-720"/>
        </w:tabs>
        <w:jc w:val="both"/>
        <w:rPr>
          <w:rFonts w:ascii="Calibri" w:hAnsi="Calibri" w:cs="Calibri"/>
          <w:spacing w:val="-2"/>
        </w:rPr>
      </w:pPr>
    </w:p>
    <w:p w14:paraId="357B8393" w14:textId="77777777" w:rsidR="00B60049" w:rsidRPr="0044518F" w:rsidRDefault="00B60049" w:rsidP="00C4548A">
      <w:pPr>
        <w:pStyle w:val="BodyText3"/>
        <w:numPr>
          <w:ilvl w:val="0"/>
          <w:numId w:val="14"/>
        </w:numPr>
        <w:jc w:val="both"/>
        <w:rPr>
          <w:rFonts w:ascii="Calibri" w:hAnsi="Calibri" w:cs="Calibri"/>
          <w:b w:val="0"/>
          <w:sz w:val="24"/>
          <w:szCs w:val="24"/>
        </w:rPr>
      </w:pPr>
      <w:r w:rsidRPr="0044518F">
        <w:rPr>
          <w:rFonts w:ascii="Calibri" w:hAnsi="Calibri" w:cs="Calibri"/>
          <w:b w:val="0"/>
          <w:sz w:val="24"/>
          <w:szCs w:val="24"/>
        </w:rPr>
        <w:t xml:space="preserve">Malik, A.U., </w:t>
      </w:r>
      <w:r w:rsidRPr="0044518F">
        <w:rPr>
          <w:rFonts w:ascii="Calibri" w:hAnsi="Calibri" w:cs="Calibri"/>
          <w:sz w:val="24"/>
          <w:szCs w:val="24"/>
        </w:rPr>
        <w:t>Zora Singh</w:t>
      </w:r>
      <w:r w:rsidRPr="0044518F">
        <w:rPr>
          <w:rFonts w:ascii="Calibri" w:hAnsi="Calibri" w:cs="Calibri"/>
          <w:b w:val="0"/>
          <w:sz w:val="24"/>
          <w:szCs w:val="24"/>
        </w:rPr>
        <w:t xml:space="preserve"> and S.S. Dhaliwal. 2003. Exogenous application of putrescine affects mango fruit quality and shelf life. Acta Horticulturae 628:121-127.</w:t>
      </w:r>
    </w:p>
    <w:p w14:paraId="5E7372EC" w14:textId="77777777" w:rsidR="00B60049" w:rsidRPr="0044518F" w:rsidRDefault="00B60049" w:rsidP="0089593A">
      <w:pPr>
        <w:pStyle w:val="BodyText3"/>
        <w:jc w:val="both"/>
        <w:rPr>
          <w:rFonts w:ascii="Calibri" w:hAnsi="Calibri" w:cs="Calibri"/>
          <w:b w:val="0"/>
          <w:sz w:val="24"/>
          <w:szCs w:val="24"/>
        </w:rPr>
      </w:pPr>
    </w:p>
    <w:p w14:paraId="0E0C9D61" w14:textId="77777777" w:rsidR="00B60049" w:rsidRPr="0044518F" w:rsidRDefault="00B60049" w:rsidP="00C4548A">
      <w:pPr>
        <w:pStyle w:val="BodyText3"/>
        <w:numPr>
          <w:ilvl w:val="0"/>
          <w:numId w:val="14"/>
        </w:numPr>
        <w:jc w:val="both"/>
        <w:rPr>
          <w:rFonts w:ascii="Calibri" w:hAnsi="Calibri" w:cs="Calibri"/>
          <w:b w:val="0"/>
          <w:sz w:val="24"/>
          <w:szCs w:val="24"/>
        </w:rPr>
      </w:pPr>
      <w:r w:rsidRPr="0044518F">
        <w:rPr>
          <w:rFonts w:ascii="Calibri" w:hAnsi="Calibri" w:cs="Calibri"/>
          <w:sz w:val="24"/>
          <w:szCs w:val="24"/>
        </w:rPr>
        <w:t>Zora Singh</w:t>
      </w:r>
      <w:r w:rsidRPr="0044518F">
        <w:rPr>
          <w:rFonts w:ascii="Calibri" w:hAnsi="Calibri" w:cs="Calibri"/>
          <w:b w:val="0"/>
          <w:sz w:val="24"/>
          <w:szCs w:val="24"/>
        </w:rPr>
        <w:t xml:space="preserve">, K Kennison and V. Agrez. 2003. Regulation of fruit firmness, maturity and quality of late maturing cultivars of peach with </w:t>
      </w:r>
      <w:r w:rsidRPr="0044518F">
        <w:rPr>
          <w:rFonts w:ascii="Calibri" w:hAnsi="Calibri" w:cs="Calibri"/>
          <w:b w:val="0"/>
          <w:noProof/>
          <w:sz w:val="24"/>
          <w:szCs w:val="24"/>
        </w:rPr>
        <w:t>preharvest</w:t>
      </w:r>
      <w:r w:rsidRPr="0044518F">
        <w:rPr>
          <w:rFonts w:ascii="Calibri" w:hAnsi="Calibri" w:cs="Calibri"/>
          <w:b w:val="0"/>
          <w:sz w:val="24"/>
          <w:szCs w:val="24"/>
        </w:rPr>
        <w:t xml:space="preserve"> application of </w:t>
      </w:r>
      <w:r w:rsidRPr="0044518F">
        <w:rPr>
          <w:rFonts w:ascii="Calibri" w:hAnsi="Calibri" w:cs="Calibri"/>
          <w:b w:val="0"/>
          <w:noProof/>
          <w:sz w:val="24"/>
          <w:szCs w:val="24"/>
        </w:rPr>
        <w:t>retain</w:t>
      </w:r>
      <w:r w:rsidRPr="0044518F">
        <w:rPr>
          <w:rFonts w:ascii="Calibri" w:hAnsi="Calibri" w:cs="Calibri"/>
          <w:b w:val="0"/>
          <w:sz w:val="24"/>
          <w:szCs w:val="24"/>
        </w:rPr>
        <w:sym w:font="Symbol" w:char="F0D4"/>
      </w:r>
      <w:r w:rsidRPr="0044518F">
        <w:rPr>
          <w:rFonts w:ascii="Calibri" w:hAnsi="Calibri" w:cs="Calibri"/>
          <w:b w:val="0"/>
          <w:sz w:val="24"/>
          <w:szCs w:val="24"/>
        </w:rPr>
        <w:t xml:space="preserve">. Acta Horticulturae 628:277-283. </w:t>
      </w:r>
    </w:p>
    <w:p w14:paraId="14FE5D52" w14:textId="77777777" w:rsidR="00B60049" w:rsidRPr="0044518F" w:rsidRDefault="00B60049" w:rsidP="0089593A">
      <w:pPr>
        <w:pStyle w:val="BodyText3"/>
        <w:jc w:val="both"/>
        <w:rPr>
          <w:rFonts w:ascii="Calibri" w:hAnsi="Calibri" w:cs="Calibri"/>
          <w:b w:val="0"/>
          <w:sz w:val="24"/>
          <w:szCs w:val="24"/>
        </w:rPr>
      </w:pPr>
    </w:p>
    <w:p w14:paraId="7D4EC669" w14:textId="77777777" w:rsidR="00B60049" w:rsidRPr="0044518F" w:rsidRDefault="00B60049" w:rsidP="00C4548A">
      <w:pPr>
        <w:pStyle w:val="BodyText3"/>
        <w:numPr>
          <w:ilvl w:val="0"/>
          <w:numId w:val="14"/>
        </w:numPr>
        <w:jc w:val="both"/>
        <w:rPr>
          <w:rFonts w:ascii="Calibri" w:hAnsi="Calibri" w:cs="Calibri"/>
          <w:b w:val="0"/>
          <w:sz w:val="24"/>
          <w:szCs w:val="24"/>
        </w:rPr>
      </w:pPr>
      <w:r w:rsidRPr="0044518F">
        <w:rPr>
          <w:rFonts w:ascii="Calibri" w:hAnsi="Calibri" w:cs="Calibri"/>
          <w:b w:val="0"/>
          <w:sz w:val="24"/>
          <w:szCs w:val="24"/>
        </w:rPr>
        <w:t xml:space="preserve">Suresh Nair, </w:t>
      </w:r>
      <w:r w:rsidRPr="0044518F">
        <w:rPr>
          <w:rFonts w:ascii="Calibri" w:hAnsi="Calibri" w:cs="Calibri"/>
          <w:sz w:val="24"/>
          <w:szCs w:val="24"/>
        </w:rPr>
        <w:t>Zora Singh</w:t>
      </w:r>
      <w:r w:rsidRPr="0044518F">
        <w:rPr>
          <w:rFonts w:ascii="Calibri" w:hAnsi="Calibri" w:cs="Calibri"/>
          <w:b w:val="0"/>
          <w:sz w:val="24"/>
          <w:szCs w:val="24"/>
        </w:rPr>
        <w:t xml:space="preserve"> and S.C. Tan 2003. Chilling storage temperature affects ethylene biosynthesis in mango fruit during fruit ripening. Acta Horticulturae 628:285-293.</w:t>
      </w:r>
    </w:p>
    <w:p w14:paraId="521EB01E" w14:textId="77777777" w:rsidR="00B60049" w:rsidRPr="0044518F" w:rsidRDefault="00B60049" w:rsidP="0089593A">
      <w:pPr>
        <w:jc w:val="both"/>
        <w:rPr>
          <w:rFonts w:ascii="Calibri" w:hAnsi="Calibri" w:cs="Calibri"/>
        </w:rPr>
      </w:pPr>
    </w:p>
    <w:p w14:paraId="7E57400B" w14:textId="77777777" w:rsidR="00B60049" w:rsidRPr="0044518F" w:rsidRDefault="00B60049" w:rsidP="00C4548A">
      <w:pPr>
        <w:pStyle w:val="BodyText3"/>
        <w:numPr>
          <w:ilvl w:val="0"/>
          <w:numId w:val="14"/>
        </w:numPr>
        <w:jc w:val="both"/>
        <w:rPr>
          <w:rFonts w:ascii="Calibri" w:hAnsi="Calibri" w:cs="Calibri"/>
          <w:b w:val="0"/>
          <w:spacing w:val="-2"/>
          <w:sz w:val="24"/>
          <w:szCs w:val="24"/>
        </w:rPr>
      </w:pPr>
      <w:r w:rsidRPr="0044518F">
        <w:rPr>
          <w:rFonts w:ascii="Calibri" w:hAnsi="Calibri" w:cs="Calibri"/>
          <w:b w:val="0"/>
          <w:sz w:val="24"/>
          <w:szCs w:val="24"/>
        </w:rPr>
        <w:t xml:space="preserve">H.J.D. </w:t>
      </w:r>
      <w:r w:rsidRPr="0044518F">
        <w:rPr>
          <w:rFonts w:ascii="Calibri" w:hAnsi="Calibri" w:cs="Calibri"/>
          <w:b w:val="0"/>
          <w:noProof/>
          <w:sz w:val="24"/>
          <w:szCs w:val="24"/>
        </w:rPr>
        <w:t>Lalel</w:t>
      </w:r>
      <w:r w:rsidRPr="0044518F">
        <w:rPr>
          <w:rFonts w:ascii="Calibri" w:hAnsi="Calibri" w:cs="Calibri"/>
          <w:b w:val="0"/>
          <w:sz w:val="24"/>
          <w:szCs w:val="24"/>
        </w:rPr>
        <w:t xml:space="preserve"> and </w:t>
      </w:r>
      <w:r w:rsidRPr="0044518F">
        <w:rPr>
          <w:rFonts w:ascii="Calibri" w:hAnsi="Calibri" w:cs="Calibri"/>
          <w:sz w:val="24"/>
          <w:szCs w:val="24"/>
        </w:rPr>
        <w:t>Zora Singh</w:t>
      </w:r>
      <w:r w:rsidRPr="0044518F">
        <w:rPr>
          <w:rFonts w:ascii="Calibri" w:hAnsi="Calibri" w:cs="Calibri"/>
          <w:b w:val="0"/>
          <w:sz w:val="24"/>
          <w:szCs w:val="24"/>
        </w:rPr>
        <w:t xml:space="preserve"> and S.C. Tan 2003. Elevated levels of CO</w:t>
      </w:r>
      <w:r w:rsidRPr="0044518F">
        <w:rPr>
          <w:rFonts w:ascii="Calibri" w:hAnsi="Calibri" w:cs="Calibri"/>
          <w:b w:val="0"/>
          <w:sz w:val="24"/>
          <w:szCs w:val="24"/>
          <w:vertAlign w:val="subscript"/>
        </w:rPr>
        <w:t>2</w:t>
      </w:r>
      <w:r w:rsidRPr="0044518F">
        <w:rPr>
          <w:rFonts w:ascii="Calibri" w:hAnsi="Calibri" w:cs="Calibri"/>
          <w:b w:val="0"/>
          <w:sz w:val="24"/>
          <w:szCs w:val="24"/>
        </w:rPr>
        <w:t xml:space="preserve"> in controlled atmosphere storage affects shelf life, fruit quality and aroma volatiles of mango. Acta Horticulturae 628:407-413.</w:t>
      </w:r>
    </w:p>
    <w:p w14:paraId="7440DB55" w14:textId="77777777" w:rsidR="00B60049" w:rsidRPr="0044518F" w:rsidRDefault="00B60049" w:rsidP="0089593A">
      <w:pPr>
        <w:tabs>
          <w:tab w:val="left" w:pos="-720"/>
        </w:tabs>
        <w:jc w:val="both"/>
        <w:rPr>
          <w:rFonts w:ascii="Calibri" w:hAnsi="Calibri" w:cs="Calibri"/>
        </w:rPr>
      </w:pPr>
    </w:p>
    <w:p w14:paraId="772B3719"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 xml:space="preserve">Zora Singh </w:t>
      </w:r>
      <w:r w:rsidRPr="0044518F">
        <w:rPr>
          <w:rFonts w:ascii="Calibri" w:hAnsi="Calibri" w:cs="Calibri"/>
        </w:rPr>
        <w:t>and Vaughan Agrez. 2002. Fruit set, retention and yield of mango in relation to ethylene. Acta Horticulturae 575:805-811.</w:t>
      </w:r>
    </w:p>
    <w:p w14:paraId="4FEDB796" w14:textId="77777777" w:rsidR="00B60049" w:rsidRPr="0044518F" w:rsidRDefault="00B60049" w:rsidP="0089593A">
      <w:pPr>
        <w:tabs>
          <w:tab w:val="left" w:pos="-720"/>
        </w:tabs>
        <w:jc w:val="both"/>
        <w:rPr>
          <w:rFonts w:ascii="Calibri" w:hAnsi="Calibri" w:cs="Calibri"/>
        </w:rPr>
      </w:pPr>
    </w:p>
    <w:p w14:paraId="6DA8D8EB"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noProof/>
        </w:rPr>
        <w:t>Lalel</w:t>
      </w:r>
      <w:r w:rsidRPr="0044518F">
        <w:rPr>
          <w:rFonts w:ascii="Calibri" w:hAnsi="Calibri" w:cs="Calibri"/>
        </w:rPr>
        <w:t xml:space="preserve">, H J D, </w:t>
      </w:r>
      <w:r w:rsidRPr="0044518F">
        <w:rPr>
          <w:rFonts w:ascii="Calibri" w:hAnsi="Calibri" w:cs="Calibri"/>
          <w:b/>
        </w:rPr>
        <w:t>Zora Singh</w:t>
      </w:r>
      <w:r w:rsidRPr="0044518F">
        <w:rPr>
          <w:rFonts w:ascii="Calibri" w:hAnsi="Calibri" w:cs="Calibri"/>
        </w:rPr>
        <w:t xml:space="preserve"> and Tan, S.C. 2001. Elevated levels of CO</w:t>
      </w:r>
      <w:r w:rsidRPr="0044518F">
        <w:rPr>
          <w:rFonts w:ascii="Calibri" w:hAnsi="Calibri" w:cs="Calibri"/>
          <w:vertAlign w:val="subscript"/>
        </w:rPr>
        <w:t>2</w:t>
      </w:r>
      <w:r w:rsidRPr="0044518F">
        <w:rPr>
          <w:rFonts w:ascii="Calibri" w:hAnsi="Calibri" w:cs="Calibri"/>
        </w:rPr>
        <w:t xml:space="preserve"> in controlled atmosphere storage affects shelf life, carotenoids and fruit quality of mango. Acta Horticulturae 553: 605-606.</w:t>
      </w:r>
    </w:p>
    <w:p w14:paraId="0196B100" w14:textId="77777777" w:rsidR="00B60049" w:rsidRPr="0044518F" w:rsidRDefault="00B60049" w:rsidP="0089593A">
      <w:pPr>
        <w:jc w:val="both"/>
        <w:rPr>
          <w:rFonts w:ascii="Calibri" w:hAnsi="Calibri" w:cs="Calibri"/>
        </w:rPr>
      </w:pPr>
    </w:p>
    <w:p w14:paraId="0D1109C5"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lastRenderedPageBreak/>
        <w:t>Zora Singh</w:t>
      </w:r>
      <w:r w:rsidRPr="0044518F">
        <w:rPr>
          <w:rFonts w:ascii="Calibri" w:hAnsi="Calibri" w:cs="Calibri"/>
        </w:rPr>
        <w:t xml:space="preserve"> and Janes, J.</w:t>
      </w:r>
      <w:r w:rsidRPr="0044518F">
        <w:rPr>
          <w:rFonts w:ascii="Calibri" w:hAnsi="Calibri" w:cs="Calibri"/>
          <w:b/>
        </w:rPr>
        <w:t xml:space="preserve"> </w:t>
      </w:r>
      <w:r w:rsidRPr="0044518F">
        <w:rPr>
          <w:rFonts w:ascii="Calibri" w:hAnsi="Calibri" w:cs="Calibri"/>
        </w:rPr>
        <w:t>2001.</w:t>
      </w:r>
      <w:r w:rsidRPr="0044518F">
        <w:rPr>
          <w:rFonts w:ascii="Calibri" w:hAnsi="Calibri" w:cs="Calibri"/>
          <w:b/>
        </w:rPr>
        <w:t xml:space="preserve"> </w:t>
      </w:r>
      <w:r w:rsidRPr="0044518F">
        <w:rPr>
          <w:rFonts w:ascii="Calibri" w:hAnsi="Calibri" w:cs="Calibri"/>
        </w:rPr>
        <w:t xml:space="preserve">Effects of postharvest application of </w:t>
      </w:r>
      <w:r w:rsidRPr="0044518F">
        <w:rPr>
          <w:rFonts w:ascii="Calibri" w:hAnsi="Calibri" w:cs="Calibri"/>
          <w:noProof/>
        </w:rPr>
        <w:t>ethephon</w:t>
      </w:r>
      <w:r w:rsidRPr="0044518F">
        <w:rPr>
          <w:rFonts w:ascii="Calibri" w:hAnsi="Calibri" w:cs="Calibri"/>
        </w:rPr>
        <w:t xml:space="preserve"> on fruit ripening, quality and shelf life of mango under modified atmosphere packaging</w:t>
      </w:r>
      <w:r w:rsidRPr="0044518F">
        <w:rPr>
          <w:rFonts w:ascii="Calibri" w:hAnsi="Calibri" w:cs="Calibri"/>
          <w:b/>
        </w:rPr>
        <w:t>.</w:t>
      </w:r>
      <w:r w:rsidRPr="0044518F">
        <w:rPr>
          <w:rFonts w:ascii="Calibri" w:hAnsi="Calibri" w:cs="Calibri"/>
        </w:rPr>
        <w:t xml:space="preserve"> Acta Horticulturae 553:599-602.</w:t>
      </w:r>
    </w:p>
    <w:p w14:paraId="61B089F5" w14:textId="77777777" w:rsidR="00B60049" w:rsidRPr="0044518F" w:rsidRDefault="00B60049" w:rsidP="0089593A">
      <w:pPr>
        <w:jc w:val="both"/>
        <w:rPr>
          <w:rFonts w:ascii="Calibri" w:hAnsi="Calibri" w:cs="Calibri"/>
        </w:rPr>
      </w:pPr>
    </w:p>
    <w:p w14:paraId="4CA9549B"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Janes, J. and Nair, S</w:t>
      </w:r>
      <w:r w:rsidRPr="0044518F">
        <w:rPr>
          <w:rFonts w:ascii="Calibri" w:hAnsi="Calibri" w:cs="Calibri"/>
          <w:b/>
        </w:rPr>
        <w:t xml:space="preserve">. </w:t>
      </w:r>
      <w:r w:rsidRPr="0044518F">
        <w:rPr>
          <w:rFonts w:ascii="Calibri" w:hAnsi="Calibri" w:cs="Calibri"/>
        </w:rPr>
        <w:t>2001</w:t>
      </w:r>
      <w:r w:rsidRPr="0044518F">
        <w:rPr>
          <w:rFonts w:ascii="Calibri" w:hAnsi="Calibri" w:cs="Calibri"/>
          <w:b/>
        </w:rPr>
        <w:t xml:space="preserve">. </w:t>
      </w:r>
      <w:r w:rsidRPr="0044518F">
        <w:rPr>
          <w:rFonts w:ascii="Calibri" w:hAnsi="Calibri" w:cs="Calibri"/>
        </w:rPr>
        <w:t xml:space="preserve">Packaging materials affect </w:t>
      </w:r>
      <w:r w:rsidRPr="0044518F">
        <w:rPr>
          <w:rFonts w:ascii="Calibri" w:hAnsi="Calibri" w:cs="Calibri"/>
          <w:noProof/>
        </w:rPr>
        <w:t>physiological</w:t>
      </w:r>
      <w:r w:rsidRPr="0044518F">
        <w:rPr>
          <w:rFonts w:ascii="Calibri" w:hAnsi="Calibri" w:cs="Calibri"/>
        </w:rPr>
        <w:t xml:space="preserve"> loss of weight and fruit quality of mango during storage. Acta Horticulturae 553: 603-604.</w:t>
      </w:r>
    </w:p>
    <w:p w14:paraId="171FA351" w14:textId="77777777" w:rsidR="00B60049" w:rsidRPr="0044518F" w:rsidRDefault="00B60049" w:rsidP="0089593A">
      <w:pPr>
        <w:jc w:val="both"/>
        <w:rPr>
          <w:rFonts w:ascii="Calibri" w:hAnsi="Calibri" w:cs="Calibri"/>
        </w:rPr>
      </w:pPr>
    </w:p>
    <w:p w14:paraId="33C90835"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Suresh Nair, </w:t>
      </w:r>
      <w:r w:rsidRPr="0044518F">
        <w:rPr>
          <w:rFonts w:ascii="Calibri" w:hAnsi="Calibri" w:cs="Calibri"/>
          <w:b/>
        </w:rPr>
        <w:t>Zora Singh</w:t>
      </w:r>
      <w:r w:rsidRPr="0044518F">
        <w:rPr>
          <w:rFonts w:ascii="Calibri" w:hAnsi="Calibri" w:cs="Calibri"/>
        </w:rPr>
        <w:t xml:space="preserve"> and Tan, S.C. 2001.  Heat treatments affect development chilling injury, respiration and ethylene production and fruit quality of mango. Acta Horticulturae 553: 549-550.</w:t>
      </w:r>
    </w:p>
    <w:p w14:paraId="424CB26B" w14:textId="77777777" w:rsidR="00B60049" w:rsidRPr="0044518F" w:rsidRDefault="00B60049" w:rsidP="0089593A">
      <w:pPr>
        <w:jc w:val="both"/>
        <w:rPr>
          <w:rFonts w:ascii="Calibri" w:hAnsi="Calibri" w:cs="Calibri"/>
        </w:rPr>
      </w:pPr>
    </w:p>
    <w:p w14:paraId="1365928F"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Mukkun, L., </w:t>
      </w:r>
      <w:r w:rsidRPr="0044518F">
        <w:rPr>
          <w:rFonts w:ascii="Calibri" w:hAnsi="Calibri" w:cs="Calibri"/>
          <w:b/>
        </w:rPr>
        <w:t>Zora Singh</w:t>
      </w:r>
      <w:r w:rsidRPr="0044518F">
        <w:rPr>
          <w:rFonts w:ascii="Calibri" w:hAnsi="Calibri" w:cs="Calibri"/>
        </w:rPr>
        <w:t xml:space="preserve"> and Phillips, D.R. 2001.  Nitrogen nutrition affects fruit firmness, quality and shelf life of strawberry. Acta Horticulturae 553: 69-71.</w:t>
      </w:r>
    </w:p>
    <w:p w14:paraId="3AB429B4" w14:textId="77777777" w:rsidR="00B60049" w:rsidRPr="0044518F" w:rsidRDefault="00B60049" w:rsidP="0089593A">
      <w:pPr>
        <w:tabs>
          <w:tab w:val="left" w:pos="-720"/>
        </w:tabs>
        <w:jc w:val="both"/>
        <w:rPr>
          <w:rFonts w:ascii="Calibri" w:hAnsi="Calibri" w:cs="Calibri"/>
        </w:rPr>
      </w:pPr>
    </w:p>
    <w:p w14:paraId="2CB0A93F"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2000</w:t>
      </w:r>
      <w:r w:rsidRPr="0044518F">
        <w:rPr>
          <w:rFonts w:ascii="Calibri" w:hAnsi="Calibri" w:cs="Calibri"/>
          <w:b/>
        </w:rPr>
        <w:t xml:space="preserve">. </w:t>
      </w:r>
      <w:r w:rsidRPr="0044518F">
        <w:rPr>
          <w:rFonts w:ascii="Calibri" w:hAnsi="Calibri" w:cs="Calibri"/>
        </w:rPr>
        <w:t>Hormonal physiology of mango malformation – an overview. Acta Horticulturae 525:229-236.</w:t>
      </w:r>
    </w:p>
    <w:p w14:paraId="10599AF9" w14:textId="77777777" w:rsidR="00B60049" w:rsidRPr="0044518F" w:rsidRDefault="00B60049" w:rsidP="0089593A">
      <w:pPr>
        <w:jc w:val="both"/>
        <w:rPr>
          <w:rFonts w:ascii="Calibri" w:hAnsi="Calibri" w:cs="Calibri"/>
        </w:rPr>
      </w:pPr>
    </w:p>
    <w:p w14:paraId="589B0810"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 xml:space="preserve">Zora Singh. </w:t>
      </w:r>
      <w:r w:rsidRPr="0044518F">
        <w:rPr>
          <w:rFonts w:ascii="Calibri" w:hAnsi="Calibri" w:cs="Calibri"/>
        </w:rPr>
        <w:t>2000</w:t>
      </w:r>
      <w:r w:rsidRPr="0044518F">
        <w:rPr>
          <w:rFonts w:ascii="Calibri" w:hAnsi="Calibri" w:cs="Calibri"/>
          <w:b/>
        </w:rPr>
        <w:t xml:space="preserve">. </w:t>
      </w:r>
      <w:r w:rsidRPr="0044518F">
        <w:rPr>
          <w:rFonts w:ascii="Calibri" w:hAnsi="Calibri" w:cs="Calibri"/>
        </w:rPr>
        <w:t>Effect of (2RS, 3RS) paclobutrazol on tree vigour, flowering, fruit set and yield in mango. Acta Horticulturae 525:459-462.</w:t>
      </w:r>
    </w:p>
    <w:p w14:paraId="4E914433" w14:textId="77777777" w:rsidR="00B60049" w:rsidRPr="0044518F" w:rsidRDefault="00B60049" w:rsidP="0089593A">
      <w:pPr>
        <w:jc w:val="both"/>
        <w:rPr>
          <w:rFonts w:ascii="Calibri" w:hAnsi="Calibri" w:cs="Calibri"/>
        </w:rPr>
      </w:pPr>
    </w:p>
    <w:p w14:paraId="35F23211"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 xml:space="preserve">Zora Singh. </w:t>
      </w:r>
      <w:r w:rsidRPr="0044518F">
        <w:rPr>
          <w:rFonts w:ascii="Calibri" w:hAnsi="Calibri" w:cs="Calibri"/>
        </w:rPr>
        <w:t>2000</w:t>
      </w:r>
      <w:r w:rsidRPr="0044518F">
        <w:rPr>
          <w:rFonts w:ascii="Calibri" w:hAnsi="Calibri" w:cs="Calibri"/>
          <w:b/>
        </w:rPr>
        <w:t xml:space="preserve">. </w:t>
      </w:r>
      <w:r w:rsidRPr="0044518F">
        <w:rPr>
          <w:rFonts w:ascii="Calibri" w:hAnsi="Calibri" w:cs="Calibri"/>
        </w:rPr>
        <w:t>Tropical and subtropical fruits. Acta Horticulturae 525:358.</w:t>
      </w:r>
    </w:p>
    <w:p w14:paraId="27779257" w14:textId="77777777" w:rsidR="00B60049" w:rsidRPr="0044518F" w:rsidRDefault="00B60049" w:rsidP="0089593A">
      <w:pPr>
        <w:jc w:val="both"/>
        <w:rPr>
          <w:rFonts w:ascii="Calibri" w:hAnsi="Calibri" w:cs="Calibri"/>
        </w:rPr>
      </w:pPr>
    </w:p>
    <w:p w14:paraId="3135D71E"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 xml:space="preserve">Zora Singh </w:t>
      </w:r>
      <w:r w:rsidRPr="0044518F">
        <w:rPr>
          <w:rFonts w:ascii="Calibri" w:hAnsi="Calibri" w:cs="Calibri"/>
        </w:rPr>
        <w:t>and J Janes. 2000. Regulation of fruit set and retention in mango with exogenous application of polyamines and their biosynthesis inhibitors. Acta Horticulturae 509: 675-680.</w:t>
      </w:r>
    </w:p>
    <w:p w14:paraId="798A669F" w14:textId="77777777" w:rsidR="00B60049" w:rsidRPr="0044518F" w:rsidRDefault="00B60049" w:rsidP="0089593A">
      <w:pPr>
        <w:jc w:val="both"/>
        <w:rPr>
          <w:rFonts w:ascii="Calibri" w:hAnsi="Calibri" w:cs="Calibri"/>
        </w:rPr>
      </w:pPr>
    </w:p>
    <w:p w14:paraId="4D8FE1F7"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 xml:space="preserve">Zora Singh, </w:t>
      </w:r>
      <w:r w:rsidRPr="0044518F">
        <w:rPr>
          <w:rFonts w:ascii="Calibri" w:hAnsi="Calibri" w:cs="Calibri"/>
        </w:rPr>
        <w:t>Janes</w:t>
      </w:r>
      <w:r w:rsidRPr="0044518F">
        <w:rPr>
          <w:rFonts w:ascii="Calibri" w:hAnsi="Calibri" w:cs="Calibri"/>
          <w:noProof/>
        </w:rPr>
        <w:t>,</w:t>
      </w:r>
      <w:r w:rsidR="00AA2195">
        <w:rPr>
          <w:rFonts w:ascii="Calibri" w:hAnsi="Calibri" w:cs="Calibri"/>
          <w:noProof/>
        </w:rPr>
        <w:t xml:space="preserve"> </w:t>
      </w:r>
      <w:r w:rsidRPr="0044518F">
        <w:rPr>
          <w:rFonts w:ascii="Calibri" w:hAnsi="Calibri" w:cs="Calibri"/>
          <w:noProof/>
        </w:rPr>
        <w:t>J</w:t>
      </w:r>
      <w:r w:rsidRPr="0044518F">
        <w:rPr>
          <w:rFonts w:ascii="Calibri" w:hAnsi="Calibri" w:cs="Calibri"/>
        </w:rPr>
        <w:t>. and Tan, SC. 2000. Effects of different surfactants on calcium uptake and its effects on fruit ripening, quality and postharvest storage of mango under modified atmosphere packaging. Acta Horticulturae 509:413-418.</w:t>
      </w:r>
    </w:p>
    <w:p w14:paraId="23DC927B" w14:textId="77777777" w:rsidR="00B60049" w:rsidRPr="0044518F" w:rsidRDefault="00B60049" w:rsidP="0089593A">
      <w:pPr>
        <w:jc w:val="both"/>
        <w:rPr>
          <w:rFonts w:ascii="Calibri" w:hAnsi="Calibri" w:cs="Calibri"/>
        </w:rPr>
      </w:pPr>
    </w:p>
    <w:p w14:paraId="5FEC32AD"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Grewal, GPS and Singh, L. 2000. Effects of Gibberellins A</w:t>
      </w:r>
      <w:r w:rsidRPr="0044518F">
        <w:rPr>
          <w:rFonts w:ascii="Calibri" w:hAnsi="Calibri" w:cs="Calibri"/>
          <w:vertAlign w:val="subscript"/>
        </w:rPr>
        <w:t>4</w:t>
      </w:r>
      <w:r w:rsidRPr="0044518F">
        <w:rPr>
          <w:rFonts w:ascii="Calibri" w:hAnsi="Calibri" w:cs="Calibri"/>
        </w:rPr>
        <w:t>/A</w:t>
      </w:r>
      <w:r w:rsidRPr="0044518F">
        <w:rPr>
          <w:rFonts w:ascii="Calibri" w:hAnsi="Calibri" w:cs="Calibri"/>
          <w:vertAlign w:val="subscript"/>
        </w:rPr>
        <w:t>7</w:t>
      </w:r>
      <w:r w:rsidRPr="0044518F">
        <w:rPr>
          <w:rFonts w:ascii="Calibri" w:hAnsi="Calibri" w:cs="Calibri"/>
        </w:rPr>
        <w:t xml:space="preserve"> and blossom thinning on fruit set, retention, quality, shoot growth and return bloom of phalsa (</w:t>
      </w:r>
      <w:r w:rsidRPr="0044518F">
        <w:rPr>
          <w:rFonts w:ascii="Calibri" w:hAnsi="Calibri" w:cs="Calibri"/>
          <w:i/>
        </w:rPr>
        <w:t>Grewia asiatica</w:t>
      </w:r>
      <w:r w:rsidRPr="0044518F">
        <w:rPr>
          <w:rFonts w:ascii="Calibri" w:hAnsi="Calibri" w:cs="Calibri"/>
        </w:rPr>
        <w:t xml:space="preserve"> L). Acta Horticulturae 525:463-466.</w:t>
      </w:r>
    </w:p>
    <w:p w14:paraId="03610752" w14:textId="77777777" w:rsidR="00B60049" w:rsidRPr="0044518F" w:rsidRDefault="00B60049" w:rsidP="0089593A">
      <w:pPr>
        <w:jc w:val="both"/>
        <w:rPr>
          <w:rFonts w:ascii="Calibri" w:hAnsi="Calibri" w:cs="Calibri"/>
        </w:rPr>
      </w:pPr>
    </w:p>
    <w:p w14:paraId="3C627A8E"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Grewal, GPS and Singh, L. 2000. Gibberellins A</w:t>
      </w:r>
      <w:r w:rsidRPr="0044518F">
        <w:rPr>
          <w:rFonts w:ascii="Calibri" w:hAnsi="Calibri" w:cs="Calibri"/>
          <w:vertAlign w:val="subscript"/>
        </w:rPr>
        <w:t>4</w:t>
      </w:r>
      <w:r w:rsidRPr="0044518F">
        <w:rPr>
          <w:rFonts w:ascii="Calibri" w:hAnsi="Calibri" w:cs="Calibri"/>
        </w:rPr>
        <w:t>/A</w:t>
      </w:r>
      <w:r w:rsidRPr="0044518F">
        <w:rPr>
          <w:rFonts w:ascii="Calibri" w:hAnsi="Calibri" w:cs="Calibri"/>
          <w:vertAlign w:val="subscript"/>
        </w:rPr>
        <w:t>7</w:t>
      </w:r>
      <w:r w:rsidRPr="0044518F">
        <w:rPr>
          <w:rFonts w:ascii="Calibri" w:hAnsi="Calibri" w:cs="Calibri"/>
        </w:rPr>
        <w:t xml:space="preserve"> improved fruit set, retention, yield and quality of peach (</w:t>
      </w:r>
      <w:r w:rsidRPr="0044518F">
        <w:rPr>
          <w:rFonts w:ascii="Calibri" w:hAnsi="Calibri" w:cs="Calibri"/>
          <w:i/>
        </w:rPr>
        <w:t xml:space="preserve">Prunus persica </w:t>
      </w:r>
      <w:r w:rsidRPr="0044518F">
        <w:rPr>
          <w:rFonts w:ascii="Calibri" w:hAnsi="Calibri" w:cs="Calibri"/>
        </w:rPr>
        <w:t>Batsch</w:t>
      </w:r>
      <w:r w:rsidRPr="0044518F">
        <w:rPr>
          <w:rFonts w:ascii="Calibri" w:hAnsi="Calibri" w:cs="Calibri"/>
          <w:i/>
        </w:rPr>
        <w:t>.</w:t>
      </w:r>
      <w:r w:rsidRPr="0044518F">
        <w:rPr>
          <w:rFonts w:ascii="Calibri" w:hAnsi="Calibri" w:cs="Calibri"/>
        </w:rPr>
        <w:t>). Acta Horticulturae 525:467-469.</w:t>
      </w:r>
    </w:p>
    <w:p w14:paraId="2904620B" w14:textId="77777777" w:rsidR="00B60049" w:rsidRPr="0044518F" w:rsidRDefault="00B60049" w:rsidP="0089593A">
      <w:pPr>
        <w:jc w:val="both"/>
        <w:rPr>
          <w:rFonts w:ascii="Calibri" w:hAnsi="Calibri" w:cs="Calibri"/>
        </w:rPr>
      </w:pPr>
    </w:p>
    <w:p w14:paraId="28320C46" w14:textId="77777777" w:rsidR="00B60049" w:rsidRPr="0044518F" w:rsidRDefault="00B60049" w:rsidP="00C4548A">
      <w:pPr>
        <w:pStyle w:val="BodyTextIndent3"/>
        <w:numPr>
          <w:ilvl w:val="0"/>
          <w:numId w:val="14"/>
        </w:numPr>
        <w:rPr>
          <w:rFonts w:ascii="Calibri" w:hAnsi="Calibri" w:cs="Calibri"/>
          <w:bCs/>
          <w:sz w:val="24"/>
        </w:rPr>
      </w:pPr>
      <w:r w:rsidRPr="0044518F">
        <w:rPr>
          <w:rFonts w:ascii="Calibri" w:hAnsi="Calibri" w:cs="Calibri"/>
          <w:b/>
          <w:sz w:val="24"/>
        </w:rPr>
        <w:t xml:space="preserve">Zora Singh </w:t>
      </w:r>
      <w:r w:rsidRPr="0044518F">
        <w:rPr>
          <w:rFonts w:ascii="Calibri" w:hAnsi="Calibri" w:cs="Calibri"/>
          <w:sz w:val="24"/>
        </w:rPr>
        <w:t>and Janes, J. 1999</w:t>
      </w:r>
      <w:r w:rsidRPr="0044518F">
        <w:rPr>
          <w:rFonts w:ascii="Calibri" w:hAnsi="Calibri" w:cs="Calibri"/>
          <w:b/>
          <w:sz w:val="24"/>
        </w:rPr>
        <w:t xml:space="preserve">. </w:t>
      </w:r>
      <w:r w:rsidRPr="0044518F">
        <w:rPr>
          <w:rFonts w:ascii="Calibri" w:hAnsi="Calibri" w:cs="Calibri"/>
          <w:sz w:val="24"/>
        </w:rPr>
        <w:t>Regulation of fruit set and retention in mango with exogenous application of polyamines and their biosynthesis inhibitors</w:t>
      </w:r>
      <w:r w:rsidRPr="0044518F">
        <w:rPr>
          <w:rFonts w:ascii="Calibri" w:hAnsi="Calibri" w:cs="Calibri"/>
          <w:b/>
          <w:sz w:val="24"/>
        </w:rPr>
        <w:t xml:space="preserve">. </w:t>
      </w:r>
      <w:r w:rsidRPr="0044518F">
        <w:rPr>
          <w:rFonts w:ascii="Calibri" w:hAnsi="Calibri" w:cs="Calibri"/>
          <w:bCs/>
          <w:sz w:val="24"/>
        </w:rPr>
        <w:t>Acta Horticulturae 509:675-80.</w:t>
      </w:r>
      <w:r w:rsidRPr="0044518F">
        <w:rPr>
          <w:rFonts w:ascii="Calibri" w:hAnsi="Calibri" w:cs="Calibri"/>
          <w:b/>
          <w:sz w:val="24"/>
        </w:rPr>
        <w:t xml:space="preserve"> </w:t>
      </w:r>
    </w:p>
    <w:p w14:paraId="230DAFD3" w14:textId="77777777" w:rsidR="00B60049" w:rsidRPr="0044518F" w:rsidRDefault="00B60049" w:rsidP="0089593A">
      <w:pPr>
        <w:pStyle w:val="BodyTextIndent3"/>
        <w:ind w:left="0"/>
        <w:rPr>
          <w:rFonts w:ascii="Calibri" w:hAnsi="Calibri" w:cs="Calibri"/>
          <w:bCs/>
          <w:sz w:val="24"/>
        </w:rPr>
      </w:pPr>
    </w:p>
    <w:p w14:paraId="5F1EF5B0" w14:textId="77777777" w:rsidR="00B60049" w:rsidRPr="0044518F" w:rsidRDefault="00B60049" w:rsidP="00C4548A">
      <w:pPr>
        <w:pStyle w:val="BodyTextIndent3"/>
        <w:numPr>
          <w:ilvl w:val="0"/>
          <w:numId w:val="14"/>
        </w:numPr>
        <w:rPr>
          <w:rFonts w:ascii="Calibri" w:hAnsi="Calibri" w:cs="Calibri"/>
          <w:bCs/>
          <w:sz w:val="24"/>
        </w:rPr>
      </w:pPr>
      <w:r w:rsidRPr="0044518F">
        <w:rPr>
          <w:rFonts w:ascii="Calibri" w:hAnsi="Calibri" w:cs="Calibri"/>
          <w:b/>
          <w:sz w:val="24"/>
        </w:rPr>
        <w:t xml:space="preserve">Zora Singh </w:t>
      </w:r>
      <w:r w:rsidRPr="0044518F">
        <w:rPr>
          <w:rFonts w:ascii="Calibri" w:hAnsi="Calibri" w:cs="Calibri"/>
          <w:sz w:val="24"/>
        </w:rPr>
        <w:t>and J Janes and Tan, SC. 1999. Effects of different surfactants on calcium uptake and its effects on fruit ripening, quality and postharvest storage of mango under modified atmosphere packaging.</w:t>
      </w:r>
      <w:r w:rsidRPr="0044518F">
        <w:rPr>
          <w:rFonts w:ascii="Calibri" w:hAnsi="Calibri" w:cs="Calibri"/>
          <w:b/>
          <w:sz w:val="24"/>
        </w:rPr>
        <w:t xml:space="preserve"> </w:t>
      </w:r>
      <w:r w:rsidRPr="0044518F">
        <w:rPr>
          <w:rFonts w:ascii="Calibri" w:hAnsi="Calibri" w:cs="Calibri"/>
          <w:bCs/>
          <w:sz w:val="24"/>
        </w:rPr>
        <w:t>Acta Horticulturae 509:413-18.</w:t>
      </w:r>
    </w:p>
    <w:p w14:paraId="41C43814" w14:textId="77777777" w:rsidR="00B60049" w:rsidRPr="0044518F" w:rsidRDefault="00B60049" w:rsidP="0089593A">
      <w:pPr>
        <w:pStyle w:val="BodyTextIndent3"/>
        <w:ind w:left="0"/>
        <w:rPr>
          <w:rFonts w:ascii="Calibri" w:hAnsi="Calibri" w:cs="Calibri"/>
          <w:bCs/>
          <w:sz w:val="24"/>
        </w:rPr>
      </w:pPr>
    </w:p>
    <w:p w14:paraId="1FA83A9F" w14:textId="77777777" w:rsidR="00B60049" w:rsidRPr="0044518F" w:rsidRDefault="00B60049" w:rsidP="00C4548A">
      <w:pPr>
        <w:keepLines/>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1992. Effect of paclobutrazol on floral malformation, yield and fruit quality of mango (</w:t>
      </w:r>
      <w:r w:rsidRPr="0044518F">
        <w:rPr>
          <w:rFonts w:ascii="Calibri" w:hAnsi="Calibri" w:cs="Calibri"/>
          <w:i/>
        </w:rPr>
        <w:t xml:space="preserve">Mangifera indica </w:t>
      </w:r>
      <w:r w:rsidRPr="0044518F">
        <w:rPr>
          <w:rFonts w:ascii="Calibri" w:hAnsi="Calibri" w:cs="Calibri"/>
        </w:rPr>
        <w:t xml:space="preserve">L.). Acta Horticulturae. </w:t>
      </w:r>
      <w:r w:rsidRPr="0044518F">
        <w:rPr>
          <w:rFonts w:ascii="Calibri" w:hAnsi="Calibri" w:cs="Calibri"/>
          <w:bCs/>
        </w:rPr>
        <w:t>296</w:t>
      </w:r>
      <w:r w:rsidRPr="0044518F">
        <w:rPr>
          <w:rFonts w:ascii="Calibri" w:hAnsi="Calibri" w:cs="Calibri"/>
        </w:rPr>
        <w:t>:51-54.</w:t>
      </w:r>
    </w:p>
    <w:p w14:paraId="13DDBA0F" w14:textId="77777777" w:rsidR="00B60049" w:rsidRPr="0044518F" w:rsidRDefault="00B60049" w:rsidP="0089593A">
      <w:pPr>
        <w:keepLines/>
        <w:tabs>
          <w:tab w:val="left" w:pos="-720"/>
        </w:tabs>
        <w:jc w:val="both"/>
        <w:rPr>
          <w:rFonts w:ascii="Calibri" w:hAnsi="Calibri" w:cs="Calibri"/>
        </w:rPr>
      </w:pPr>
    </w:p>
    <w:p w14:paraId="3C379230"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1991. Mango malformation </w:t>
      </w:r>
      <w:r w:rsidRPr="0044518F">
        <w:rPr>
          <w:rFonts w:ascii="Calibri" w:hAnsi="Calibri" w:cs="Calibri"/>
        </w:rPr>
        <w:noBreakHyphen/>
        <w:t xml:space="preserve"> Possible involvement of </w:t>
      </w:r>
      <w:r w:rsidRPr="0044518F">
        <w:rPr>
          <w:rFonts w:ascii="Calibri" w:hAnsi="Calibri" w:cs="Calibri"/>
          <w:noProof/>
        </w:rPr>
        <w:t>malformin</w:t>
      </w:r>
      <w:r w:rsidRPr="0044518F">
        <w:rPr>
          <w:rFonts w:ascii="Calibri" w:hAnsi="Calibri" w:cs="Calibri"/>
        </w:rPr>
        <w:noBreakHyphen/>
        <w:t xml:space="preserve"> like substance(s) and control. Acta Horticulturae, </w:t>
      </w:r>
      <w:r w:rsidRPr="0044518F">
        <w:rPr>
          <w:rFonts w:ascii="Calibri" w:hAnsi="Calibri" w:cs="Calibri"/>
          <w:bCs/>
        </w:rPr>
        <w:t>291</w:t>
      </w:r>
      <w:r w:rsidRPr="0044518F">
        <w:rPr>
          <w:rFonts w:ascii="Calibri" w:hAnsi="Calibri" w:cs="Calibri"/>
        </w:rPr>
        <w:t>:253</w:t>
      </w:r>
      <w:r w:rsidRPr="0044518F">
        <w:rPr>
          <w:rFonts w:ascii="Calibri" w:hAnsi="Calibri" w:cs="Calibri"/>
        </w:rPr>
        <w:noBreakHyphen/>
        <w:t>264.</w:t>
      </w:r>
    </w:p>
    <w:p w14:paraId="3AF012E1" w14:textId="77777777" w:rsidR="00B60049" w:rsidRPr="0044518F" w:rsidRDefault="00B60049" w:rsidP="0089593A">
      <w:pPr>
        <w:tabs>
          <w:tab w:val="left" w:pos="-720"/>
        </w:tabs>
        <w:jc w:val="both"/>
        <w:rPr>
          <w:rFonts w:ascii="Calibri" w:hAnsi="Calibri" w:cs="Calibri"/>
        </w:rPr>
      </w:pPr>
    </w:p>
    <w:p w14:paraId="27111A9B"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Brar, S.J.S. and Gosal, S.S. 1991. Establishment of somatic cell culture and plant regeneration in grapes (</w:t>
      </w:r>
      <w:r w:rsidRPr="0044518F">
        <w:rPr>
          <w:rFonts w:ascii="Calibri" w:hAnsi="Calibri" w:cs="Calibri"/>
          <w:i/>
        </w:rPr>
        <w:t xml:space="preserve">Vitis vinifera </w:t>
      </w:r>
      <w:r w:rsidRPr="0044518F">
        <w:rPr>
          <w:rFonts w:ascii="Calibri" w:hAnsi="Calibri" w:cs="Calibri"/>
        </w:rPr>
        <w:t>L.). In: Horticulture</w:t>
      </w:r>
      <w:r w:rsidRPr="0044518F">
        <w:rPr>
          <w:rFonts w:ascii="Calibri" w:hAnsi="Calibri" w:cs="Calibri"/>
        </w:rPr>
        <w:noBreakHyphen/>
        <w:t>New Technologies and Applications.</w:t>
      </w:r>
      <w:r w:rsidR="006369D4" w:rsidRPr="0044518F">
        <w:rPr>
          <w:rFonts w:ascii="Calibri" w:hAnsi="Calibri" w:cs="Calibri"/>
        </w:rPr>
        <w:t xml:space="preserve"> </w:t>
      </w:r>
      <w:r w:rsidRPr="0044518F">
        <w:rPr>
          <w:rFonts w:ascii="Calibri" w:hAnsi="Calibri" w:cs="Calibri"/>
        </w:rPr>
        <w:t>(Eds. Prakash, J. and Pierik, R.L.M.) Kluwer Academ</w:t>
      </w:r>
      <w:r w:rsidR="00B65CF4" w:rsidRPr="0044518F">
        <w:rPr>
          <w:rFonts w:ascii="Calibri" w:hAnsi="Calibri" w:cs="Calibri"/>
        </w:rPr>
        <w:t xml:space="preserve">ic Publisher, The Netherlands, </w:t>
      </w:r>
      <w:r w:rsidRPr="0044518F">
        <w:rPr>
          <w:rFonts w:ascii="Calibri" w:hAnsi="Calibri" w:cs="Calibri"/>
        </w:rPr>
        <w:t>pp. 245</w:t>
      </w:r>
      <w:r w:rsidRPr="0044518F">
        <w:rPr>
          <w:rFonts w:ascii="Calibri" w:hAnsi="Calibri" w:cs="Calibri"/>
        </w:rPr>
        <w:noBreakHyphen/>
        <w:t xml:space="preserve">248. </w:t>
      </w:r>
    </w:p>
    <w:p w14:paraId="5636701E" w14:textId="77777777" w:rsidR="00B60049" w:rsidRPr="0044518F" w:rsidRDefault="00B60049" w:rsidP="0089593A">
      <w:pPr>
        <w:tabs>
          <w:tab w:val="left" w:pos="-720"/>
        </w:tabs>
        <w:jc w:val="both"/>
        <w:rPr>
          <w:rFonts w:ascii="Calibri" w:hAnsi="Calibri" w:cs="Calibri"/>
        </w:rPr>
      </w:pPr>
    </w:p>
    <w:p w14:paraId="01781781"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rPr>
        <w:t xml:space="preserve">Brar, S.J.S., </w:t>
      </w:r>
      <w:r w:rsidRPr="0044518F">
        <w:rPr>
          <w:rFonts w:ascii="Calibri" w:hAnsi="Calibri" w:cs="Calibri"/>
          <w:b/>
        </w:rPr>
        <w:t>Zora Singh</w:t>
      </w:r>
      <w:r w:rsidRPr="0044518F">
        <w:rPr>
          <w:rFonts w:ascii="Calibri" w:hAnsi="Calibri" w:cs="Calibri"/>
        </w:rPr>
        <w:t xml:space="preserve"> and Gosal, S.S. 1991. </w:t>
      </w:r>
      <w:r w:rsidRPr="0044518F">
        <w:rPr>
          <w:rFonts w:ascii="Calibri" w:hAnsi="Calibri" w:cs="Calibri"/>
          <w:i/>
        </w:rPr>
        <w:t xml:space="preserve">In </w:t>
      </w:r>
      <w:r w:rsidRPr="0044518F">
        <w:rPr>
          <w:rFonts w:ascii="Calibri" w:hAnsi="Calibri" w:cs="Calibri"/>
          <w:i/>
          <w:noProof/>
        </w:rPr>
        <w:t>ovulo</w:t>
      </w:r>
      <w:r w:rsidRPr="0044518F">
        <w:rPr>
          <w:rFonts w:ascii="Calibri" w:hAnsi="Calibri" w:cs="Calibri"/>
          <w:i/>
        </w:rPr>
        <w:t xml:space="preserve"> </w:t>
      </w:r>
      <w:r w:rsidRPr="0044518F">
        <w:rPr>
          <w:rFonts w:ascii="Calibri" w:hAnsi="Calibri" w:cs="Calibri"/>
        </w:rPr>
        <w:t>embryo culture of seedless grapes (</w:t>
      </w:r>
      <w:r w:rsidRPr="0044518F">
        <w:rPr>
          <w:rFonts w:ascii="Calibri" w:hAnsi="Calibri" w:cs="Calibri"/>
          <w:i/>
        </w:rPr>
        <w:t xml:space="preserve">Vitis vinifera </w:t>
      </w:r>
      <w:r w:rsidRPr="0044518F">
        <w:rPr>
          <w:rFonts w:ascii="Calibri" w:hAnsi="Calibri" w:cs="Calibri"/>
        </w:rPr>
        <w:t>L.). In: Horticulture</w:t>
      </w:r>
      <w:r w:rsidRPr="0044518F">
        <w:rPr>
          <w:rFonts w:ascii="Calibri" w:hAnsi="Calibri" w:cs="Calibri"/>
        </w:rPr>
        <w:noBreakHyphen/>
        <w:t>New Technologies and Applications</w:t>
      </w:r>
      <w:r w:rsidRPr="0044518F">
        <w:rPr>
          <w:rFonts w:ascii="Calibri" w:hAnsi="Calibri" w:cs="Calibri"/>
          <w:noProof/>
        </w:rPr>
        <w:t>.</w:t>
      </w:r>
      <w:r w:rsidR="00AA2195">
        <w:rPr>
          <w:rFonts w:ascii="Calibri" w:hAnsi="Calibri" w:cs="Calibri"/>
          <w:noProof/>
        </w:rPr>
        <w:t xml:space="preserve"> </w:t>
      </w:r>
      <w:r w:rsidRPr="0044518F">
        <w:rPr>
          <w:rFonts w:ascii="Calibri" w:hAnsi="Calibri" w:cs="Calibri"/>
          <w:noProof/>
        </w:rPr>
        <w:t>(</w:t>
      </w:r>
      <w:r w:rsidRPr="0044518F">
        <w:rPr>
          <w:rFonts w:ascii="Calibri" w:hAnsi="Calibri" w:cs="Calibri"/>
        </w:rPr>
        <w:t>Eds. Prakash, J. and Pierik, R.L.M.) Kluwer Academic Publisher, The Netherlands, pp. 249</w:t>
      </w:r>
      <w:r w:rsidRPr="0044518F">
        <w:rPr>
          <w:rFonts w:ascii="Calibri" w:hAnsi="Calibri" w:cs="Calibri"/>
        </w:rPr>
        <w:noBreakHyphen/>
        <w:t xml:space="preserve">254. </w:t>
      </w:r>
    </w:p>
    <w:p w14:paraId="772A52DA" w14:textId="77777777" w:rsidR="00B60049" w:rsidRPr="0044518F" w:rsidRDefault="00B60049" w:rsidP="0089593A">
      <w:pPr>
        <w:tabs>
          <w:tab w:val="left" w:pos="-720"/>
        </w:tabs>
        <w:jc w:val="both"/>
        <w:rPr>
          <w:rFonts w:ascii="Calibri" w:hAnsi="Calibri" w:cs="Calibri"/>
        </w:rPr>
      </w:pPr>
    </w:p>
    <w:p w14:paraId="2DB96EBB" w14:textId="77777777" w:rsidR="00B60049" w:rsidRPr="0044518F" w:rsidRDefault="00B60049" w:rsidP="00C4548A">
      <w:pPr>
        <w:keepNext/>
        <w:keepLines/>
        <w:numPr>
          <w:ilvl w:val="0"/>
          <w:numId w:val="14"/>
        </w:numPr>
        <w:tabs>
          <w:tab w:val="left" w:pos="-720"/>
        </w:tabs>
        <w:jc w:val="both"/>
        <w:rPr>
          <w:rFonts w:ascii="Calibri" w:hAnsi="Calibri" w:cs="Calibri"/>
        </w:rPr>
      </w:pPr>
      <w:r w:rsidRPr="0044518F">
        <w:rPr>
          <w:rFonts w:ascii="Calibri" w:hAnsi="Calibri" w:cs="Calibri"/>
        </w:rPr>
        <w:t xml:space="preserve">Gill, M.I.S., Dhillon, B.S., </w:t>
      </w:r>
      <w:r w:rsidRPr="0044518F">
        <w:rPr>
          <w:rFonts w:ascii="Calibri" w:hAnsi="Calibri" w:cs="Calibri"/>
          <w:b/>
        </w:rPr>
        <w:t>Zora Singh</w:t>
      </w:r>
      <w:r w:rsidRPr="0044518F">
        <w:rPr>
          <w:rFonts w:ascii="Calibri" w:hAnsi="Calibri" w:cs="Calibri"/>
        </w:rPr>
        <w:t xml:space="preserve"> and Gosal, S.S. 1991. Induction of </w:t>
      </w:r>
      <w:r w:rsidRPr="0044518F">
        <w:rPr>
          <w:rFonts w:ascii="Calibri" w:hAnsi="Calibri" w:cs="Calibri"/>
          <w:noProof/>
        </w:rPr>
        <w:t>high frequency</w:t>
      </w:r>
      <w:r w:rsidRPr="0044518F">
        <w:rPr>
          <w:rFonts w:ascii="Calibri" w:hAnsi="Calibri" w:cs="Calibri"/>
        </w:rPr>
        <w:t xml:space="preserve"> somatic embryogenesis and plant regeneration in mandarins. In: Horticulture</w:t>
      </w:r>
      <w:r w:rsidRPr="0044518F">
        <w:rPr>
          <w:rFonts w:ascii="Calibri" w:hAnsi="Calibri" w:cs="Calibri"/>
        </w:rPr>
        <w:noBreakHyphen/>
        <w:t>New Technologies and Applications.  (Eds. Prakash, J. and Pierik, R.L.M.) Kluwer Academic Publisher, The Netherlands, pp. 231</w:t>
      </w:r>
      <w:r w:rsidRPr="0044518F">
        <w:rPr>
          <w:rFonts w:ascii="Calibri" w:hAnsi="Calibri" w:cs="Calibri"/>
        </w:rPr>
        <w:noBreakHyphen/>
        <w:t>235.</w:t>
      </w:r>
    </w:p>
    <w:p w14:paraId="3DD9D2C7" w14:textId="77777777" w:rsidR="00B60049" w:rsidRPr="0044518F" w:rsidRDefault="00B60049" w:rsidP="0089593A">
      <w:pPr>
        <w:keepNext/>
        <w:keepLines/>
        <w:tabs>
          <w:tab w:val="left" w:pos="-720"/>
        </w:tabs>
        <w:jc w:val="both"/>
        <w:rPr>
          <w:rFonts w:ascii="Calibri" w:hAnsi="Calibri" w:cs="Calibri"/>
        </w:rPr>
      </w:pPr>
    </w:p>
    <w:p w14:paraId="6877E3C6"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Brar, S.J.S. and Gosal, S.S. 1991. Ovule culture of seedless grapes (</w:t>
      </w:r>
      <w:r w:rsidRPr="0044518F">
        <w:rPr>
          <w:rFonts w:ascii="Calibri" w:hAnsi="Calibri" w:cs="Calibri"/>
          <w:i/>
        </w:rPr>
        <w:t xml:space="preserve">Vitis vinifera </w:t>
      </w:r>
      <w:r w:rsidRPr="0044518F">
        <w:rPr>
          <w:rFonts w:ascii="Calibri" w:hAnsi="Calibri" w:cs="Calibri"/>
        </w:rPr>
        <w:t xml:space="preserve">L.) cv. </w:t>
      </w:r>
      <w:proofErr w:type="spellStart"/>
      <w:r w:rsidRPr="0044518F">
        <w:rPr>
          <w:rFonts w:ascii="Calibri" w:hAnsi="Calibri" w:cs="Calibri"/>
        </w:rPr>
        <w:t>Perlette</w:t>
      </w:r>
      <w:proofErr w:type="spellEnd"/>
      <w:r w:rsidRPr="0044518F">
        <w:rPr>
          <w:rFonts w:ascii="Calibri" w:hAnsi="Calibri" w:cs="Calibri"/>
        </w:rPr>
        <w:t xml:space="preserve">. Acta Horticulturae, </w:t>
      </w:r>
      <w:r w:rsidRPr="0044518F">
        <w:rPr>
          <w:rFonts w:ascii="Calibri" w:hAnsi="Calibri" w:cs="Calibri"/>
          <w:bCs/>
        </w:rPr>
        <w:t>300</w:t>
      </w:r>
      <w:r w:rsidRPr="0044518F">
        <w:rPr>
          <w:rFonts w:ascii="Calibri" w:hAnsi="Calibri" w:cs="Calibri"/>
        </w:rPr>
        <w:t>: 325</w:t>
      </w:r>
      <w:r w:rsidRPr="0044518F">
        <w:rPr>
          <w:rFonts w:ascii="Calibri" w:hAnsi="Calibri" w:cs="Calibri"/>
        </w:rPr>
        <w:noBreakHyphen/>
        <w:t xml:space="preserve">329. </w:t>
      </w:r>
    </w:p>
    <w:p w14:paraId="5A6A07B5" w14:textId="77777777" w:rsidR="00B60049" w:rsidRPr="0044518F" w:rsidRDefault="00B60049" w:rsidP="0089593A">
      <w:pPr>
        <w:tabs>
          <w:tab w:val="left" w:pos="-720"/>
        </w:tabs>
        <w:jc w:val="both"/>
        <w:rPr>
          <w:rFonts w:ascii="Calibri" w:hAnsi="Calibri" w:cs="Calibri"/>
        </w:rPr>
      </w:pPr>
    </w:p>
    <w:p w14:paraId="30B6905C"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1989. Nitrogen, protein levels and amino acid composition in developing malformed and healthy panicles and shoots of mango (</w:t>
      </w:r>
      <w:r w:rsidRPr="0044518F">
        <w:rPr>
          <w:rFonts w:ascii="Calibri" w:hAnsi="Calibri" w:cs="Calibri"/>
          <w:i/>
        </w:rPr>
        <w:t xml:space="preserve">Mangifera indica </w:t>
      </w:r>
      <w:r w:rsidRPr="0044518F">
        <w:rPr>
          <w:rFonts w:ascii="Calibri" w:hAnsi="Calibri" w:cs="Calibri"/>
        </w:rPr>
        <w:t>L.). Acta Horticulturae,</w:t>
      </w:r>
      <w:r w:rsidRPr="0044518F">
        <w:rPr>
          <w:rFonts w:ascii="Calibri" w:hAnsi="Calibri" w:cs="Calibri"/>
          <w:b/>
        </w:rPr>
        <w:t xml:space="preserve"> </w:t>
      </w:r>
      <w:r w:rsidRPr="0044518F">
        <w:rPr>
          <w:rFonts w:ascii="Calibri" w:hAnsi="Calibri" w:cs="Calibri"/>
          <w:bCs/>
        </w:rPr>
        <w:t>231:</w:t>
      </w:r>
      <w:r w:rsidRPr="0044518F">
        <w:rPr>
          <w:rFonts w:ascii="Calibri" w:hAnsi="Calibri" w:cs="Calibri"/>
        </w:rPr>
        <w:t xml:space="preserve"> 858</w:t>
      </w:r>
      <w:r w:rsidRPr="0044518F">
        <w:rPr>
          <w:rFonts w:ascii="Calibri" w:hAnsi="Calibri" w:cs="Calibri"/>
        </w:rPr>
        <w:noBreakHyphen/>
        <w:t xml:space="preserve">865. </w:t>
      </w:r>
    </w:p>
    <w:p w14:paraId="66CCD896" w14:textId="77777777" w:rsidR="00B60049" w:rsidRPr="0044518F" w:rsidRDefault="00B60049" w:rsidP="0089593A">
      <w:pPr>
        <w:tabs>
          <w:tab w:val="left" w:pos="-720"/>
        </w:tabs>
        <w:jc w:val="both"/>
        <w:rPr>
          <w:rFonts w:ascii="Calibri" w:hAnsi="Calibri" w:cs="Calibri"/>
        </w:rPr>
      </w:pPr>
    </w:p>
    <w:p w14:paraId="5B9DD10D"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1989. Nitrogen, protein content and amino acid composition of malformed and healthy seedlings of mango (</w:t>
      </w:r>
      <w:r w:rsidRPr="0044518F">
        <w:rPr>
          <w:rFonts w:ascii="Calibri" w:hAnsi="Calibri" w:cs="Calibri"/>
          <w:i/>
        </w:rPr>
        <w:t xml:space="preserve">Mangifera indica </w:t>
      </w:r>
      <w:r w:rsidRPr="0044518F">
        <w:rPr>
          <w:rFonts w:ascii="Calibri" w:hAnsi="Calibri" w:cs="Calibri"/>
        </w:rPr>
        <w:t xml:space="preserve">L.). Acta Horticulturae </w:t>
      </w:r>
      <w:r w:rsidRPr="0044518F">
        <w:rPr>
          <w:rFonts w:ascii="Calibri" w:hAnsi="Calibri" w:cs="Calibri"/>
          <w:bCs/>
        </w:rPr>
        <w:t>231</w:t>
      </w:r>
      <w:r w:rsidRPr="0044518F">
        <w:rPr>
          <w:rFonts w:ascii="Calibri" w:hAnsi="Calibri" w:cs="Calibri"/>
        </w:rPr>
        <w:t>: 878</w:t>
      </w:r>
      <w:r w:rsidRPr="0044518F">
        <w:rPr>
          <w:rFonts w:ascii="Calibri" w:hAnsi="Calibri" w:cs="Calibri"/>
        </w:rPr>
        <w:noBreakHyphen/>
        <w:t>882.</w:t>
      </w:r>
    </w:p>
    <w:p w14:paraId="5069C267" w14:textId="77777777" w:rsidR="00B60049" w:rsidRPr="0044518F" w:rsidRDefault="00B60049" w:rsidP="0089593A">
      <w:pPr>
        <w:tabs>
          <w:tab w:val="left" w:pos="-720"/>
        </w:tabs>
        <w:jc w:val="both"/>
        <w:rPr>
          <w:rFonts w:ascii="Calibri" w:hAnsi="Calibri" w:cs="Calibri"/>
        </w:rPr>
      </w:pPr>
    </w:p>
    <w:p w14:paraId="0453CBBA"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Sandhu, A.S. and Dhillon, B.S. 1988. Rooting and sprouting responses of stem cuttings of </w:t>
      </w:r>
      <w:r w:rsidRPr="0044518F">
        <w:rPr>
          <w:rFonts w:ascii="Calibri" w:hAnsi="Calibri" w:cs="Calibri"/>
          <w:i/>
        </w:rPr>
        <w:t xml:space="preserve">Citrus </w:t>
      </w:r>
      <w:r w:rsidRPr="0044518F">
        <w:rPr>
          <w:rFonts w:ascii="Calibri" w:hAnsi="Calibri" w:cs="Calibri"/>
          <w:i/>
          <w:noProof/>
        </w:rPr>
        <w:t>jambhiri</w:t>
      </w:r>
      <w:r w:rsidRPr="0044518F">
        <w:rPr>
          <w:rFonts w:ascii="Calibri" w:hAnsi="Calibri" w:cs="Calibri"/>
          <w:i/>
        </w:rPr>
        <w:t xml:space="preserve"> </w:t>
      </w:r>
      <w:r w:rsidRPr="0044518F">
        <w:rPr>
          <w:rFonts w:ascii="Calibri" w:hAnsi="Calibri" w:cs="Calibri"/>
        </w:rPr>
        <w:t xml:space="preserve">Lush. in response to Indole butyric acid and cyclophosphamide. Acta Horticulturae, </w:t>
      </w:r>
      <w:r w:rsidRPr="0044518F">
        <w:rPr>
          <w:rFonts w:ascii="Calibri" w:hAnsi="Calibri" w:cs="Calibri"/>
          <w:bCs/>
        </w:rPr>
        <w:t>227</w:t>
      </w:r>
      <w:r w:rsidRPr="0044518F">
        <w:rPr>
          <w:rFonts w:ascii="Calibri" w:hAnsi="Calibri" w:cs="Calibri"/>
        </w:rPr>
        <w:t>: 145</w:t>
      </w:r>
      <w:r w:rsidRPr="0044518F">
        <w:rPr>
          <w:rFonts w:ascii="Calibri" w:hAnsi="Calibri" w:cs="Calibri"/>
        </w:rPr>
        <w:noBreakHyphen/>
        <w:t>149.</w:t>
      </w:r>
    </w:p>
    <w:p w14:paraId="1DBB5E09" w14:textId="77777777" w:rsidR="00B60049" w:rsidRPr="0044518F" w:rsidRDefault="00B60049" w:rsidP="0089593A">
      <w:pPr>
        <w:tabs>
          <w:tab w:val="left" w:pos="-720"/>
        </w:tabs>
        <w:jc w:val="both"/>
        <w:rPr>
          <w:rFonts w:ascii="Calibri" w:hAnsi="Calibri" w:cs="Calibri"/>
        </w:rPr>
      </w:pPr>
    </w:p>
    <w:p w14:paraId="38135357"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1988. Relationship of endogenous and exogenous ethylene with floral malformation of mango (</w:t>
      </w:r>
      <w:r w:rsidRPr="0044518F">
        <w:rPr>
          <w:rFonts w:ascii="Calibri" w:hAnsi="Calibri" w:cs="Calibri"/>
          <w:i/>
        </w:rPr>
        <w:t xml:space="preserve">Mangifera indica </w:t>
      </w:r>
      <w:r w:rsidRPr="0044518F">
        <w:rPr>
          <w:rFonts w:ascii="Calibri" w:hAnsi="Calibri" w:cs="Calibri"/>
        </w:rPr>
        <w:t xml:space="preserve">L.) and its alleviation. Acta Horticulturae, </w:t>
      </w:r>
      <w:r w:rsidRPr="0044518F">
        <w:rPr>
          <w:rFonts w:ascii="Calibri" w:hAnsi="Calibri" w:cs="Calibri"/>
          <w:bCs/>
        </w:rPr>
        <w:t>239</w:t>
      </w:r>
      <w:r w:rsidRPr="0044518F">
        <w:rPr>
          <w:rFonts w:ascii="Calibri" w:hAnsi="Calibri" w:cs="Calibri"/>
        </w:rPr>
        <w:t>: 367</w:t>
      </w:r>
      <w:r w:rsidRPr="0044518F">
        <w:rPr>
          <w:rFonts w:ascii="Calibri" w:hAnsi="Calibri" w:cs="Calibri"/>
        </w:rPr>
        <w:noBreakHyphen/>
        <w:t xml:space="preserve">370. </w:t>
      </w:r>
    </w:p>
    <w:p w14:paraId="587102CD" w14:textId="77777777" w:rsidR="00B60049" w:rsidRPr="0044518F" w:rsidRDefault="00B60049" w:rsidP="0089593A">
      <w:pPr>
        <w:tabs>
          <w:tab w:val="left" w:pos="-720"/>
        </w:tabs>
        <w:jc w:val="both"/>
        <w:rPr>
          <w:rFonts w:ascii="Calibri" w:hAnsi="Calibri" w:cs="Calibri"/>
        </w:rPr>
      </w:pPr>
    </w:p>
    <w:p w14:paraId="02855648"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1988. Depletion of indole</w:t>
      </w:r>
      <w:r w:rsidRPr="0044518F">
        <w:rPr>
          <w:rFonts w:ascii="Calibri" w:hAnsi="Calibri" w:cs="Calibri"/>
        </w:rPr>
        <w:noBreakHyphen/>
        <w:t>3</w:t>
      </w:r>
      <w:r w:rsidRPr="0044518F">
        <w:rPr>
          <w:rFonts w:ascii="Calibri" w:hAnsi="Calibri" w:cs="Calibri"/>
        </w:rPr>
        <w:noBreakHyphen/>
        <w:t xml:space="preserve">acetic acid in malformed tissues of mango and its alleviation. Acta Horticulturae, </w:t>
      </w:r>
      <w:r w:rsidRPr="0044518F">
        <w:rPr>
          <w:rFonts w:ascii="Calibri" w:hAnsi="Calibri" w:cs="Calibri"/>
          <w:bCs/>
        </w:rPr>
        <w:t>239:</w:t>
      </w:r>
      <w:r w:rsidRPr="0044518F">
        <w:rPr>
          <w:rFonts w:ascii="Calibri" w:hAnsi="Calibri" w:cs="Calibri"/>
        </w:rPr>
        <w:t xml:space="preserve"> 371</w:t>
      </w:r>
      <w:r w:rsidRPr="0044518F">
        <w:rPr>
          <w:rFonts w:ascii="Calibri" w:hAnsi="Calibri" w:cs="Calibri"/>
        </w:rPr>
        <w:noBreakHyphen/>
        <w:t>374.</w:t>
      </w:r>
    </w:p>
    <w:p w14:paraId="504BB989" w14:textId="77777777" w:rsidR="00B60049" w:rsidRPr="0044518F" w:rsidRDefault="00B60049" w:rsidP="0089593A">
      <w:pPr>
        <w:tabs>
          <w:tab w:val="left" w:pos="-720"/>
        </w:tabs>
        <w:jc w:val="both"/>
        <w:rPr>
          <w:rFonts w:ascii="Calibri" w:hAnsi="Calibri" w:cs="Calibri"/>
        </w:rPr>
      </w:pPr>
    </w:p>
    <w:p w14:paraId="04198B27"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1986. Effect of Naphthalene acetic acid, </w:t>
      </w:r>
      <w:proofErr w:type="spellStart"/>
      <w:r w:rsidRPr="0044518F">
        <w:rPr>
          <w:rFonts w:ascii="Calibri" w:hAnsi="Calibri" w:cs="Calibri"/>
        </w:rPr>
        <w:t>Ethrel</w:t>
      </w:r>
      <w:proofErr w:type="spellEnd"/>
      <w:r w:rsidRPr="0044518F">
        <w:rPr>
          <w:rFonts w:ascii="Calibri" w:hAnsi="Calibri" w:cs="Calibri"/>
        </w:rPr>
        <w:t xml:space="preserve"> </w:t>
      </w:r>
      <w:proofErr w:type="spellStart"/>
      <w:r w:rsidRPr="0044518F">
        <w:rPr>
          <w:rFonts w:ascii="Calibri" w:hAnsi="Calibri" w:cs="Calibri"/>
        </w:rPr>
        <w:t>Dikegulac</w:t>
      </w:r>
      <w:proofErr w:type="spellEnd"/>
      <w:r w:rsidRPr="0044518F">
        <w:rPr>
          <w:rFonts w:ascii="Calibri" w:hAnsi="Calibri" w:cs="Calibri"/>
        </w:rPr>
        <w:t xml:space="preserve"> and hand </w:t>
      </w:r>
      <w:r w:rsidRPr="0044518F">
        <w:rPr>
          <w:rFonts w:ascii="Calibri" w:hAnsi="Calibri" w:cs="Calibri"/>
          <w:noProof/>
        </w:rPr>
        <w:t>deblossoming</w:t>
      </w:r>
      <w:r w:rsidRPr="0044518F">
        <w:rPr>
          <w:rFonts w:ascii="Calibri" w:hAnsi="Calibri" w:cs="Calibri"/>
        </w:rPr>
        <w:t xml:space="preserve"> on floral malformation, flowering, yield and fruit quality of mango (</w:t>
      </w:r>
      <w:r w:rsidRPr="0044518F">
        <w:rPr>
          <w:rFonts w:ascii="Calibri" w:hAnsi="Calibri" w:cs="Calibri"/>
          <w:i/>
        </w:rPr>
        <w:t xml:space="preserve">Mangifera indica </w:t>
      </w:r>
      <w:r w:rsidRPr="0044518F">
        <w:rPr>
          <w:rFonts w:ascii="Calibri" w:hAnsi="Calibri" w:cs="Calibri"/>
        </w:rPr>
        <w:t xml:space="preserve">L.). Acta Horticulturae, </w:t>
      </w:r>
      <w:r w:rsidRPr="0044518F">
        <w:rPr>
          <w:rFonts w:ascii="Calibri" w:hAnsi="Calibri" w:cs="Calibri"/>
          <w:bCs/>
        </w:rPr>
        <w:t>175</w:t>
      </w:r>
      <w:r w:rsidRPr="0044518F">
        <w:rPr>
          <w:rFonts w:ascii="Calibri" w:hAnsi="Calibri" w:cs="Calibri"/>
        </w:rPr>
        <w:t>: 307</w:t>
      </w:r>
      <w:r w:rsidRPr="0044518F">
        <w:rPr>
          <w:rFonts w:ascii="Calibri" w:hAnsi="Calibri" w:cs="Calibri"/>
        </w:rPr>
        <w:noBreakHyphen/>
        <w:t xml:space="preserve">313. </w:t>
      </w:r>
    </w:p>
    <w:p w14:paraId="62FBFB22" w14:textId="77777777" w:rsidR="00B60049" w:rsidRPr="0044518F" w:rsidRDefault="00B60049" w:rsidP="0089593A">
      <w:pPr>
        <w:tabs>
          <w:tab w:val="left" w:pos="-720"/>
        </w:tabs>
        <w:jc w:val="both"/>
        <w:rPr>
          <w:rFonts w:ascii="Calibri" w:hAnsi="Calibri" w:cs="Calibri"/>
        </w:rPr>
      </w:pPr>
    </w:p>
    <w:p w14:paraId="77DE2861"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1986. Effect of plant regulators on floral malformation, flowering, productivity and fruit quality of mango (</w:t>
      </w:r>
      <w:r w:rsidRPr="0044518F">
        <w:rPr>
          <w:rFonts w:ascii="Calibri" w:hAnsi="Calibri" w:cs="Calibri"/>
          <w:i/>
        </w:rPr>
        <w:t>Mangifera indica</w:t>
      </w:r>
      <w:r w:rsidR="00B65CF4" w:rsidRPr="0044518F">
        <w:rPr>
          <w:rFonts w:ascii="Calibri" w:hAnsi="Calibri" w:cs="Calibri"/>
          <w:i/>
        </w:rPr>
        <w:t xml:space="preserve"> </w:t>
      </w:r>
      <w:r w:rsidRPr="0044518F">
        <w:rPr>
          <w:rFonts w:ascii="Calibri" w:hAnsi="Calibri" w:cs="Calibri"/>
        </w:rPr>
        <w:t xml:space="preserve">L.). Acta Horticulturae, </w:t>
      </w:r>
      <w:r w:rsidRPr="0044518F">
        <w:rPr>
          <w:rFonts w:ascii="Calibri" w:hAnsi="Calibri" w:cs="Calibri"/>
          <w:bCs/>
        </w:rPr>
        <w:t>175</w:t>
      </w:r>
      <w:r w:rsidRPr="0044518F">
        <w:rPr>
          <w:rFonts w:ascii="Calibri" w:hAnsi="Calibri" w:cs="Calibri"/>
        </w:rPr>
        <w:t>: 315-319.</w:t>
      </w:r>
    </w:p>
    <w:p w14:paraId="20C01A0F" w14:textId="77777777" w:rsidR="00B60049" w:rsidRPr="0044518F" w:rsidRDefault="00B60049" w:rsidP="0089593A">
      <w:pPr>
        <w:tabs>
          <w:tab w:val="left" w:pos="-720"/>
        </w:tabs>
        <w:jc w:val="both"/>
        <w:rPr>
          <w:rFonts w:ascii="Calibri" w:hAnsi="Calibri" w:cs="Calibri"/>
        </w:rPr>
      </w:pPr>
    </w:p>
    <w:p w14:paraId="04B47F01"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lastRenderedPageBreak/>
        <w:t>Zora Singh</w:t>
      </w:r>
      <w:r w:rsidRPr="0044518F">
        <w:rPr>
          <w:rFonts w:ascii="Calibri" w:hAnsi="Calibri" w:cs="Calibri"/>
        </w:rPr>
        <w:t>, Sandhu, A.S. and Dhillon, B.S. 1986. Callusing and rooting behaviour of stem cuttings of peach (</w:t>
      </w:r>
      <w:r w:rsidRPr="0044518F">
        <w:rPr>
          <w:rFonts w:ascii="Calibri" w:hAnsi="Calibri" w:cs="Calibri"/>
          <w:i/>
        </w:rPr>
        <w:t xml:space="preserve">Prunus persica </w:t>
      </w:r>
      <w:r w:rsidRPr="0044518F">
        <w:rPr>
          <w:rFonts w:ascii="Calibri" w:hAnsi="Calibri" w:cs="Calibri"/>
        </w:rPr>
        <w:t xml:space="preserve">Batsch.) cv. </w:t>
      </w:r>
      <w:proofErr w:type="spellStart"/>
      <w:r w:rsidRPr="0044518F">
        <w:rPr>
          <w:rFonts w:ascii="Calibri" w:hAnsi="Calibri" w:cs="Calibri"/>
        </w:rPr>
        <w:t>Sharbati</w:t>
      </w:r>
      <w:proofErr w:type="spellEnd"/>
      <w:r w:rsidRPr="0044518F">
        <w:rPr>
          <w:rFonts w:ascii="Calibri" w:hAnsi="Calibri" w:cs="Calibri"/>
        </w:rPr>
        <w:t xml:space="preserve"> in response to Indole butyric acid and cyclophosphamide. pp. 141</w:t>
      </w:r>
      <w:r w:rsidRPr="0044518F">
        <w:rPr>
          <w:rFonts w:ascii="Calibri" w:hAnsi="Calibri" w:cs="Calibri"/>
        </w:rPr>
        <w:noBreakHyphen/>
        <w:t xml:space="preserve">146.  In "Advances in Research on Temperate Fruits", eds. </w:t>
      </w:r>
      <w:proofErr w:type="spellStart"/>
      <w:r w:rsidRPr="0044518F">
        <w:rPr>
          <w:rFonts w:ascii="Calibri" w:hAnsi="Calibri" w:cs="Calibri"/>
        </w:rPr>
        <w:t>T.</w:t>
      </w:r>
      <w:proofErr w:type="gramStart"/>
      <w:r w:rsidRPr="0044518F">
        <w:rPr>
          <w:rFonts w:ascii="Calibri" w:hAnsi="Calibri" w:cs="Calibri"/>
        </w:rPr>
        <w:t>R.Chadha</w:t>
      </w:r>
      <w:proofErr w:type="spellEnd"/>
      <w:proofErr w:type="gramEnd"/>
      <w:r w:rsidRPr="0044518F">
        <w:rPr>
          <w:rFonts w:ascii="Calibri" w:hAnsi="Calibri" w:cs="Calibri"/>
        </w:rPr>
        <w:t xml:space="preserve">, </w:t>
      </w:r>
      <w:proofErr w:type="spellStart"/>
      <w:r w:rsidRPr="0044518F">
        <w:rPr>
          <w:rFonts w:ascii="Calibri" w:hAnsi="Calibri" w:cs="Calibri"/>
        </w:rPr>
        <w:t>V.P.Bhutani</w:t>
      </w:r>
      <w:proofErr w:type="spellEnd"/>
      <w:r w:rsidRPr="0044518F">
        <w:rPr>
          <w:rFonts w:ascii="Calibri" w:hAnsi="Calibri" w:cs="Calibri"/>
        </w:rPr>
        <w:t xml:space="preserve"> and </w:t>
      </w:r>
      <w:proofErr w:type="spellStart"/>
      <w:r w:rsidRPr="0044518F">
        <w:rPr>
          <w:rFonts w:ascii="Calibri" w:hAnsi="Calibri" w:cs="Calibri"/>
        </w:rPr>
        <w:t>J.L.Kaul</w:t>
      </w:r>
      <w:proofErr w:type="spellEnd"/>
      <w:r w:rsidRPr="0044518F">
        <w:rPr>
          <w:rFonts w:ascii="Calibri" w:hAnsi="Calibri" w:cs="Calibri"/>
        </w:rPr>
        <w:t xml:space="preserve">. </w:t>
      </w:r>
    </w:p>
    <w:p w14:paraId="1B78FCC4" w14:textId="77777777" w:rsidR="00B60049" w:rsidRPr="0044518F" w:rsidRDefault="00B60049" w:rsidP="0089593A">
      <w:pPr>
        <w:tabs>
          <w:tab w:val="left" w:pos="-720"/>
        </w:tabs>
        <w:jc w:val="both"/>
        <w:rPr>
          <w:rFonts w:ascii="Calibri" w:hAnsi="Calibri" w:cs="Calibri"/>
        </w:rPr>
      </w:pPr>
    </w:p>
    <w:p w14:paraId="0B85B5E9"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Sandhu, A.S. and Dhillon, B.S. 1986. Correlations between metabolites and fruit set, size and quality of peach (</w:t>
      </w:r>
      <w:r w:rsidRPr="0044518F">
        <w:rPr>
          <w:rFonts w:ascii="Calibri" w:hAnsi="Calibri" w:cs="Calibri"/>
          <w:i/>
        </w:rPr>
        <w:t xml:space="preserve">Prunus persica </w:t>
      </w:r>
      <w:r w:rsidRPr="0044518F">
        <w:rPr>
          <w:rFonts w:ascii="Calibri" w:hAnsi="Calibri" w:cs="Calibri"/>
        </w:rPr>
        <w:t>Batsch</w:t>
      </w:r>
      <w:proofErr w:type="gramStart"/>
      <w:r w:rsidR="00B65CF4" w:rsidRPr="0044518F">
        <w:rPr>
          <w:rFonts w:ascii="Calibri" w:hAnsi="Calibri" w:cs="Calibri"/>
        </w:rPr>
        <w:t>.)cv.</w:t>
      </w:r>
      <w:proofErr w:type="gramEnd"/>
      <w:r w:rsidR="00B65CF4" w:rsidRPr="0044518F">
        <w:rPr>
          <w:rFonts w:ascii="Calibri" w:hAnsi="Calibri" w:cs="Calibri"/>
        </w:rPr>
        <w:t xml:space="preserve"> </w:t>
      </w:r>
      <w:proofErr w:type="spellStart"/>
      <w:r w:rsidR="00B65CF4" w:rsidRPr="0044518F">
        <w:rPr>
          <w:rFonts w:ascii="Calibri" w:hAnsi="Calibri" w:cs="Calibri"/>
        </w:rPr>
        <w:t>Sharbati</w:t>
      </w:r>
      <w:proofErr w:type="spellEnd"/>
      <w:r w:rsidR="00B65CF4" w:rsidRPr="0044518F">
        <w:rPr>
          <w:rFonts w:ascii="Calibri" w:hAnsi="Calibri" w:cs="Calibri"/>
        </w:rPr>
        <w:t>. pp. 255</w:t>
      </w:r>
      <w:r w:rsidR="00B65CF4" w:rsidRPr="0044518F">
        <w:rPr>
          <w:rFonts w:ascii="Calibri" w:hAnsi="Calibri" w:cs="Calibri"/>
        </w:rPr>
        <w:noBreakHyphen/>
        <w:t>265. In</w:t>
      </w:r>
      <w:r w:rsidRPr="0044518F">
        <w:rPr>
          <w:rFonts w:ascii="Calibri" w:hAnsi="Calibri" w:cs="Calibri"/>
        </w:rPr>
        <w:t>: "Advances in Research on Temperate Fruits</w:t>
      </w:r>
      <w:r w:rsidRPr="0044518F">
        <w:rPr>
          <w:rFonts w:ascii="Calibri" w:hAnsi="Calibri" w:cs="Calibri"/>
          <w:noProof/>
        </w:rPr>
        <w:t>:</w:t>
      </w:r>
      <w:r w:rsidRPr="0044518F">
        <w:rPr>
          <w:rFonts w:ascii="Calibri" w:hAnsi="Calibri" w:cs="Calibri"/>
        </w:rPr>
        <w:t xml:space="preserve"> eds. </w:t>
      </w:r>
      <w:proofErr w:type="spellStart"/>
      <w:r w:rsidRPr="0044518F">
        <w:rPr>
          <w:rFonts w:ascii="Calibri" w:hAnsi="Calibri" w:cs="Calibri"/>
        </w:rPr>
        <w:t>T.</w:t>
      </w:r>
      <w:proofErr w:type="gramStart"/>
      <w:r w:rsidRPr="0044518F">
        <w:rPr>
          <w:rFonts w:ascii="Calibri" w:hAnsi="Calibri" w:cs="Calibri"/>
        </w:rPr>
        <w:t>R.Chadha</w:t>
      </w:r>
      <w:proofErr w:type="spellEnd"/>
      <w:proofErr w:type="gramEnd"/>
      <w:r w:rsidRPr="0044518F">
        <w:rPr>
          <w:rFonts w:ascii="Calibri" w:hAnsi="Calibri" w:cs="Calibri"/>
        </w:rPr>
        <w:t xml:space="preserve">, </w:t>
      </w:r>
      <w:proofErr w:type="spellStart"/>
      <w:r w:rsidRPr="0044518F">
        <w:rPr>
          <w:rFonts w:ascii="Calibri" w:hAnsi="Calibri" w:cs="Calibri"/>
        </w:rPr>
        <w:t>V.P.Bhutani</w:t>
      </w:r>
      <w:proofErr w:type="spellEnd"/>
      <w:r w:rsidRPr="0044518F">
        <w:rPr>
          <w:rFonts w:ascii="Calibri" w:hAnsi="Calibri" w:cs="Calibri"/>
        </w:rPr>
        <w:t xml:space="preserve"> and </w:t>
      </w:r>
      <w:proofErr w:type="spellStart"/>
      <w:r w:rsidRPr="0044518F">
        <w:rPr>
          <w:rFonts w:ascii="Calibri" w:hAnsi="Calibri" w:cs="Calibri"/>
        </w:rPr>
        <w:t>J.L.Kaul</w:t>
      </w:r>
      <w:proofErr w:type="spellEnd"/>
      <w:r w:rsidRPr="0044518F">
        <w:rPr>
          <w:rFonts w:ascii="Calibri" w:hAnsi="Calibri" w:cs="Calibri"/>
        </w:rPr>
        <w:t>.</w:t>
      </w:r>
    </w:p>
    <w:p w14:paraId="23A062CB" w14:textId="77777777" w:rsidR="00BD6A41" w:rsidRDefault="00BD6A41" w:rsidP="0089593A">
      <w:pPr>
        <w:tabs>
          <w:tab w:val="left" w:pos="-720"/>
        </w:tabs>
        <w:jc w:val="both"/>
        <w:rPr>
          <w:rFonts w:ascii="Calibri" w:hAnsi="Calibri" w:cs="Calibri"/>
          <w:b/>
        </w:rPr>
      </w:pPr>
    </w:p>
    <w:p w14:paraId="5AFAD398" w14:textId="77777777" w:rsidR="009773E4" w:rsidRDefault="009773E4" w:rsidP="0089593A">
      <w:pPr>
        <w:tabs>
          <w:tab w:val="left" w:pos="-720"/>
        </w:tabs>
        <w:jc w:val="both"/>
        <w:rPr>
          <w:rFonts w:ascii="Calibri" w:hAnsi="Calibri" w:cs="Calibri"/>
          <w:b/>
        </w:rPr>
      </w:pPr>
    </w:p>
    <w:p w14:paraId="639463DB" w14:textId="77777777" w:rsidR="00B60049" w:rsidRPr="0044518F" w:rsidRDefault="00F35B52" w:rsidP="0089593A">
      <w:pPr>
        <w:tabs>
          <w:tab w:val="left" w:pos="-720"/>
        </w:tabs>
        <w:jc w:val="both"/>
        <w:rPr>
          <w:rFonts w:ascii="Calibri" w:hAnsi="Calibri" w:cs="Calibri"/>
          <w:b/>
        </w:rPr>
      </w:pPr>
      <w:r>
        <w:rPr>
          <w:rFonts w:ascii="Calibri" w:hAnsi="Calibri" w:cs="Calibri"/>
          <w:b/>
        </w:rPr>
        <w:t>18.6</w:t>
      </w:r>
      <w:r w:rsidR="00B60049" w:rsidRPr="0044518F">
        <w:rPr>
          <w:rFonts w:ascii="Calibri" w:hAnsi="Calibri" w:cs="Calibri"/>
          <w:b/>
        </w:rPr>
        <w:t xml:space="preserve"> Papers published in refereed proceedings of national and international conferences related to teaching and learning</w:t>
      </w:r>
    </w:p>
    <w:p w14:paraId="4EC7A924" w14:textId="77777777" w:rsidR="00B60049" w:rsidRPr="0044518F" w:rsidRDefault="00B60049" w:rsidP="0089593A">
      <w:pPr>
        <w:tabs>
          <w:tab w:val="left" w:pos="-720"/>
        </w:tabs>
        <w:jc w:val="both"/>
        <w:rPr>
          <w:rFonts w:ascii="Calibri" w:hAnsi="Calibri" w:cs="Calibri"/>
        </w:rPr>
      </w:pPr>
    </w:p>
    <w:p w14:paraId="5CB0A916"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rPr>
        <w:t xml:space="preserve">Janes, J., </w:t>
      </w:r>
      <w:r w:rsidRPr="0044518F">
        <w:rPr>
          <w:rFonts w:ascii="Calibri" w:hAnsi="Calibri" w:cs="Calibri"/>
          <w:b/>
          <w:bCs/>
        </w:rPr>
        <w:t>Zora Singh</w:t>
      </w:r>
      <w:r w:rsidRPr="0044518F">
        <w:rPr>
          <w:rFonts w:ascii="Calibri" w:hAnsi="Calibri" w:cs="Calibri"/>
        </w:rPr>
        <w:t xml:space="preserve">, and P.J. Batt. 2005.  A holistic system approach to achieving learning outcomes relevant to professional horticultural </w:t>
      </w:r>
      <w:r w:rsidRPr="0044518F">
        <w:rPr>
          <w:rFonts w:ascii="Calibri" w:hAnsi="Calibri" w:cs="Calibri"/>
          <w:noProof/>
        </w:rPr>
        <w:t>prac</w:t>
      </w:r>
      <w:r w:rsidR="00B21254" w:rsidRPr="0044518F">
        <w:rPr>
          <w:rFonts w:ascii="Calibri" w:hAnsi="Calibri" w:cs="Calibri"/>
          <w:noProof/>
        </w:rPr>
        <w:t>ti</w:t>
      </w:r>
      <w:r w:rsidRPr="0044518F">
        <w:rPr>
          <w:rFonts w:ascii="Calibri" w:hAnsi="Calibri" w:cs="Calibri"/>
          <w:noProof/>
        </w:rPr>
        <w:t>tioners</w:t>
      </w:r>
      <w:r w:rsidRPr="0044518F">
        <w:rPr>
          <w:rFonts w:ascii="Calibri" w:hAnsi="Calibri" w:cs="Calibri"/>
        </w:rPr>
        <w:t>. Acta Horticulturae 672:153-60.</w:t>
      </w:r>
    </w:p>
    <w:p w14:paraId="00539720" w14:textId="77777777" w:rsidR="00B60049" w:rsidRPr="0044518F" w:rsidRDefault="00B60049" w:rsidP="0089593A">
      <w:pPr>
        <w:tabs>
          <w:tab w:val="left" w:pos="-720"/>
        </w:tabs>
        <w:jc w:val="both"/>
        <w:rPr>
          <w:rFonts w:ascii="Calibri" w:hAnsi="Calibri" w:cs="Calibri"/>
          <w:b/>
        </w:rPr>
      </w:pPr>
    </w:p>
    <w:p w14:paraId="21D949D8"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and M.M. </w:t>
      </w:r>
      <w:proofErr w:type="spellStart"/>
      <w:r w:rsidRPr="0044518F">
        <w:rPr>
          <w:rFonts w:ascii="Calibri" w:hAnsi="Calibri" w:cs="Calibri"/>
        </w:rPr>
        <w:t>Kulski</w:t>
      </w:r>
      <w:proofErr w:type="spellEnd"/>
      <w:r w:rsidRPr="0044518F">
        <w:rPr>
          <w:rFonts w:ascii="Calibri" w:hAnsi="Calibri" w:cs="Calibri"/>
        </w:rPr>
        <w:t xml:space="preserve"> 2003. Student-focused postgraduate supervision: A learning intervention process. Proceeding 12</w:t>
      </w:r>
      <w:r w:rsidRPr="0044518F">
        <w:rPr>
          <w:rFonts w:ascii="Calibri" w:hAnsi="Calibri" w:cs="Calibri"/>
          <w:vertAlign w:val="superscript"/>
        </w:rPr>
        <w:t>th</w:t>
      </w:r>
      <w:r w:rsidRPr="0044518F">
        <w:rPr>
          <w:rFonts w:ascii="Calibri" w:hAnsi="Calibri" w:cs="Calibri"/>
        </w:rPr>
        <w:t xml:space="preserve"> Teaching and Learning Forum. 11-12 </w:t>
      </w:r>
      <w:r w:rsidRPr="0044518F">
        <w:rPr>
          <w:rFonts w:ascii="Calibri" w:hAnsi="Calibri" w:cs="Calibri"/>
          <w:noProof/>
        </w:rPr>
        <w:t>February</w:t>
      </w:r>
      <w:r w:rsidRPr="0044518F">
        <w:rPr>
          <w:rFonts w:ascii="Calibri" w:hAnsi="Calibri" w:cs="Calibri"/>
        </w:rPr>
        <w:t xml:space="preserve"> 2002, Edith Cowan University, Perth, Western Australia. </w:t>
      </w:r>
      <w:hyperlink r:id="rId34" w:history="1">
        <w:r w:rsidRPr="0044518F">
          <w:rPr>
            <w:rStyle w:val="Hyperlink"/>
            <w:rFonts w:ascii="Calibri" w:hAnsi="Calibri" w:cs="Calibri"/>
          </w:rPr>
          <w:t>http://lsn.curtin.edu.au/tlf/tlf2003/abstracts/singh-abs.html</w:t>
        </w:r>
      </w:hyperlink>
    </w:p>
    <w:bookmarkEnd w:id="10"/>
    <w:p w14:paraId="27F2A52F" w14:textId="77777777" w:rsidR="00B60049" w:rsidRPr="0044518F" w:rsidRDefault="00B60049" w:rsidP="0089593A">
      <w:pPr>
        <w:tabs>
          <w:tab w:val="left" w:pos="-720"/>
        </w:tabs>
        <w:ind w:left="170"/>
        <w:jc w:val="both"/>
        <w:rPr>
          <w:rFonts w:ascii="Calibri" w:hAnsi="Calibri" w:cs="Calibri"/>
        </w:rPr>
      </w:pPr>
    </w:p>
    <w:p w14:paraId="22B7C967" w14:textId="02985366" w:rsidR="00B60049" w:rsidRPr="0044518F" w:rsidRDefault="00F35B52" w:rsidP="0089593A">
      <w:pPr>
        <w:tabs>
          <w:tab w:val="left" w:pos="-720"/>
        </w:tabs>
        <w:jc w:val="both"/>
        <w:rPr>
          <w:rFonts w:ascii="Calibri" w:hAnsi="Calibri" w:cs="Calibri"/>
          <w:b/>
        </w:rPr>
      </w:pPr>
      <w:r>
        <w:rPr>
          <w:rFonts w:ascii="Calibri" w:hAnsi="Calibri" w:cs="Calibri"/>
          <w:b/>
        </w:rPr>
        <w:t>18.7</w:t>
      </w:r>
      <w:r w:rsidR="00B60049" w:rsidRPr="0044518F">
        <w:rPr>
          <w:rFonts w:ascii="Calibri" w:hAnsi="Calibri" w:cs="Calibri"/>
          <w:b/>
        </w:rPr>
        <w:t xml:space="preserve"> Papers presented at national and international conferences</w:t>
      </w:r>
      <w:r w:rsidR="00233838" w:rsidRPr="0044518F">
        <w:rPr>
          <w:rFonts w:ascii="Calibri" w:hAnsi="Calibri" w:cs="Calibri"/>
          <w:b/>
        </w:rPr>
        <w:t xml:space="preserve"> (</w:t>
      </w:r>
      <w:r w:rsidR="005379CC">
        <w:rPr>
          <w:rFonts w:ascii="Calibri" w:hAnsi="Calibri" w:cs="Calibri"/>
          <w:b/>
        </w:rPr>
        <w:t>1</w:t>
      </w:r>
      <w:r w:rsidR="0061414A">
        <w:rPr>
          <w:rFonts w:ascii="Calibri" w:hAnsi="Calibri" w:cs="Calibri"/>
          <w:b/>
        </w:rPr>
        <w:t>7</w:t>
      </w:r>
      <w:r w:rsidR="00843F4C">
        <w:rPr>
          <w:rFonts w:ascii="Calibri" w:hAnsi="Calibri" w:cs="Calibri"/>
          <w:b/>
        </w:rPr>
        <w:t>8</w:t>
      </w:r>
      <w:r w:rsidR="00233838" w:rsidRPr="0044518F">
        <w:rPr>
          <w:rFonts w:ascii="Calibri" w:hAnsi="Calibri" w:cs="Calibri"/>
          <w:b/>
        </w:rPr>
        <w:t>)</w:t>
      </w:r>
      <w:r w:rsidR="00B60049" w:rsidRPr="0044518F">
        <w:rPr>
          <w:rFonts w:ascii="Calibri" w:hAnsi="Calibri" w:cs="Calibri"/>
          <w:b/>
        </w:rPr>
        <w:t xml:space="preserve"> </w:t>
      </w:r>
    </w:p>
    <w:p w14:paraId="7FB63946" w14:textId="77777777" w:rsidR="00B60049" w:rsidRPr="0044518F" w:rsidRDefault="00B60049" w:rsidP="0089593A">
      <w:pPr>
        <w:tabs>
          <w:tab w:val="left" w:pos="-720"/>
        </w:tabs>
        <w:jc w:val="both"/>
        <w:rPr>
          <w:rFonts w:ascii="Calibri" w:hAnsi="Calibri" w:cs="Calibri"/>
        </w:rPr>
      </w:pPr>
    </w:p>
    <w:p w14:paraId="217FC357" w14:textId="573722E4" w:rsidR="00C73103" w:rsidRPr="00843F4C" w:rsidRDefault="00C73103" w:rsidP="00454A5D">
      <w:pPr>
        <w:numPr>
          <w:ilvl w:val="0"/>
          <w:numId w:val="26"/>
        </w:numPr>
        <w:autoSpaceDE w:val="0"/>
        <w:autoSpaceDN w:val="0"/>
        <w:adjustRightInd w:val="0"/>
        <w:ind w:left="360"/>
        <w:jc w:val="both"/>
        <w:rPr>
          <w:rFonts w:ascii="Calibri" w:hAnsi="Calibri" w:cs="Calibri"/>
        </w:rPr>
      </w:pPr>
      <w:r w:rsidRPr="00506677">
        <w:rPr>
          <w:rFonts w:ascii="Calibri" w:hAnsi="Calibri" w:cs="Calibri"/>
          <w:b/>
          <w:bCs/>
        </w:rPr>
        <w:t xml:space="preserve">Singh, Z. </w:t>
      </w:r>
      <w:r w:rsidRPr="00506677">
        <w:rPr>
          <w:rFonts w:ascii="Calibri" w:hAnsi="Calibri" w:cs="Calibri"/>
        </w:rPr>
        <w:t>2025.</w:t>
      </w:r>
      <w:r w:rsidRPr="00506677">
        <w:rPr>
          <w:rFonts w:ascii="Calibri" w:hAnsi="Calibri" w:cs="Calibri"/>
          <w:b/>
          <w:bCs/>
        </w:rPr>
        <w:t xml:space="preserve"> </w:t>
      </w:r>
      <w:r w:rsidRPr="00843F4C">
        <w:rPr>
          <w:rFonts w:ascii="Calibri" w:hAnsi="Calibri" w:cs="Calibri"/>
        </w:rPr>
        <w:t>Sustainable postharvest approaches for keeping minor tropical fruits fresh longer and boosting trade.</w:t>
      </w:r>
      <w:r w:rsidR="00843F4C" w:rsidRPr="00843F4C">
        <w:rPr>
          <w:rFonts w:ascii="Calibri" w:hAnsi="Calibri" w:cs="Calibri"/>
        </w:rPr>
        <w:t xml:space="preserve"> ISTF2025 International Symposium on Tropical Fruits, Darwin, Australia</w:t>
      </w:r>
      <w:r w:rsidR="00843F4C">
        <w:rPr>
          <w:rFonts w:ascii="Calibri" w:hAnsi="Calibri" w:cs="Calibri"/>
        </w:rPr>
        <w:t>,</w:t>
      </w:r>
      <w:r w:rsidR="00843F4C" w:rsidRPr="00843F4C">
        <w:rPr>
          <w:rFonts w:ascii="Calibri" w:hAnsi="Calibri" w:cs="Calibri"/>
        </w:rPr>
        <w:t xml:space="preserve"> 23-25 September 2025.</w:t>
      </w:r>
    </w:p>
    <w:p w14:paraId="4FE73299" w14:textId="77777777" w:rsidR="00C73103" w:rsidRPr="00C73103" w:rsidRDefault="00C73103" w:rsidP="00C73103">
      <w:pPr>
        <w:autoSpaceDE w:val="0"/>
        <w:autoSpaceDN w:val="0"/>
        <w:adjustRightInd w:val="0"/>
        <w:ind w:left="360"/>
        <w:jc w:val="both"/>
        <w:rPr>
          <w:rFonts w:ascii="Calibri" w:hAnsi="Calibri" w:cs="Calibri"/>
        </w:rPr>
      </w:pPr>
    </w:p>
    <w:p w14:paraId="3DC56A28" w14:textId="325C7EF8" w:rsidR="003E1296" w:rsidRDefault="003E1296" w:rsidP="00454A5D">
      <w:pPr>
        <w:numPr>
          <w:ilvl w:val="0"/>
          <w:numId w:val="26"/>
        </w:numPr>
        <w:autoSpaceDE w:val="0"/>
        <w:autoSpaceDN w:val="0"/>
        <w:adjustRightInd w:val="0"/>
        <w:ind w:left="360"/>
        <w:jc w:val="both"/>
        <w:rPr>
          <w:rFonts w:ascii="Calibri" w:hAnsi="Calibri" w:cs="Calibri"/>
        </w:rPr>
      </w:pPr>
      <w:r w:rsidRPr="00506677">
        <w:rPr>
          <w:rFonts w:ascii="Calibri" w:hAnsi="Calibri" w:cs="Calibri"/>
          <w:b/>
          <w:bCs/>
        </w:rPr>
        <w:t xml:space="preserve">Singh, Z. </w:t>
      </w:r>
      <w:r w:rsidRPr="00506677">
        <w:rPr>
          <w:rFonts w:ascii="Calibri" w:hAnsi="Calibri" w:cs="Calibri"/>
        </w:rPr>
        <w:t>2025.</w:t>
      </w:r>
      <w:r w:rsidRPr="00506677">
        <w:rPr>
          <w:rFonts w:ascii="Calibri" w:hAnsi="Calibri" w:cs="Calibri"/>
          <w:b/>
          <w:bCs/>
        </w:rPr>
        <w:t xml:space="preserve"> </w:t>
      </w:r>
      <w:proofErr w:type="gramStart"/>
      <w:r w:rsidRPr="00506677">
        <w:rPr>
          <w:rFonts w:ascii="Calibri" w:hAnsi="Calibri" w:cs="Calibri"/>
        </w:rPr>
        <w:t>Current status</w:t>
      </w:r>
      <w:proofErr w:type="gramEnd"/>
      <w:r w:rsidRPr="00506677">
        <w:rPr>
          <w:rFonts w:ascii="Calibri" w:hAnsi="Calibri" w:cs="Calibri"/>
        </w:rPr>
        <w:t xml:space="preserve"> of </w:t>
      </w:r>
      <w:proofErr w:type="spellStart"/>
      <w:r w:rsidRPr="00506677">
        <w:rPr>
          <w:rFonts w:ascii="Calibri" w:hAnsi="Calibri" w:cs="Calibri"/>
        </w:rPr>
        <w:t>jasmonates</w:t>
      </w:r>
      <w:proofErr w:type="spellEnd"/>
      <w:r w:rsidRPr="00506677">
        <w:rPr>
          <w:rFonts w:ascii="Calibri" w:hAnsi="Calibri" w:cs="Calibri"/>
        </w:rPr>
        <w:t xml:space="preserve"> in fruit production, enhancing fruit quality and storage life: Preharvest and postharvest applications.</w:t>
      </w:r>
      <w:r w:rsidR="00506677" w:rsidRPr="00506677">
        <w:rPr>
          <w:rFonts w:ascii="Calibri" w:hAnsi="Calibri" w:cs="Calibri"/>
        </w:rPr>
        <w:t xml:space="preserve"> XV International Symposium on Plant Bioregulators in Fruit Production, Chicago, IL</w:t>
      </w:r>
      <w:r w:rsidR="00506677">
        <w:rPr>
          <w:rFonts w:ascii="Calibri" w:hAnsi="Calibri" w:cs="Calibri"/>
        </w:rPr>
        <w:t>, USA</w:t>
      </w:r>
      <w:r w:rsidR="0003151C">
        <w:rPr>
          <w:rFonts w:ascii="Calibri" w:hAnsi="Calibri" w:cs="Calibri"/>
        </w:rPr>
        <w:t xml:space="preserve">. </w:t>
      </w:r>
      <w:r w:rsidR="0003151C" w:rsidRPr="0003151C">
        <w:rPr>
          <w:rFonts w:ascii="Calibri" w:hAnsi="Calibri" w:cs="Calibri"/>
        </w:rPr>
        <w:t xml:space="preserve">23-26 </w:t>
      </w:r>
      <w:proofErr w:type="gramStart"/>
      <w:r w:rsidR="0003151C" w:rsidRPr="0003151C">
        <w:rPr>
          <w:rFonts w:ascii="Calibri" w:hAnsi="Calibri" w:cs="Calibri"/>
        </w:rPr>
        <w:t>June</w:t>
      </w:r>
      <w:r w:rsidR="00E75F15">
        <w:rPr>
          <w:rFonts w:ascii="Calibri" w:hAnsi="Calibri" w:cs="Calibri"/>
        </w:rPr>
        <w:t>,</w:t>
      </w:r>
      <w:proofErr w:type="gramEnd"/>
      <w:r w:rsidR="0003151C" w:rsidRPr="0003151C">
        <w:rPr>
          <w:rFonts w:ascii="Calibri" w:hAnsi="Calibri" w:cs="Calibri"/>
        </w:rPr>
        <w:t xml:space="preserve"> 2025</w:t>
      </w:r>
      <w:r w:rsidR="0003151C">
        <w:rPr>
          <w:rFonts w:ascii="Calibri" w:hAnsi="Calibri" w:cs="Calibri"/>
        </w:rPr>
        <w:t>.</w:t>
      </w:r>
    </w:p>
    <w:p w14:paraId="3C4B0434" w14:textId="77777777" w:rsidR="00E776A3" w:rsidRPr="00506677" w:rsidRDefault="00E776A3" w:rsidP="00E776A3">
      <w:pPr>
        <w:autoSpaceDE w:val="0"/>
        <w:autoSpaceDN w:val="0"/>
        <w:adjustRightInd w:val="0"/>
        <w:ind w:left="360"/>
        <w:jc w:val="both"/>
        <w:rPr>
          <w:rFonts w:ascii="Calibri" w:hAnsi="Calibri" w:cs="Calibri"/>
        </w:rPr>
      </w:pPr>
    </w:p>
    <w:p w14:paraId="0CC02FDD" w14:textId="2FCF5D52" w:rsidR="001D7874" w:rsidRDefault="001D7874" w:rsidP="001D7874">
      <w:pPr>
        <w:numPr>
          <w:ilvl w:val="0"/>
          <w:numId w:val="26"/>
        </w:numPr>
        <w:autoSpaceDE w:val="0"/>
        <w:autoSpaceDN w:val="0"/>
        <w:adjustRightInd w:val="0"/>
        <w:ind w:left="360"/>
        <w:jc w:val="both"/>
        <w:rPr>
          <w:rFonts w:ascii="Calibri" w:hAnsi="Calibri" w:cs="Calibri"/>
        </w:rPr>
      </w:pPr>
      <w:r w:rsidRPr="001D7874">
        <w:rPr>
          <w:rFonts w:ascii="Calibri" w:hAnsi="Calibri" w:cs="Calibri"/>
        </w:rPr>
        <w:t xml:space="preserve">Kaur, J., </w:t>
      </w:r>
      <w:r w:rsidRPr="00661F99">
        <w:rPr>
          <w:rFonts w:ascii="Calibri" w:hAnsi="Calibri" w:cs="Calibri"/>
          <w:b/>
          <w:bCs/>
        </w:rPr>
        <w:t>Singh, Z.,</w:t>
      </w:r>
      <w:r w:rsidRPr="001D7874">
        <w:rPr>
          <w:rFonts w:ascii="Calibri" w:hAnsi="Calibri" w:cs="Calibri"/>
        </w:rPr>
        <w:t xml:space="preserve"> Mazhar, M. S., Shah, H. M. S., </w:t>
      </w:r>
      <w:proofErr w:type="spellStart"/>
      <w:r w:rsidRPr="001D7874">
        <w:rPr>
          <w:rFonts w:ascii="Calibri" w:hAnsi="Calibri" w:cs="Calibri"/>
        </w:rPr>
        <w:t>Afrifa-Yamoah</w:t>
      </w:r>
      <w:proofErr w:type="spellEnd"/>
      <w:r w:rsidRPr="001D7874">
        <w:rPr>
          <w:rFonts w:ascii="Calibri" w:hAnsi="Calibri" w:cs="Calibri"/>
        </w:rPr>
        <w:t xml:space="preserve">, E., &amp; Woodward, A. (2024). Postharvest melatonin application maintains </w:t>
      </w:r>
      <w:r w:rsidR="00163AF7">
        <w:rPr>
          <w:rFonts w:ascii="Calibri" w:hAnsi="Calibri" w:cs="Calibri"/>
        </w:rPr>
        <w:t xml:space="preserve">the </w:t>
      </w:r>
      <w:r w:rsidRPr="001D7874">
        <w:rPr>
          <w:rFonts w:ascii="Calibri" w:hAnsi="Calibri" w:cs="Calibri"/>
        </w:rPr>
        <w:t>quality</w:t>
      </w:r>
      <w:r w:rsidR="001B78C6">
        <w:rPr>
          <w:rFonts w:ascii="Calibri" w:hAnsi="Calibri" w:cs="Calibri"/>
        </w:rPr>
        <w:t xml:space="preserve"> </w:t>
      </w:r>
      <w:r w:rsidRPr="001D7874">
        <w:rPr>
          <w:rFonts w:ascii="Calibri" w:hAnsi="Calibri" w:cs="Calibri"/>
        </w:rPr>
        <w:t xml:space="preserve">of jackfruit bulbs by alleviating enzymatic browning and oxidative stress under </w:t>
      </w:r>
      <w:r w:rsidR="00163AF7">
        <w:rPr>
          <w:rFonts w:ascii="Calibri" w:hAnsi="Calibri" w:cs="Calibri"/>
        </w:rPr>
        <w:t>low-temperature</w:t>
      </w:r>
      <w:r w:rsidRPr="001D7874">
        <w:rPr>
          <w:rFonts w:ascii="Calibri" w:hAnsi="Calibri" w:cs="Calibri"/>
        </w:rPr>
        <w:t xml:space="preserve"> storage. 2024 ASHS Annual Conference, Hawaii, USA. September 23-27, 2024. </w:t>
      </w:r>
    </w:p>
    <w:p w14:paraId="43F8E775" w14:textId="77777777" w:rsidR="001D7874" w:rsidRPr="001D7874" w:rsidRDefault="001D7874" w:rsidP="001D7874">
      <w:pPr>
        <w:autoSpaceDE w:val="0"/>
        <w:autoSpaceDN w:val="0"/>
        <w:adjustRightInd w:val="0"/>
        <w:ind w:left="360"/>
        <w:jc w:val="both"/>
        <w:rPr>
          <w:rFonts w:ascii="Calibri" w:hAnsi="Calibri" w:cs="Calibri"/>
        </w:rPr>
      </w:pPr>
    </w:p>
    <w:p w14:paraId="3ED459DB" w14:textId="77777777" w:rsidR="001D7874" w:rsidRDefault="001D7874" w:rsidP="001D7874">
      <w:pPr>
        <w:numPr>
          <w:ilvl w:val="0"/>
          <w:numId w:val="26"/>
        </w:numPr>
        <w:autoSpaceDE w:val="0"/>
        <w:autoSpaceDN w:val="0"/>
        <w:adjustRightInd w:val="0"/>
        <w:ind w:left="360"/>
        <w:jc w:val="both"/>
        <w:rPr>
          <w:rFonts w:ascii="Calibri" w:hAnsi="Calibri" w:cs="Calibri"/>
        </w:rPr>
      </w:pPr>
      <w:r w:rsidRPr="00661F99">
        <w:rPr>
          <w:rFonts w:ascii="Calibri" w:hAnsi="Calibri" w:cs="Calibri"/>
          <w:b/>
          <w:bCs/>
        </w:rPr>
        <w:t>Singh, Z.,</w:t>
      </w:r>
      <w:r w:rsidRPr="001D7874">
        <w:rPr>
          <w:rFonts w:ascii="Calibri" w:hAnsi="Calibri" w:cs="Calibri"/>
        </w:rPr>
        <w:t xml:space="preserve"> Kaur, J., Mazhar, M. S., Shah, H. M. S., </w:t>
      </w:r>
      <w:proofErr w:type="spellStart"/>
      <w:r w:rsidRPr="001D7874">
        <w:rPr>
          <w:rFonts w:ascii="Calibri" w:hAnsi="Calibri" w:cs="Calibri"/>
        </w:rPr>
        <w:t>Afrifa-Yamoah</w:t>
      </w:r>
      <w:proofErr w:type="spellEnd"/>
      <w:r w:rsidRPr="001D7874">
        <w:rPr>
          <w:rFonts w:ascii="Calibri" w:hAnsi="Calibri" w:cs="Calibri"/>
        </w:rPr>
        <w:t xml:space="preserve">, E., &amp; Woodward, A. (2024). Maturity stage at harvest modulates fruit softening and quality of jackfruit.2024 ASHS Annual Conference, </w:t>
      </w:r>
      <w:r>
        <w:rPr>
          <w:rFonts w:ascii="Calibri" w:hAnsi="Calibri" w:cs="Calibri"/>
        </w:rPr>
        <w:t xml:space="preserve">Hawaii, </w:t>
      </w:r>
      <w:r w:rsidRPr="001D7874">
        <w:rPr>
          <w:rFonts w:ascii="Calibri" w:hAnsi="Calibri" w:cs="Calibri"/>
        </w:rPr>
        <w:t xml:space="preserve">USA. September 23-27, 2024. </w:t>
      </w:r>
    </w:p>
    <w:p w14:paraId="56B4236F" w14:textId="77777777" w:rsidR="001B78C6" w:rsidRDefault="001B78C6" w:rsidP="001B78C6">
      <w:pPr>
        <w:pStyle w:val="ListParagraph"/>
        <w:rPr>
          <w:rFonts w:ascii="Calibri" w:hAnsi="Calibri" w:cs="Calibri"/>
        </w:rPr>
      </w:pPr>
    </w:p>
    <w:p w14:paraId="7388050A" w14:textId="77777777" w:rsidR="001D7874" w:rsidRPr="001D7874" w:rsidRDefault="001D7874" w:rsidP="001D7874">
      <w:pPr>
        <w:numPr>
          <w:ilvl w:val="0"/>
          <w:numId w:val="26"/>
        </w:numPr>
        <w:ind w:left="360"/>
        <w:rPr>
          <w:rFonts w:ascii="Calibri" w:hAnsi="Calibri" w:cs="Calibri"/>
        </w:rPr>
      </w:pPr>
      <w:r w:rsidRPr="001D7874">
        <w:rPr>
          <w:rFonts w:ascii="Calibri" w:hAnsi="Calibri" w:cs="Calibri"/>
        </w:rPr>
        <w:t xml:space="preserve">Kaur, J., </w:t>
      </w:r>
      <w:r w:rsidRPr="00661F99">
        <w:rPr>
          <w:rFonts w:ascii="Calibri" w:hAnsi="Calibri" w:cs="Calibri"/>
          <w:b/>
          <w:bCs/>
        </w:rPr>
        <w:t>Singh, Z.,</w:t>
      </w:r>
      <w:r w:rsidRPr="001D7874">
        <w:rPr>
          <w:rFonts w:ascii="Calibri" w:hAnsi="Calibri" w:cs="Calibri"/>
        </w:rPr>
        <w:t xml:space="preserve"> Mazhar, M. S., Shah, H. M. S., </w:t>
      </w:r>
      <w:proofErr w:type="spellStart"/>
      <w:r w:rsidRPr="001D7874">
        <w:rPr>
          <w:rFonts w:ascii="Calibri" w:hAnsi="Calibri" w:cs="Calibri"/>
        </w:rPr>
        <w:t>Afrifa-Yamoah</w:t>
      </w:r>
      <w:proofErr w:type="spellEnd"/>
      <w:r w:rsidRPr="001D7874">
        <w:rPr>
          <w:rFonts w:ascii="Calibri" w:hAnsi="Calibri" w:cs="Calibri"/>
        </w:rPr>
        <w:t xml:space="preserve">, E., &amp; Woodward, A. (2024). Postharvest methyl </w:t>
      </w:r>
      <w:proofErr w:type="spellStart"/>
      <w:r w:rsidRPr="001D7874">
        <w:rPr>
          <w:rFonts w:ascii="Calibri" w:hAnsi="Calibri" w:cs="Calibri"/>
        </w:rPr>
        <w:t>jasmonate</w:t>
      </w:r>
      <w:proofErr w:type="spellEnd"/>
      <w:r w:rsidRPr="001D7874">
        <w:rPr>
          <w:rFonts w:ascii="Calibri" w:hAnsi="Calibri" w:cs="Calibri"/>
        </w:rPr>
        <w:t xml:space="preserve"> application curtails decay incidence and alleviates oxidative stress by mediating reactive oxygen species and antioxidant defence system in cold stored jackfruit bulbs. IX International Postharvest Symposium, 11-15 November 2024, Rotorua, New Zealand.</w:t>
      </w:r>
    </w:p>
    <w:p w14:paraId="443652B5" w14:textId="77777777" w:rsidR="001D7874" w:rsidRPr="001D7874" w:rsidRDefault="001D7874" w:rsidP="001D7874">
      <w:pPr>
        <w:autoSpaceDE w:val="0"/>
        <w:autoSpaceDN w:val="0"/>
        <w:adjustRightInd w:val="0"/>
        <w:ind w:left="360"/>
        <w:jc w:val="both"/>
        <w:rPr>
          <w:rFonts w:ascii="Calibri" w:hAnsi="Calibri" w:cs="Calibri"/>
        </w:rPr>
      </w:pPr>
    </w:p>
    <w:p w14:paraId="730FD02E" w14:textId="77777777" w:rsidR="001D7874" w:rsidRPr="001D7874" w:rsidRDefault="001D7874" w:rsidP="001D7874">
      <w:pPr>
        <w:numPr>
          <w:ilvl w:val="0"/>
          <w:numId w:val="26"/>
        </w:numPr>
        <w:autoSpaceDE w:val="0"/>
        <w:autoSpaceDN w:val="0"/>
        <w:adjustRightInd w:val="0"/>
        <w:ind w:left="360"/>
        <w:jc w:val="both"/>
        <w:rPr>
          <w:rFonts w:ascii="Calibri" w:hAnsi="Calibri" w:cs="Calibri"/>
        </w:rPr>
      </w:pPr>
      <w:r w:rsidRPr="00661F99">
        <w:rPr>
          <w:rFonts w:ascii="Calibri" w:hAnsi="Calibri" w:cs="Calibri"/>
          <w:b/>
          <w:bCs/>
        </w:rPr>
        <w:lastRenderedPageBreak/>
        <w:t>Singh, Z.,</w:t>
      </w:r>
      <w:r w:rsidRPr="001D7874">
        <w:rPr>
          <w:rFonts w:ascii="Calibri" w:hAnsi="Calibri" w:cs="Calibri"/>
        </w:rPr>
        <w:t xml:space="preserve"> M. Ul Hasan,</w:t>
      </w:r>
      <w:r w:rsidRPr="001D7874">
        <w:t xml:space="preserve"> </w:t>
      </w:r>
      <w:r w:rsidRPr="001D7874">
        <w:rPr>
          <w:rFonts w:ascii="Calibri" w:hAnsi="Calibri" w:cs="Calibri"/>
        </w:rPr>
        <w:t xml:space="preserve">H. M. S. Shah, A. Woodward, E. </w:t>
      </w:r>
      <w:proofErr w:type="spellStart"/>
      <w:r w:rsidRPr="001D7874">
        <w:rPr>
          <w:rFonts w:ascii="Calibri" w:hAnsi="Calibri" w:cs="Calibri"/>
        </w:rPr>
        <w:t>Afrifa-Yamoah</w:t>
      </w:r>
      <w:proofErr w:type="spellEnd"/>
      <w:r w:rsidRPr="001D7874">
        <w:rPr>
          <w:rFonts w:ascii="Calibri" w:hAnsi="Calibri" w:cs="Calibri"/>
        </w:rPr>
        <w:t xml:space="preserve"> and J. Kaur. (2024). </w:t>
      </w:r>
      <w:r w:rsidR="00523B84" w:rsidRPr="001D7874">
        <w:rPr>
          <w:rFonts w:ascii="Calibri" w:hAnsi="Calibri" w:cs="Calibri"/>
        </w:rPr>
        <w:t xml:space="preserve">Synergistic effect of postharvest oxalic acid dip treatment and modified atmosphere packaging on storage life and quality of ‘Fuyu’ persimmon. </w:t>
      </w:r>
      <w:bookmarkStart w:id="21" w:name="_Hlk184396315"/>
      <w:r w:rsidR="00523B84" w:rsidRPr="001D7874">
        <w:rPr>
          <w:rFonts w:ascii="Calibri" w:hAnsi="Calibri" w:cs="Calibri"/>
        </w:rPr>
        <w:t>IX International Postharvest Symposium, 11-15 November 2024, Rotorua, New Zealand</w:t>
      </w:r>
      <w:r w:rsidRPr="001D7874">
        <w:rPr>
          <w:rFonts w:ascii="Calibri" w:hAnsi="Calibri" w:cs="Calibri"/>
        </w:rPr>
        <w:t>.</w:t>
      </w:r>
      <w:bookmarkEnd w:id="21"/>
    </w:p>
    <w:p w14:paraId="40B25A2A" w14:textId="77777777" w:rsidR="001D7874" w:rsidRDefault="001D7874" w:rsidP="001D7874">
      <w:pPr>
        <w:pStyle w:val="ListParagraph"/>
        <w:ind w:left="360"/>
        <w:rPr>
          <w:rFonts w:ascii="Calibri" w:hAnsi="Calibri" w:cs="Calibri"/>
          <w:b/>
          <w:bCs/>
        </w:rPr>
      </w:pPr>
    </w:p>
    <w:p w14:paraId="1539D500" w14:textId="77777777" w:rsidR="001D7874" w:rsidRPr="001D7874" w:rsidRDefault="001D7874" w:rsidP="001D7874">
      <w:pPr>
        <w:numPr>
          <w:ilvl w:val="0"/>
          <w:numId w:val="26"/>
        </w:numPr>
        <w:autoSpaceDE w:val="0"/>
        <w:autoSpaceDN w:val="0"/>
        <w:adjustRightInd w:val="0"/>
        <w:ind w:left="360"/>
        <w:jc w:val="both"/>
        <w:rPr>
          <w:rFonts w:ascii="Calibri" w:hAnsi="Calibri" w:cs="Calibri"/>
        </w:rPr>
      </w:pPr>
      <w:r>
        <w:rPr>
          <w:rFonts w:ascii="Calibri" w:hAnsi="Calibri" w:cs="Calibri"/>
        </w:rPr>
        <w:t xml:space="preserve">Hasan, </w:t>
      </w:r>
      <w:r w:rsidRPr="001D7874">
        <w:rPr>
          <w:rFonts w:ascii="Calibri" w:hAnsi="Calibri" w:cs="Calibri"/>
        </w:rPr>
        <w:t xml:space="preserve">M., </w:t>
      </w:r>
      <w:r w:rsidRPr="00661F99">
        <w:rPr>
          <w:rFonts w:ascii="Calibri" w:hAnsi="Calibri" w:cs="Calibri"/>
          <w:b/>
          <w:bCs/>
        </w:rPr>
        <w:t>Singh Z.,</w:t>
      </w:r>
      <w:r w:rsidRPr="001D7874">
        <w:rPr>
          <w:rFonts w:ascii="Calibri" w:hAnsi="Calibri" w:cs="Calibri"/>
        </w:rPr>
        <w:t xml:space="preserve"> H. M. S. Shah, A. Woodward, E. </w:t>
      </w:r>
      <w:proofErr w:type="spellStart"/>
      <w:r w:rsidRPr="001D7874">
        <w:rPr>
          <w:rFonts w:ascii="Calibri" w:hAnsi="Calibri" w:cs="Calibri"/>
        </w:rPr>
        <w:t>Afrifa-Yamoah</w:t>
      </w:r>
      <w:proofErr w:type="spellEnd"/>
      <w:r w:rsidRPr="001D7874">
        <w:rPr>
          <w:rFonts w:ascii="Calibri" w:hAnsi="Calibri" w:cs="Calibri"/>
        </w:rPr>
        <w:t>. (2024)</w:t>
      </w:r>
      <w:r>
        <w:rPr>
          <w:rFonts w:ascii="Calibri" w:hAnsi="Calibri" w:cs="Calibri"/>
        </w:rPr>
        <w:t>.</w:t>
      </w:r>
      <w:r w:rsidRPr="001D7874">
        <w:rPr>
          <w:rFonts w:ascii="Calibri" w:hAnsi="Calibri" w:cs="Calibri"/>
        </w:rPr>
        <w:t xml:space="preserve"> Fumigation of lemon oil and modified atmosphere packaging alleviates chilling injury and maintains fruit quality of ‘Fuyu’ persimmon. IX International Postharvest Symposium, 11-15 November 2024, Rotorua, New Zealand.</w:t>
      </w:r>
    </w:p>
    <w:p w14:paraId="66AD2F5F" w14:textId="77777777" w:rsidR="001D7874" w:rsidRDefault="001D7874" w:rsidP="001D7874">
      <w:pPr>
        <w:pStyle w:val="ListParagraph"/>
        <w:ind w:left="360"/>
        <w:rPr>
          <w:rFonts w:ascii="Calibri" w:hAnsi="Calibri" w:cs="Calibri"/>
        </w:rPr>
      </w:pPr>
    </w:p>
    <w:p w14:paraId="1CFF4F91" w14:textId="77777777" w:rsidR="001D7874" w:rsidRPr="001D7874" w:rsidRDefault="00661F99" w:rsidP="001D7874">
      <w:pPr>
        <w:numPr>
          <w:ilvl w:val="0"/>
          <w:numId w:val="26"/>
        </w:numPr>
        <w:autoSpaceDE w:val="0"/>
        <w:autoSpaceDN w:val="0"/>
        <w:adjustRightInd w:val="0"/>
        <w:ind w:left="360"/>
        <w:jc w:val="both"/>
        <w:rPr>
          <w:rFonts w:ascii="Calibri" w:hAnsi="Calibri" w:cs="Calibri"/>
        </w:rPr>
      </w:pPr>
      <w:r>
        <w:rPr>
          <w:rFonts w:ascii="Calibri" w:hAnsi="Calibri" w:cs="Calibri"/>
        </w:rPr>
        <w:t>Shah,</w:t>
      </w:r>
      <w:r w:rsidRPr="00661F99">
        <w:t xml:space="preserve"> </w:t>
      </w:r>
      <w:r w:rsidRPr="00661F99">
        <w:rPr>
          <w:rFonts w:ascii="Calibri" w:hAnsi="Calibri" w:cs="Calibri"/>
        </w:rPr>
        <w:t>H. M. S.</w:t>
      </w:r>
      <w:r>
        <w:rPr>
          <w:rFonts w:ascii="Calibri" w:hAnsi="Calibri" w:cs="Calibri"/>
        </w:rPr>
        <w:t xml:space="preserve">, </w:t>
      </w:r>
      <w:r w:rsidRPr="00661F99">
        <w:rPr>
          <w:rFonts w:ascii="Calibri" w:hAnsi="Calibri" w:cs="Calibri"/>
          <w:b/>
          <w:bCs/>
        </w:rPr>
        <w:t>Singh Z.,</w:t>
      </w:r>
      <w:r w:rsidRPr="00661F99">
        <w:rPr>
          <w:rFonts w:ascii="Calibri" w:hAnsi="Calibri" w:cs="Calibri"/>
        </w:rPr>
        <w:t xml:space="preserve"> </w:t>
      </w:r>
      <w:r w:rsidR="001D7874" w:rsidRPr="001D7874">
        <w:rPr>
          <w:rFonts w:ascii="Calibri" w:hAnsi="Calibri" w:cs="Calibri"/>
        </w:rPr>
        <w:t>Hasan, M., A. Woodward, E. Afrifa</w:t>
      </w:r>
      <w:r>
        <w:rPr>
          <w:rFonts w:ascii="Calibri" w:hAnsi="Calibri" w:cs="Calibri"/>
        </w:rPr>
        <w:t xml:space="preserve">. (2024). </w:t>
      </w:r>
      <w:r w:rsidR="001D7874" w:rsidRPr="001D7874">
        <w:rPr>
          <w:rFonts w:ascii="Calibri" w:hAnsi="Calibri" w:cs="Calibri"/>
        </w:rPr>
        <w:t xml:space="preserve"> Preharvest methyl </w:t>
      </w:r>
      <w:proofErr w:type="spellStart"/>
      <w:r w:rsidR="001D7874" w:rsidRPr="001D7874">
        <w:rPr>
          <w:rFonts w:ascii="Calibri" w:hAnsi="Calibri" w:cs="Calibri"/>
        </w:rPr>
        <w:t>jasmonate</w:t>
      </w:r>
      <w:proofErr w:type="spellEnd"/>
      <w:r w:rsidR="001D7874" w:rsidRPr="001D7874">
        <w:rPr>
          <w:rFonts w:ascii="Calibri" w:hAnsi="Calibri" w:cs="Calibri"/>
        </w:rPr>
        <w:t xml:space="preserve"> spray maintains postharvest quality of cold stored raspberries by modulating cell wall stability and phenolic metabolism. IX International Postharvest Symposium, 11-15 November 2024, Rotorua, New Zealand.</w:t>
      </w:r>
    </w:p>
    <w:p w14:paraId="099C316A" w14:textId="77777777" w:rsidR="001D7874" w:rsidRPr="00523B84" w:rsidRDefault="001D7874" w:rsidP="001D7874">
      <w:pPr>
        <w:autoSpaceDE w:val="0"/>
        <w:autoSpaceDN w:val="0"/>
        <w:adjustRightInd w:val="0"/>
        <w:jc w:val="both"/>
        <w:rPr>
          <w:rFonts w:ascii="Calibri" w:hAnsi="Calibri" w:cs="Calibri"/>
        </w:rPr>
      </w:pPr>
    </w:p>
    <w:p w14:paraId="48206AC7" w14:textId="77777777" w:rsidR="005379CC" w:rsidRDefault="005379CC" w:rsidP="005379CC">
      <w:pPr>
        <w:numPr>
          <w:ilvl w:val="0"/>
          <w:numId w:val="26"/>
        </w:numPr>
        <w:autoSpaceDE w:val="0"/>
        <w:autoSpaceDN w:val="0"/>
        <w:adjustRightInd w:val="0"/>
        <w:ind w:left="284"/>
        <w:jc w:val="both"/>
        <w:rPr>
          <w:rFonts w:ascii="Calibri" w:hAnsi="Calibri" w:cs="Calibri"/>
        </w:rPr>
      </w:pPr>
      <w:r w:rsidRPr="005379CC">
        <w:rPr>
          <w:rFonts w:ascii="Calibri" w:hAnsi="Calibri" w:cs="Calibri"/>
          <w:b/>
          <w:bCs/>
        </w:rPr>
        <w:t>Zora Singh</w:t>
      </w:r>
      <w:r w:rsidRPr="005379CC">
        <w:rPr>
          <w:rFonts w:ascii="Calibri" w:hAnsi="Calibri" w:cs="Calibri"/>
        </w:rPr>
        <w:t>. 2024. Advances in ethylene management to minimise postharvest losses in horticultural crops to ensure food and nutritional security. Indo-US Workshop, 23-24 January 2024. Ludhiana, India.</w:t>
      </w:r>
    </w:p>
    <w:p w14:paraId="1EAD21C5" w14:textId="77777777" w:rsidR="005379CC" w:rsidRPr="005379CC" w:rsidRDefault="005379CC" w:rsidP="005379CC">
      <w:pPr>
        <w:autoSpaceDE w:val="0"/>
        <w:autoSpaceDN w:val="0"/>
        <w:adjustRightInd w:val="0"/>
        <w:ind w:left="284"/>
        <w:jc w:val="both"/>
        <w:rPr>
          <w:rFonts w:ascii="Calibri" w:hAnsi="Calibri" w:cs="Calibri"/>
        </w:rPr>
      </w:pPr>
    </w:p>
    <w:p w14:paraId="72F5555C" w14:textId="77777777" w:rsidR="005379CC" w:rsidRDefault="005379CC" w:rsidP="005379CC">
      <w:pPr>
        <w:numPr>
          <w:ilvl w:val="0"/>
          <w:numId w:val="26"/>
        </w:numPr>
        <w:autoSpaceDE w:val="0"/>
        <w:autoSpaceDN w:val="0"/>
        <w:adjustRightInd w:val="0"/>
        <w:ind w:left="284"/>
        <w:jc w:val="both"/>
        <w:rPr>
          <w:rFonts w:ascii="Calibri" w:hAnsi="Calibri" w:cs="Calibri"/>
        </w:rPr>
      </w:pPr>
      <w:r w:rsidRPr="005379CC">
        <w:rPr>
          <w:rFonts w:ascii="Calibri" w:hAnsi="Calibri" w:cs="Calibri"/>
          <w:b/>
          <w:bCs/>
        </w:rPr>
        <w:t>Zora Singh</w:t>
      </w:r>
      <w:r w:rsidRPr="005379CC">
        <w:rPr>
          <w:rFonts w:ascii="Calibri" w:hAnsi="Calibri" w:cs="Calibri"/>
        </w:rPr>
        <w:t>. 2024. Postharvest Horticulture: Global Food and Nutritional security. 5th All African Horticultural Congress, 26 February – 1 March 2024, Marrakech, Morocco.</w:t>
      </w:r>
    </w:p>
    <w:p w14:paraId="48D89F9C" w14:textId="77777777" w:rsidR="005379CC" w:rsidRDefault="005379CC" w:rsidP="005379CC">
      <w:pPr>
        <w:pStyle w:val="ListParagraph"/>
        <w:rPr>
          <w:rFonts w:ascii="Calibri" w:hAnsi="Calibri" w:cs="Calibri"/>
        </w:rPr>
      </w:pPr>
    </w:p>
    <w:p w14:paraId="397000CF" w14:textId="77777777" w:rsidR="005379CC" w:rsidRDefault="005379CC" w:rsidP="005379CC">
      <w:pPr>
        <w:numPr>
          <w:ilvl w:val="0"/>
          <w:numId w:val="26"/>
        </w:numPr>
        <w:autoSpaceDE w:val="0"/>
        <w:autoSpaceDN w:val="0"/>
        <w:adjustRightInd w:val="0"/>
        <w:ind w:left="284"/>
        <w:jc w:val="both"/>
        <w:rPr>
          <w:rFonts w:ascii="Calibri" w:hAnsi="Calibri" w:cs="Calibri"/>
        </w:rPr>
      </w:pPr>
      <w:r w:rsidRPr="005379CC">
        <w:rPr>
          <w:rFonts w:ascii="Calibri" w:hAnsi="Calibri" w:cs="Calibri"/>
          <w:b/>
          <w:bCs/>
        </w:rPr>
        <w:t>Zora Singh</w:t>
      </w:r>
      <w:r w:rsidRPr="005379CC">
        <w:rPr>
          <w:rFonts w:ascii="Calibri" w:hAnsi="Calibri" w:cs="Calibri"/>
        </w:rPr>
        <w:t>. 2023. Future drivers of horticulture and ensuring global food and nutritional security. 7th International Horticulture Conference: Sustainable Horticulture; Challenges, Innovations and Adaptations. 23-25 February 2023, Multan, Pakistan.</w:t>
      </w:r>
    </w:p>
    <w:p w14:paraId="18DBD693" w14:textId="77777777" w:rsidR="005379CC" w:rsidRDefault="005379CC" w:rsidP="005379CC">
      <w:pPr>
        <w:pStyle w:val="ListParagraph"/>
        <w:rPr>
          <w:rFonts w:ascii="Calibri" w:hAnsi="Calibri" w:cs="Calibri"/>
        </w:rPr>
      </w:pPr>
    </w:p>
    <w:p w14:paraId="44C382EB" w14:textId="77777777" w:rsidR="005379CC" w:rsidRDefault="005379CC" w:rsidP="005379CC">
      <w:pPr>
        <w:numPr>
          <w:ilvl w:val="0"/>
          <w:numId w:val="26"/>
        </w:numPr>
        <w:autoSpaceDE w:val="0"/>
        <w:autoSpaceDN w:val="0"/>
        <w:adjustRightInd w:val="0"/>
        <w:ind w:left="284"/>
        <w:jc w:val="both"/>
        <w:rPr>
          <w:rFonts w:ascii="Calibri" w:hAnsi="Calibri" w:cs="Calibri"/>
        </w:rPr>
      </w:pPr>
      <w:r w:rsidRPr="005379CC">
        <w:rPr>
          <w:rFonts w:ascii="Calibri" w:hAnsi="Calibri" w:cs="Calibri"/>
          <w:b/>
          <w:bCs/>
        </w:rPr>
        <w:t>Zora Singh</w:t>
      </w:r>
      <w:r w:rsidRPr="005379CC">
        <w:rPr>
          <w:rFonts w:ascii="Calibri" w:hAnsi="Calibri" w:cs="Calibri"/>
        </w:rPr>
        <w:t>. 2022. Advances in ethylene management to minimise postharvest losses in horticultural supply chain to ensure food and nutritional security. International Conference on Advances in Agriculture and Food System Towards Sustainable Development Goals (AAFS 2022).22-24 August 2022, Bangalore, India.</w:t>
      </w:r>
    </w:p>
    <w:p w14:paraId="1B825015" w14:textId="77777777" w:rsidR="005379CC" w:rsidRDefault="005379CC" w:rsidP="005379CC">
      <w:pPr>
        <w:pStyle w:val="ListParagraph"/>
        <w:rPr>
          <w:rFonts w:ascii="Calibri" w:hAnsi="Calibri" w:cs="Calibri"/>
        </w:rPr>
      </w:pPr>
    </w:p>
    <w:p w14:paraId="7146FFE1" w14:textId="77777777" w:rsidR="00B12CD6" w:rsidRDefault="00B12CD6" w:rsidP="00C4548A">
      <w:pPr>
        <w:numPr>
          <w:ilvl w:val="0"/>
          <w:numId w:val="26"/>
        </w:numPr>
        <w:autoSpaceDE w:val="0"/>
        <w:autoSpaceDN w:val="0"/>
        <w:adjustRightInd w:val="0"/>
        <w:ind w:left="284"/>
        <w:jc w:val="both"/>
        <w:rPr>
          <w:rFonts w:ascii="Calibri" w:hAnsi="Calibri" w:cs="Calibri"/>
        </w:rPr>
      </w:pPr>
      <w:r w:rsidRPr="005379CC">
        <w:rPr>
          <w:rFonts w:ascii="Calibri" w:hAnsi="Calibri" w:cs="Calibri"/>
          <w:b/>
          <w:bCs/>
        </w:rPr>
        <w:t>Zora Singh</w:t>
      </w:r>
      <w:r w:rsidRPr="00B12CD6">
        <w:rPr>
          <w:rFonts w:ascii="Calibri" w:hAnsi="Calibri" w:cs="Calibri"/>
        </w:rPr>
        <w:t>. 2021. Interventions to minimise postharvest losses, ensure the quality and safety of tropical and subtropical fruits: an overview. International Conference on Postharvest Quality of Horticultural Products of Interest for Tropical Regions. 6-9 October 2021, Toluca, Mexico.</w:t>
      </w:r>
    </w:p>
    <w:p w14:paraId="4BD35B2A" w14:textId="77777777" w:rsidR="00B12CD6" w:rsidRDefault="00B12CD6" w:rsidP="00B12CD6">
      <w:pPr>
        <w:autoSpaceDE w:val="0"/>
        <w:autoSpaceDN w:val="0"/>
        <w:adjustRightInd w:val="0"/>
        <w:ind w:left="284"/>
        <w:jc w:val="both"/>
        <w:rPr>
          <w:rFonts w:ascii="Calibri" w:hAnsi="Calibri" w:cs="Calibri"/>
        </w:rPr>
      </w:pPr>
    </w:p>
    <w:p w14:paraId="065D40FD" w14:textId="77777777" w:rsidR="00B12CD6" w:rsidRPr="00B12CD6" w:rsidRDefault="00B12CD6" w:rsidP="00C4548A">
      <w:pPr>
        <w:numPr>
          <w:ilvl w:val="0"/>
          <w:numId w:val="26"/>
        </w:numPr>
        <w:autoSpaceDE w:val="0"/>
        <w:autoSpaceDN w:val="0"/>
        <w:adjustRightInd w:val="0"/>
        <w:ind w:left="284"/>
        <w:jc w:val="both"/>
        <w:rPr>
          <w:rFonts w:ascii="Calibri" w:hAnsi="Calibri" w:cs="Calibri"/>
        </w:rPr>
      </w:pPr>
      <w:r w:rsidRPr="005379CC">
        <w:rPr>
          <w:rFonts w:ascii="Calibri" w:hAnsi="Calibri" w:cs="Calibri"/>
          <w:b/>
          <w:bCs/>
        </w:rPr>
        <w:t>Zora Singh</w:t>
      </w:r>
      <w:r w:rsidRPr="00B12CD6">
        <w:rPr>
          <w:rFonts w:ascii="Calibri" w:hAnsi="Calibri" w:cs="Calibri"/>
        </w:rPr>
        <w:t>. 2021. Ethylene management interventions to mitigate postharvest Losses in fresh horticultural produce. International Horticulture e-Conference, 22-23 February 2021, Faisalabad, Pakistan.</w:t>
      </w:r>
    </w:p>
    <w:p w14:paraId="4292DE83" w14:textId="77777777" w:rsidR="00B12CD6" w:rsidRPr="00B12CD6" w:rsidRDefault="00B12CD6" w:rsidP="00B12CD6">
      <w:pPr>
        <w:autoSpaceDE w:val="0"/>
        <w:autoSpaceDN w:val="0"/>
        <w:adjustRightInd w:val="0"/>
        <w:ind w:left="360"/>
        <w:jc w:val="both"/>
        <w:rPr>
          <w:rFonts w:ascii="Calibri" w:hAnsi="Calibri" w:cs="Calibri"/>
        </w:rPr>
      </w:pPr>
    </w:p>
    <w:p w14:paraId="176F0EB3" w14:textId="77777777" w:rsidR="009004BF" w:rsidRDefault="009004BF" w:rsidP="00C4548A">
      <w:pPr>
        <w:numPr>
          <w:ilvl w:val="0"/>
          <w:numId w:val="26"/>
        </w:numPr>
        <w:autoSpaceDE w:val="0"/>
        <w:autoSpaceDN w:val="0"/>
        <w:adjustRightInd w:val="0"/>
        <w:ind w:left="360"/>
        <w:jc w:val="both"/>
        <w:rPr>
          <w:rFonts w:ascii="Calibri" w:hAnsi="Calibri" w:cs="Calibri"/>
        </w:rPr>
      </w:pPr>
      <w:r w:rsidRPr="009004BF">
        <w:rPr>
          <w:rFonts w:ascii="Calibri" w:hAnsi="Calibri" w:cs="Calibri"/>
          <w:b/>
          <w:bCs/>
        </w:rPr>
        <w:t>Zora Singh</w:t>
      </w:r>
      <w:r>
        <w:rPr>
          <w:rFonts w:ascii="Calibri" w:hAnsi="Calibri" w:cs="Calibri"/>
        </w:rPr>
        <w:t xml:space="preserve">. 2020. </w:t>
      </w:r>
      <w:r w:rsidRPr="009004BF">
        <w:rPr>
          <w:rFonts w:ascii="Calibri" w:hAnsi="Calibri" w:cs="Calibri"/>
        </w:rPr>
        <w:t xml:space="preserve">Challenges and thrusts in </w:t>
      </w:r>
      <w:r>
        <w:rPr>
          <w:rFonts w:ascii="Calibri" w:hAnsi="Calibri" w:cs="Calibri"/>
        </w:rPr>
        <w:t>p</w:t>
      </w:r>
      <w:r w:rsidRPr="009004BF">
        <w:rPr>
          <w:rFonts w:ascii="Calibri" w:hAnsi="Calibri" w:cs="Calibri"/>
        </w:rPr>
        <w:t xml:space="preserve">ostharvest handling of fresh horticultural produce. National Webinar on Revitalizing Horticulture Through Strategic Postharvest Interventions, 28 </w:t>
      </w:r>
      <w:proofErr w:type="gramStart"/>
      <w:r w:rsidRPr="009004BF">
        <w:rPr>
          <w:rFonts w:ascii="Calibri" w:hAnsi="Calibri" w:cs="Calibri"/>
        </w:rPr>
        <w:t>August,</w:t>
      </w:r>
      <w:proofErr w:type="gramEnd"/>
      <w:r w:rsidRPr="009004BF">
        <w:rPr>
          <w:rFonts w:ascii="Calibri" w:hAnsi="Calibri" w:cs="Calibri"/>
        </w:rPr>
        <w:t xml:space="preserve"> 2020</w:t>
      </w:r>
      <w:r>
        <w:rPr>
          <w:rFonts w:ascii="Calibri" w:hAnsi="Calibri" w:cs="Calibri"/>
        </w:rPr>
        <w:t xml:space="preserve">, </w:t>
      </w:r>
      <w:r w:rsidRPr="009004BF">
        <w:rPr>
          <w:rFonts w:ascii="Calibri" w:hAnsi="Calibri" w:cs="Calibri"/>
        </w:rPr>
        <w:t xml:space="preserve">Uttar Banga Krishi </w:t>
      </w:r>
      <w:proofErr w:type="spellStart"/>
      <w:r w:rsidRPr="009004BF">
        <w:rPr>
          <w:rFonts w:ascii="Calibri" w:hAnsi="Calibri" w:cs="Calibri"/>
        </w:rPr>
        <w:t>Viswavidyala</w:t>
      </w:r>
      <w:proofErr w:type="spellEnd"/>
      <w:r w:rsidRPr="009004BF">
        <w:rPr>
          <w:rFonts w:ascii="Calibri" w:hAnsi="Calibri" w:cs="Calibri"/>
        </w:rPr>
        <w:t xml:space="preserve"> (UBKV),</w:t>
      </w:r>
      <w:r w:rsidR="00AA2195">
        <w:rPr>
          <w:rFonts w:ascii="Calibri" w:hAnsi="Calibri" w:cs="Calibri"/>
        </w:rPr>
        <w:t xml:space="preserve"> </w:t>
      </w:r>
      <w:proofErr w:type="spellStart"/>
      <w:r w:rsidRPr="009004BF">
        <w:rPr>
          <w:rFonts w:ascii="Calibri" w:hAnsi="Calibri" w:cs="Calibri"/>
        </w:rPr>
        <w:t>Pundibari</w:t>
      </w:r>
      <w:proofErr w:type="spellEnd"/>
      <w:r w:rsidRPr="009004BF">
        <w:rPr>
          <w:rFonts w:ascii="Calibri" w:hAnsi="Calibri" w:cs="Calibri"/>
        </w:rPr>
        <w:t xml:space="preserve"> Cooch Behar, West Bengal, India.</w:t>
      </w:r>
      <w:r w:rsidRPr="009004BF">
        <w:t xml:space="preserve"> </w:t>
      </w:r>
      <w:r w:rsidRPr="009004BF">
        <w:rPr>
          <w:rFonts w:ascii="Calibri" w:hAnsi="Calibri" w:cs="Calibri"/>
        </w:rPr>
        <w:t>(Invited key speaker)</w:t>
      </w:r>
      <w:r>
        <w:rPr>
          <w:rFonts w:ascii="Calibri" w:hAnsi="Calibri" w:cs="Calibri"/>
        </w:rPr>
        <w:t>.</w:t>
      </w:r>
    </w:p>
    <w:p w14:paraId="1A93AAF8" w14:textId="77777777" w:rsidR="009004BF" w:rsidRDefault="009004BF" w:rsidP="009004BF">
      <w:pPr>
        <w:autoSpaceDE w:val="0"/>
        <w:autoSpaceDN w:val="0"/>
        <w:adjustRightInd w:val="0"/>
        <w:jc w:val="both"/>
        <w:rPr>
          <w:rFonts w:ascii="Calibri" w:hAnsi="Calibri" w:cs="Calibri"/>
        </w:rPr>
      </w:pPr>
    </w:p>
    <w:p w14:paraId="2E129994" w14:textId="77777777" w:rsidR="00CC64D2" w:rsidRPr="0044518F" w:rsidRDefault="00CC64D2" w:rsidP="00C4548A">
      <w:pPr>
        <w:numPr>
          <w:ilvl w:val="0"/>
          <w:numId w:val="26"/>
        </w:numPr>
        <w:autoSpaceDE w:val="0"/>
        <w:autoSpaceDN w:val="0"/>
        <w:adjustRightInd w:val="0"/>
        <w:ind w:left="360"/>
        <w:jc w:val="both"/>
        <w:rPr>
          <w:rFonts w:ascii="Calibri" w:hAnsi="Calibri" w:cs="Calibri"/>
        </w:rPr>
      </w:pPr>
      <w:r w:rsidRPr="0044518F">
        <w:rPr>
          <w:rFonts w:ascii="Calibri" w:hAnsi="Calibri" w:cs="Calibri"/>
        </w:rPr>
        <w:t>Vijay Yadav Tokala</w:t>
      </w:r>
      <w:r w:rsidRPr="0044518F">
        <w:rPr>
          <w:rFonts w:ascii="Calibri" w:hAnsi="Calibri" w:cs="Calibri"/>
          <w:b/>
        </w:rPr>
        <w:t>, Zora Singh</w:t>
      </w:r>
      <w:r w:rsidRPr="0044518F">
        <w:rPr>
          <w:rFonts w:ascii="Calibri" w:hAnsi="Calibri" w:cs="Calibri"/>
        </w:rPr>
        <w:t xml:space="preserve">, Alan Payne and Poe Nandar Kyaw. 2019. New ethylene antagonists regulate ethylene action and maintain fruit quality in long term-controlled </w:t>
      </w:r>
      <w:r w:rsidRPr="0044518F">
        <w:rPr>
          <w:rFonts w:ascii="Calibri" w:hAnsi="Calibri" w:cs="Calibri"/>
        </w:rPr>
        <w:lastRenderedPageBreak/>
        <w:t>atmosphere stored Gold Rush pear. ASHS 2019 Annual Conference, July 21-25, 2019 – July 21-25, 2019, Las Vegas, USA.</w:t>
      </w:r>
    </w:p>
    <w:p w14:paraId="1A9A800F" w14:textId="77777777" w:rsidR="00CC64D2" w:rsidRPr="0044518F" w:rsidRDefault="00CC64D2" w:rsidP="0089593A">
      <w:pPr>
        <w:autoSpaceDE w:val="0"/>
        <w:autoSpaceDN w:val="0"/>
        <w:adjustRightInd w:val="0"/>
        <w:jc w:val="both"/>
        <w:rPr>
          <w:rFonts w:ascii="Calibri" w:hAnsi="Calibri" w:cs="Calibri"/>
        </w:rPr>
      </w:pPr>
    </w:p>
    <w:p w14:paraId="342F8941" w14:textId="77777777" w:rsidR="00CC64D2" w:rsidRPr="0044518F" w:rsidRDefault="00CC64D2" w:rsidP="00C4548A">
      <w:pPr>
        <w:numPr>
          <w:ilvl w:val="0"/>
          <w:numId w:val="26"/>
        </w:numPr>
        <w:ind w:left="360"/>
        <w:jc w:val="both"/>
        <w:rPr>
          <w:rFonts w:ascii="Calibri" w:hAnsi="Calibri" w:cs="Calibri"/>
        </w:rPr>
      </w:pPr>
      <w:r w:rsidRPr="0044518F">
        <w:rPr>
          <w:rFonts w:ascii="Calibri" w:hAnsi="Calibri" w:cs="Calibri"/>
        </w:rPr>
        <w:t xml:space="preserve">Poe Nandar Kyaw, </w:t>
      </w:r>
      <w:r w:rsidRPr="0044518F">
        <w:rPr>
          <w:rFonts w:ascii="Calibri" w:hAnsi="Calibri" w:cs="Calibri"/>
          <w:b/>
        </w:rPr>
        <w:t>Zora Singh</w:t>
      </w:r>
      <w:r w:rsidRPr="0044518F">
        <w:rPr>
          <w:rFonts w:ascii="Calibri" w:hAnsi="Calibri" w:cs="Calibri"/>
        </w:rPr>
        <w:t>, Alan Payne and Vijay Yadav Tokala. 2019. Efficacy of different formulations of novel ethylene antagonist 1H-cyclopropa[b]naphthalene (NC) on storage life and fruit quality of Japanese plum cultivar. ASHS 2019 Annual Conference, July 21-25, 2019 – July 21-25, 2019, Las Vegas, USA.</w:t>
      </w:r>
    </w:p>
    <w:p w14:paraId="1EB1593C" w14:textId="77777777" w:rsidR="00CC64D2" w:rsidRPr="0044518F" w:rsidRDefault="00CC64D2" w:rsidP="0089593A">
      <w:pPr>
        <w:autoSpaceDE w:val="0"/>
        <w:autoSpaceDN w:val="0"/>
        <w:adjustRightInd w:val="0"/>
        <w:jc w:val="both"/>
        <w:rPr>
          <w:rFonts w:ascii="Calibri" w:hAnsi="Calibri" w:cs="Calibri"/>
        </w:rPr>
      </w:pPr>
    </w:p>
    <w:p w14:paraId="14B90560" w14:textId="77777777" w:rsidR="005C432D" w:rsidRPr="0044518F" w:rsidRDefault="005C432D" w:rsidP="00C4548A">
      <w:pPr>
        <w:numPr>
          <w:ilvl w:val="0"/>
          <w:numId w:val="26"/>
        </w:numPr>
        <w:autoSpaceDE w:val="0"/>
        <w:autoSpaceDN w:val="0"/>
        <w:adjustRightInd w:val="0"/>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2018. Australian jujube industry – challenges and thrusts. Inaugural National Jujube Conference, 9 November 2018, Perth, Western Australia. </w:t>
      </w:r>
      <w:bookmarkStart w:id="22" w:name="_Hlk51002873"/>
      <w:r w:rsidRPr="0044518F">
        <w:rPr>
          <w:rFonts w:ascii="Calibri" w:hAnsi="Calibri" w:cs="Calibri"/>
        </w:rPr>
        <w:t>(Invited key speaker)</w:t>
      </w:r>
      <w:bookmarkEnd w:id="22"/>
      <w:r w:rsidRPr="0044518F">
        <w:rPr>
          <w:rFonts w:ascii="Calibri" w:hAnsi="Calibri" w:cs="Calibri"/>
        </w:rPr>
        <w:t>.</w:t>
      </w:r>
    </w:p>
    <w:p w14:paraId="190FFEA8" w14:textId="77777777" w:rsidR="005C432D" w:rsidRPr="0044518F" w:rsidRDefault="005C432D" w:rsidP="0089593A">
      <w:pPr>
        <w:autoSpaceDE w:val="0"/>
        <w:autoSpaceDN w:val="0"/>
        <w:adjustRightInd w:val="0"/>
        <w:jc w:val="both"/>
        <w:rPr>
          <w:rFonts w:ascii="Calibri" w:hAnsi="Calibri" w:cs="Calibri"/>
        </w:rPr>
      </w:pPr>
    </w:p>
    <w:p w14:paraId="15A93126" w14:textId="77777777" w:rsidR="005C432D" w:rsidRPr="0044518F" w:rsidRDefault="0082476B" w:rsidP="00C4548A">
      <w:pPr>
        <w:numPr>
          <w:ilvl w:val="0"/>
          <w:numId w:val="26"/>
        </w:numPr>
        <w:autoSpaceDE w:val="0"/>
        <w:autoSpaceDN w:val="0"/>
        <w:adjustRightInd w:val="0"/>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Sabah M.A. Abdalghani, Alan D. Payne, Kevin. A. Seaton. 2018. 1-Hexylcyclopropene fumigation inhibits </w:t>
      </w:r>
      <w:r w:rsidRPr="0044518F">
        <w:rPr>
          <w:rFonts w:ascii="Calibri" w:hAnsi="Calibri" w:cs="Calibri"/>
          <w:noProof/>
        </w:rPr>
        <w:t>ethylene</w:t>
      </w:r>
      <w:r w:rsidR="00B21254" w:rsidRPr="0044518F">
        <w:rPr>
          <w:rFonts w:ascii="Calibri" w:hAnsi="Calibri" w:cs="Calibri"/>
          <w:noProof/>
        </w:rPr>
        <w:t>-</w:t>
      </w:r>
      <w:r w:rsidRPr="0044518F">
        <w:rPr>
          <w:rFonts w:ascii="Calibri" w:hAnsi="Calibri" w:cs="Calibri"/>
          <w:noProof/>
        </w:rPr>
        <w:t>induced</w:t>
      </w:r>
      <w:r w:rsidRPr="0044518F">
        <w:rPr>
          <w:rFonts w:ascii="Calibri" w:hAnsi="Calibri" w:cs="Calibri"/>
        </w:rPr>
        <w:t xml:space="preserve"> abscission of floral organs in cut waxflower (</w:t>
      </w:r>
      <w:proofErr w:type="spellStart"/>
      <w:r w:rsidRPr="0044518F">
        <w:rPr>
          <w:rFonts w:ascii="Calibri" w:hAnsi="Calibri" w:cs="Calibri"/>
          <w:i/>
        </w:rPr>
        <w:t>Chamelaucium</w:t>
      </w:r>
      <w:proofErr w:type="spellEnd"/>
      <w:r w:rsidRPr="0044518F">
        <w:rPr>
          <w:rFonts w:ascii="Calibri" w:hAnsi="Calibri" w:cs="Calibri"/>
        </w:rPr>
        <w:t xml:space="preserve"> spp.). The XI International Symposium on the Plant Hormone Ethylene, 2-6 </w:t>
      </w:r>
      <w:r w:rsidRPr="0044518F">
        <w:rPr>
          <w:rFonts w:ascii="Calibri" w:hAnsi="Calibri" w:cs="Calibri"/>
          <w:noProof/>
        </w:rPr>
        <w:t>June</w:t>
      </w:r>
      <w:r w:rsidRPr="0044518F">
        <w:rPr>
          <w:rFonts w:ascii="Calibri" w:hAnsi="Calibri" w:cs="Calibri"/>
        </w:rPr>
        <w:t xml:space="preserve"> 2018, Crete, Greece.</w:t>
      </w:r>
    </w:p>
    <w:p w14:paraId="16CF4889" w14:textId="77777777" w:rsidR="005C432D" w:rsidRPr="0044518F" w:rsidRDefault="005C432D" w:rsidP="0089593A">
      <w:pPr>
        <w:autoSpaceDE w:val="0"/>
        <w:autoSpaceDN w:val="0"/>
        <w:adjustRightInd w:val="0"/>
        <w:ind w:left="-300"/>
        <w:jc w:val="both"/>
        <w:rPr>
          <w:rFonts w:ascii="Calibri" w:hAnsi="Calibri" w:cs="Calibri"/>
        </w:rPr>
      </w:pPr>
    </w:p>
    <w:p w14:paraId="291E7F6C" w14:textId="77777777" w:rsidR="005C432D" w:rsidRPr="0044518F" w:rsidRDefault="005C432D" w:rsidP="00C4548A">
      <w:pPr>
        <w:numPr>
          <w:ilvl w:val="0"/>
          <w:numId w:val="26"/>
        </w:numPr>
        <w:autoSpaceDE w:val="0"/>
        <w:autoSpaceDN w:val="0"/>
        <w:adjustRightInd w:val="0"/>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2018. Approaches to extend </w:t>
      </w:r>
      <w:r w:rsidR="00B21254" w:rsidRPr="0044518F">
        <w:rPr>
          <w:rFonts w:ascii="Calibri" w:hAnsi="Calibri" w:cs="Calibri"/>
        </w:rPr>
        <w:t xml:space="preserve">the </w:t>
      </w:r>
      <w:r w:rsidRPr="0044518F">
        <w:rPr>
          <w:rFonts w:ascii="Calibri" w:hAnsi="Calibri" w:cs="Calibri"/>
          <w:noProof/>
        </w:rPr>
        <w:t>storage</w:t>
      </w:r>
      <w:r w:rsidRPr="0044518F">
        <w:rPr>
          <w:rFonts w:ascii="Calibri" w:hAnsi="Calibri" w:cs="Calibri"/>
        </w:rPr>
        <w:t xml:space="preserve"> life of mango fruit- </w:t>
      </w:r>
      <w:r w:rsidR="0054440C">
        <w:rPr>
          <w:rFonts w:ascii="Calibri" w:hAnsi="Calibri" w:cs="Calibri"/>
        </w:rPr>
        <w:t xml:space="preserve">an </w:t>
      </w:r>
      <w:r w:rsidRPr="0044518F">
        <w:rPr>
          <w:rFonts w:ascii="Calibri" w:hAnsi="Calibri" w:cs="Calibri"/>
        </w:rPr>
        <w:t xml:space="preserve">overview. International Mango Conference, 8-11 </w:t>
      </w:r>
      <w:r w:rsidRPr="0044518F">
        <w:rPr>
          <w:rFonts w:ascii="Calibri" w:hAnsi="Calibri" w:cs="Calibri"/>
          <w:noProof/>
        </w:rPr>
        <w:t>May</w:t>
      </w:r>
      <w:r w:rsidRPr="0044518F">
        <w:rPr>
          <w:rFonts w:ascii="Calibri" w:hAnsi="Calibri" w:cs="Calibri"/>
        </w:rPr>
        <w:t xml:space="preserve"> 2018, </w:t>
      </w:r>
      <w:proofErr w:type="spellStart"/>
      <w:r w:rsidRPr="0044518F">
        <w:rPr>
          <w:rFonts w:ascii="Calibri" w:hAnsi="Calibri" w:cs="Calibri"/>
        </w:rPr>
        <w:t>Vengurle</w:t>
      </w:r>
      <w:proofErr w:type="spellEnd"/>
      <w:r w:rsidRPr="0044518F">
        <w:rPr>
          <w:rFonts w:ascii="Calibri" w:hAnsi="Calibri" w:cs="Calibri"/>
        </w:rPr>
        <w:t>, India.</w:t>
      </w:r>
    </w:p>
    <w:p w14:paraId="120B08EF" w14:textId="77777777" w:rsidR="005C432D" w:rsidRPr="0044518F" w:rsidRDefault="005C432D" w:rsidP="0089593A">
      <w:pPr>
        <w:autoSpaceDE w:val="0"/>
        <w:autoSpaceDN w:val="0"/>
        <w:adjustRightInd w:val="0"/>
        <w:jc w:val="both"/>
        <w:rPr>
          <w:rFonts w:ascii="Calibri" w:hAnsi="Calibri" w:cs="Calibri"/>
        </w:rPr>
      </w:pPr>
    </w:p>
    <w:p w14:paraId="4C62833A" w14:textId="77777777" w:rsidR="006327AF" w:rsidRPr="0044518F" w:rsidRDefault="006327AF" w:rsidP="00C4548A">
      <w:pPr>
        <w:numPr>
          <w:ilvl w:val="0"/>
          <w:numId w:val="26"/>
        </w:numPr>
        <w:autoSpaceDE w:val="0"/>
        <w:autoSpaceDN w:val="0"/>
        <w:adjustRightInd w:val="0"/>
        <w:ind w:left="360"/>
        <w:jc w:val="both"/>
        <w:rPr>
          <w:rFonts w:ascii="Calibri" w:hAnsi="Calibri" w:cs="Calibri"/>
        </w:rPr>
      </w:pPr>
      <w:r w:rsidRPr="0044518F">
        <w:rPr>
          <w:rFonts w:ascii="Calibri" w:hAnsi="Calibri" w:cs="Calibri"/>
        </w:rPr>
        <w:t xml:space="preserve">Muneer Rehman, </w:t>
      </w:r>
      <w:r w:rsidRPr="0044518F">
        <w:rPr>
          <w:rFonts w:ascii="Calibri" w:hAnsi="Calibri" w:cs="Calibri"/>
          <w:b/>
        </w:rPr>
        <w:t>Zora Singh</w:t>
      </w:r>
      <w:r w:rsidRPr="0044518F">
        <w:rPr>
          <w:rFonts w:ascii="Calibri" w:hAnsi="Calibri" w:cs="Calibri"/>
        </w:rPr>
        <w:t xml:space="preserve"> and Tahir Khurshid. (2017). Postharvest dip application of methyl </w:t>
      </w:r>
      <w:proofErr w:type="spellStart"/>
      <w:r w:rsidRPr="0044518F">
        <w:rPr>
          <w:rFonts w:ascii="Calibri" w:hAnsi="Calibri" w:cs="Calibri"/>
        </w:rPr>
        <w:t>jasmonate</w:t>
      </w:r>
      <w:proofErr w:type="spellEnd"/>
      <w:r w:rsidRPr="0044518F">
        <w:rPr>
          <w:rFonts w:ascii="Calibri" w:hAnsi="Calibri" w:cs="Calibri"/>
        </w:rPr>
        <w:t xml:space="preserve"> regulates chilling injury and fruit quality in </w:t>
      </w:r>
      <w:proofErr w:type="spellStart"/>
      <w:r w:rsidRPr="0044518F">
        <w:rPr>
          <w:rFonts w:ascii="Calibri" w:hAnsi="Calibri" w:cs="Calibri"/>
        </w:rPr>
        <w:t>Midknight</w:t>
      </w:r>
      <w:proofErr w:type="spellEnd"/>
      <w:r w:rsidRPr="0044518F">
        <w:rPr>
          <w:rFonts w:ascii="Calibri" w:hAnsi="Calibri" w:cs="Calibri"/>
        </w:rPr>
        <w:t xml:space="preserve"> Valencia sweet orange stored at different cold storage temperatures. </w:t>
      </w:r>
      <w:r w:rsidR="00D029EA" w:rsidRPr="0044518F">
        <w:rPr>
          <w:rFonts w:ascii="Calibri" w:hAnsi="Calibri" w:cs="Calibri"/>
        </w:rPr>
        <w:t>VI Postharvest Unlimited</w:t>
      </w:r>
      <w:r w:rsidRPr="0044518F">
        <w:rPr>
          <w:rFonts w:ascii="Calibri" w:hAnsi="Calibri" w:cs="Calibri"/>
        </w:rPr>
        <w:t xml:space="preserve">, </w:t>
      </w:r>
      <w:r w:rsidR="00D029EA" w:rsidRPr="0044518F">
        <w:rPr>
          <w:rFonts w:ascii="Calibri" w:hAnsi="Calibri" w:cs="Calibri"/>
        </w:rPr>
        <w:t xml:space="preserve">17-20 </w:t>
      </w:r>
      <w:r w:rsidR="00D029EA" w:rsidRPr="0044518F">
        <w:rPr>
          <w:rFonts w:ascii="Calibri" w:hAnsi="Calibri" w:cs="Calibri"/>
          <w:noProof/>
        </w:rPr>
        <w:t>October</w:t>
      </w:r>
      <w:r w:rsidR="00D029EA" w:rsidRPr="0044518F">
        <w:rPr>
          <w:rFonts w:ascii="Calibri" w:hAnsi="Calibri" w:cs="Calibri"/>
        </w:rPr>
        <w:t xml:space="preserve"> 2017, Madrid, Spain</w:t>
      </w:r>
      <w:r w:rsidRPr="0044518F">
        <w:rPr>
          <w:rFonts w:ascii="Calibri" w:hAnsi="Calibri" w:cs="Calibri"/>
        </w:rPr>
        <w:t>.</w:t>
      </w:r>
    </w:p>
    <w:p w14:paraId="7A513011" w14:textId="77777777" w:rsidR="006327AF" w:rsidRPr="0044518F" w:rsidRDefault="006327AF" w:rsidP="0089593A">
      <w:pPr>
        <w:autoSpaceDE w:val="0"/>
        <w:autoSpaceDN w:val="0"/>
        <w:adjustRightInd w:val="0"/>
        <w:ind w:left="-300"/>
        <w:jc w:val="both"/>
        <w:rPr>
          <w:rFonts w:ascii="Calibri" w:hAnsi="Calibri" w:cs="Calibri"/>
        </w:rPr>
      </w:pPr>
    </w:p>
    <w:p w14:paraId="17AE00E0" w14:textId="77777777" w:rsidR="006327AF" w:rsidRPr="0044518F" w:rsidRDefault="006327AF" w:rsidP="00C4548A">
      <w:pPr>
        <w:numPr>
          <w:ilvl w:val="0"/>
          <w:numId w:val="26"/>
        </w:numPr>
        <w:autoSpaceDE w:val="0"/>
        <w:autoSpaceDN w:val="0"/>
        <w:adjustRightInd w:val="0"/>
        <w:ind w:left="360"/>
        <w:jc w:val="both"/>
        <w:rPr>
          <w:rFonts w:ascii="Calibri" w:hAnsi="Calibri" w:cs="Calibri"/>
        </w:rPr>
      </w:pPr>
      <w:r w:rsidRPr="0044518F">
        <w:rPr>
          <w:rFonts w:ascii="Calibri" w:hAnsi="Calibri" w:cs="Calibri"/>
        </w:rPr>
        <w:t xml:space="preserve">Muneer Rehman, </w:t>
      </w:r>
      <w:r w:rsidRPr="0044518F">
        <w:rPr>
          <w:rFonts w:ascii="Calibri" w:hAnsi="Calibri" w:cs="Calibri"/>
          <w:b/>
        </w:rPr>
        <w:t>Zora Singh</w:t>
      </w:r>
      <w:r w:rsidRPr="0044518F">
        <w:rPr>
          <w:rFonts w:ascii="Calibri" w:hAnsi="Calibri" w:cs="Calibri"/>
        </w:rPr>
        <w:t xml:space="preserve"> and Tahir Khurshid. (2016). Maturation and ripening of </w:t>
      </w:r>
      <w:proofErr w:type="spellStart"/>
      <w:r w:rsidRPr="0044518F">
        <w:rPr>
          <w:rFonts w:ascii="Calibri" w:hAnsi="Calibri" w:cs="Calibri"/>
        </w:rPr>
        <w:t>Midknight</w:t>
      </w:r>
      <w:proofErr w:type="spellEnd"/>
      <w:r w:rsidRPr="0044518F">
        <w:rPr>
          <w:rFonts w:ascii="Calibri" w:hAnsi="Calibri" w:cs="Calibri"/>
        </w:rPr>
        <w:t xml:space="preserve"> Valencia sweet orange fruit: Dynamics in ethylene production, respiration rate, and quality parameters. 2016 American Society for Horticultural Science (ASHS) Annual Conference, </w:t>
      </w:r>
      <w:r w:rsidR="00D029EA" w:rsidRPr="0044518F">
        <w:rPr>
          <w:rFonts w:ascii="Calibri" w:hAnsi="Calibri" w:cs="Calibri"/>
        </w:rPr>
        <w:t xml:space="preserve">8-11 </w:t>
      </w:r>
      <w:r w:rsidR="00D029EA" w:rsidRPr="0044518F">
        <w:rPr>
          <w:rFonts w:ascii="Calibri" w:hAnsi="Calibri" w:cs="Calibri"/>
          <w:noProof/>
        </w:rPr>
        <w:t>August</w:t>
      </w:r>
      <w:r w:rsidR="00D029EA" w:rsidRPr="0044518F">
        <w:rPr>
          <w:rFonts w:ascii="Calibri" w:hAnsi="Calibri" w:cs="Calibri"/>
        </w:rPr>
        <w:t xml:space="preserve"> 2016, </w:t>
      </w:r>
      <w:r w:rsidRPr="0044518F">
        <w:rPr>
          <w:rFonts w:ascii="Calibri" w:hAnsi="Calibri" w:cs="Calibri"/>
        </w:rPr>
        <w:t>Atlanta</w:t>
      </w:r>
      <w:r w:rsidR="00D029EA" w:rsidRPr="0044518F">
        <w:rPr>
          <w:rFonts w:ascii="Calibri" w:hAnsi="Calibri" w:cs="Calibri"/>
        </w:rPr>
        <w:t>, USA.</w:t>
      </w:r>
    </w:p>
    <w:p w14:paraId="09645F3B" w14:textId="77777777" w:rsidR="006327AF" w:rsidRPr="0044518F" w:rsidRDefault="006327AF" w:rsidP="0089593A">
      <w:pPr>
        <w:autoSpaceDE w:val="0"/>
        <w:autoSpaceDN w:val="0"/>
        <w:adjustRightInd w:val="0"/>
        <w:jc w:val="both"/>
        <w:rPr>
          <w:rFonts w:ascii="Calibri" w:hAnsi="Calibri" w:cs="Calibri"/>
        </w:rPr>
      </w:pPr>
    </w:p>
    <w:p w14:paraId="6AA60358" w14:textId="77777777" w:rsidR="006327AF" w:rsidRPr="0044518F" w:rsidRDefault="006327AF" w:rsidP="00C4548A">
      <w:pPr>
        <w:numPr>
          <w:ilvl w:val="0"/>
          <w:numId w:val="26"/>
        </w:numPr>
        <w:autoSpaceDE w:val="0"/>
        <w:autoSpaceDN w:val="0"/>
        <w:adjustRightInd w:val="0"/>
        <w:ind w:left="360"/>
        <w:jc w:val="both"/>
        <w:rPr>
          <w:rFonts w:ascii="Calibri" w:hAnsi="Calibri" w:cs="Calibri"/>
        </w:rPr>
      </w:pPr>
      <w:r w:rsidRPr="0044518F">
        <w:rPr>
          <w:rFonts w:ascii="Calibri" w:hAnsi="Calibri" w:cs="Calibri"/>
          <w:b/>
        </w:rPr>
        <w:t>Singh Z,</w:t>
      </w:r>
      <w:r w:rsidRPr="0044518F">
        <w:rPr>
          <w:rFonts w:ascii="Calibri" w:hAnsi="Calibri" w:cs="Calibri"/>
        </w:rPr>
        <w:t xml:space="preserve"> Rehman M and Khurshid, T. 2016. Alleviation of chilling injury caused by cold quarantine treatment in sweet orange fruit. International Citrus Congress, September 18-23, 2016, Foz do Iguacu, Brazil.</w:t>
      </w:r>
    </w:p>
    <w:p w14:paraId="7DDB278C" w14:textId="77777777" w:rsidR="006327AF" w:rsidRPr="0044518F" w:rsidRDefault="006327AF" w:rsidP="0089593A">
      <w:pPr>
        <w:autoSpaceDE w:val="0"/>
        <w:autoSpaceDN w:val="0"/>
        <w:adjustRightInd w:val="0"/>
        <w:ind w:left="-218"/>
        <w:jc w:val="both"/>
        <w:rPr>
          <w:rFonts w:ascii="Calibri" w:hAnsi="Calibri" w:cs="Calibri"/>
        </w:rPr>
      </w:pPr>
    </w:p>
    <w:p w14:paraId="5B892B3B" w14:textId="77777777" w:rsidR="00EB3CA2" w:rsidRPr="0044518F" w:rsidRDefault="006327AF" w:rsidP="00C4548A">
      <w:pPr>
        <w:numPr>
          <w:ilvl w:val="0"/>
          <w:numId w:val="26"/>
        </w:numPr>
        <w:autoSpaceDE w:val="0"/>
        <w:autoSpaceDN w:val="0"/>
        <w:adjustRightInd w:val="0"/>
        <w:ind w:left="360"/>
        <w:jc w:val="both"/>
        <w:rPr>
          <w:rFonts w:ascii="Calibri" w:hAnsi="Calibri" w:cs="Calibri"/>
          <w:bCs/>
          <w:lang w:eastAsia="en-AU"/>
        </w:rPr>
      </w:pPr>
      <w:r w:rsidRPr="0044518F">
        <w:rPr>
          <w:rFonts w:ascii="Calibri" w:hAnsi="Calibri" w:cs="Calibri"/>
          <w:b/>
        </w:rPr>
        <w:t>Zora Singh</w:t>
      </w:r>
      <w:r w:rsidRPr="0044518F">
        <w:rPr>
          <w:rFonts w:ascii="Calibri" w:hAnsi="Calibri" w:cs="Calibri"/>
        </w:rPr>
        <w:t xml:space="preserve">, Muneer Rehman and Vijay Yadav Tokala. 2016. Approaches to </w:t>
      </w:r>
      <w:r w:rsidRPr="0044518F">
        <w:rPr>
          <w:rFonts w:ascii="Calibri" w:hAnsi="Calibri" w:cs="Calibri"/>
          <w:noProof/>
        </w:rPr>
        <w:t>augment</w:t>
      </w:r>
      <w:r w:rsidR="00B21254" w:rsidRPr="0044518F">
        <w:rPr>
          <w:rFonts w:ascii="Calibri" w:hAnsi="Calibri" w:cs="Calibri"/>
          <w:noProof/>
        </w:rPr>
        <w:t>ing</w:t>
      </w:r>
      <w:r w:rsidRPr="0044518F">
        <w:rPr>
          <w:rFonts w:ascii="Calibri" w:hAnsi="Calibri" w:cs="Calibri"/>
        </w:rPr>
        <w:t xml:space="preserve"> sweet orange fruit quality to facilitate its international trade. International Symposium on Navel Orange Industry Development, 18-23 </w:t>
      </w:r>
      <w:r w:rsidRPr="0044518F">
        <w:rPr>
          <w:rFonts w:ascii="Calibri" w:hAnsi="Calibri" w:cs="Calibri"/>
          <w:noProof/>
        </w:rPr>
        <w:t>November</w:t>
      </w:r>
      <w:r w:rsidRPr="0044518F">
        <w:rPr>
          <w:rFonts w:ascii="Calibri" w:hAnsi="Calibri" w:cs="Calibri"/>
        </w:rPr>
        <w:t xml:space="preserve"> 2016, Ganzhou, China.</w:t>
      </w:r>
    </w:p>
    <w:p w14:paraId="384C5C90" w14:textId="77777777" w:rsidR="006327AF" w:rsidRPr="0044518F" w:rsidRDefault="006327AF" w:rsidP="0089593A">
      <w:pPr>
        <w:pStyle w:val="ListParagraph"/>
        <w:ind w:left="0"/>
        <w:jc w:val="both"/>
        <w:rPr>
          <w:rFonts w:ascii="Calibri" w:hAnsi="Calibri" w:cs="Calibri"/>
          <w:bCs/>
          <w:lang w:eastAsia="en-AU"/>
        </w:rPr>
      </w:pPr>
    </w:p>
    <w:p w14:paraId="6487C9E4" w14:textId="77777777" w:rsidR="006327AF" w:rsidRPr="0044518F" w:rsidRDefault="006327AF" w:rsidP="00C4548A">
      <w:pPr>
        <w:numPr>
          <w:ilvl w:val="0"/>
          <w:numId w:val="26"/>
        </w:numPr>
        <w:autoSpaceDE w:val="0"/>
        <w:autoSpaceDN w:val="0"/>
        <w:adjustRightInd w:val="0"/>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2015. </w:t>
      </w:r>
      <w:r w:rsidRPr="0044518F">
        <w:rPr>
          <w:rFonts w:ascii="Calibri" w:hAnsi="Calibri" w:cs="Calibri"/>
          <w:lang w:eastAsia="en-AU"/>
        </w:rPr>
        <w:t xml:space="preserve">Postharvest losses and management of quality in </w:t>
      </w:r>
      <w:r w:rsidR="00B21254" w:rsidRPr="0044518F">
        <w:rPr>
          <w:rFonts w:ascii="Calibri" w:hAnsi="Calibri" w:cs="Calibri"/>
          <w:lang w:eastAsia="en-AU"/>
        </w:rPr>
        <w:t xml:space="preserve">the </w:t>
      </w:r>
      <w:r w:rsidRPr="0044518F">
        <w:rPr>
          <w:rFonts w:ascii="Calibri" w:hAnsi="Calibri" w:cs="Calibri"/>
          <w:noProof/>
          <w:lang w:eastAsia="en-AU"/>
        </w:rPr>
        <w:t>supply</w:t>
      </w:r>
      <w:r w:rsidRPr="0044518F">
        <w:rPr>
          <w:rFonts w:ascii="Calibri" w:hAnsi="Calibri" w:cs="Calibri"/>
          <w:lang w:eastAsia="en-AU"/>
        </w:rPr>
        <w:t xml:space="preserve"> chain of tropical and subtropical fruit.</w:t>
      </w:r>
      <w:r w:rsidRPr="0044518F">
        <w:rPr>
          <w:rFonts w:ascii="Calibri" w:hAnsi="Calibri" w:cs="Calibri"/>
          <w:bCs/>
          <w:lang w:eastAsia="en-AU"/>
        </w:rPr>
        <w:t xml:space="preserve"> 3rd ISHS Southeast Asia Symposium on Quality Management in Postharvest Systems (SEAsia2015), </w:t>
      </w:r>
      <w:r w:rsidRPr="0044518F">
        <w:rPr>
          <w:rFonts w:ascii="Calibri" w:hAnsi="Calibri" w:cs="Calibri"/>
          <w:lang w:eastAsia="en-AU"/>
        </w:rPr>
        <w:t>13-15 August 2015</w:t>
      </w:r>
      <w:r w:rsidRPr="0044518F">
        <w:rPr>
          <w:rFonts w:ascii="Calibri" w:hAnsi="Calibri" w:cs="Calibri"/>
          <w:bCs/>
          <w:lang w:eastAsia="en-AU"/>
        </w:rPr>
        <w:t xml:space="preserve">, </w:t>
      </w:r>
      <w:r w:rsidRPr="0044518F">
        <w:rPr>
          <w:rFonts w:ascii="Calibri" w:hAnsi="Calibri" w:cs="Calibri"/>
          <w:lang w:eastAsia="en-AU"/>
        </w:rPr>
        <w:t>Siem Reap, Cambodia.</w:t>
      </w:r>
      <w:r w:rsidRPr="0044518F">
        <w:rPr>
          <w:rFonts w:ascii="Calibri" w:hAnsi="Calibri" w:cs="Calibri"/>
        </w:rPr>
        <w:t xml:space="preserve"> (Invited </w:t>
      </w:r>
      <w:r w:rsidRPr="0044518F">
        <w:rPr>
          <w:rFonts w:ascii="Calibri" w:hAnsi="Calibri" w:cs="Calibri"/>
          <w:noProof/>
        </w:rPr>
        <w:t>keynote</w:t>
      </w:r>
      <w:r w:rsidRPr="0044518F">
        <w:rPr>
          <w:rFonts w:ascii="Calibri" w:hAnsi="Calibri" w:cs="Calibri"/>
        </w:rPr>
        <w:t xml:space="preserve"> speaker). </w:t>
      </w:r>
    </w:p>
    <w:p w14:paraId="485917E7" w14:textId="77777777" w:rsidR="006327AF" w:rsidRPr="0044518F" w:rsidRDefault="006327AF" w:rsidP="0089593A">
      <w:pPr>
        <w:pStyle w:val="ListParagraph"/>
        <w:ind w:left="0"/>
        <w:jc w:val="both"/>
        <w:rPr>
          <w:rFonts w:ascii="Calibri" w:hAnsi="Calibri" w:cs="Calibri"/>
        </w:rPr>
      </w:pPr>
    </w:p>
    <w:p w14:paraId="1CF6DE39"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2013. Lost fresh horticultural produce and </w:t>
      </w:r>
      <w:r w:rsidR="008722CE" w:rsidRPr="0044518F">
        <w:rPr>
          <w:rFonts w:ascii="Calibri" w:hAnsi="Calibri" w:cs="Calibri"/>
        </w:rPr>
        <w:t>maintenance</w:t>
      </w:r>
      <w:r w:rsidRPr="0044518F">
        <w:rPr>
          <w:rFonts w:ascii="Calibri" w:hAnsi="Calibri" w:cs="Calibri"/>
        </w:rPr>
        <w:t xml:space="preserve"> of quality in supply chain: Tropical and Subtropical </w:t>
      </w:r>
      <w:r w:rsidR="00AA2195">
        <w:rPr>
          <w:rFonts w:ascii="Calibri" w:hAnsi="Calibri" w:cs="Calibri"/>
        </w:rPr>
        <w:t>F</w:t>
      </w:r>
      <w:r w:rsidRPr="0044518F">
        <w:rPr>
          <w:rFonts w:ascii="Calibri" w:hAnsi="Calibri" w:cs="Calibri"/>
        </w:rPr>
        <w:t>ruit</w:t>
      </w:r>
      <w:r w:rsidR="00AA2195">
        <w:rPr>
          <w:rFonts w:ascii="Calibri" w:hAnsi="Calibri" w:cs="Calibri"/>
        </w:rPr>
        <w:t>s</w:t>
      </w:r>
      <w:r w:rsidRPr="0044518F">
        <w:rPr>
          <w:rFonts w:ascii="Calibri" w:hAnsi="Calibri" w:cs="Calibri"/>
        </w:rPr>
        <w:t xml:space="preserve">. The Second Southeast Asia Symposium on Quality Management in Postharvest Systems, 4- 6 </w:t>
      </w:r>
      <w:r w:rsidRPr="0044518F">
        <w:rPr>
          <w:rFonts w:ascii="Calibri" w:hAnsi="Calibri" w:cs="Calibri"/>
          <w:noProof/>
        </w:rPr>
        <w:t>December</w:t>
      </w:r>
      <w:r w:rsidRPr="0044518F">
        <w:rPr>
          <w:rFonts w:ascii="Calibri" w:hAnsi="Calibri" w:cs="Calibri"/>
        </w:rPr>
        <w:t xml:space="preserve"> 2013 Vientiane, Lao, PDR. KI 24 (Invited key paper).</w:t>
      </w:r>
    </w:p>
    <w:p w14:paraId="45B7FA5D" w14:textId="77777777" w:rsidR="00B60049" w:rsidRPr="0044518F" w:rsidRDefault="00B60049" w:rsidP="0089593A">
      <w:pPr>
        <w:jc w:val="both"/>
        <w:rPr>
          <w:rFonts w:ascii="Calibri" w:hAnsi="Calibri" w:cs="Calibri"/>
        </w:rPr>
      </w:pPr>
    </w:p>
    <w:p w14:paraId="3E0C8A77" w14:textId="77777777" w:rsidR="00B60049" w:rsidRPr="0044518F" w:rsidRDefault="00B60049" w:rsidP="00C4548A">
      <w:pPr>
        <w:numPr>
          <w:ilvl w:val="0"/>
          <w:numId w:val="26"/>
        </w:numPr>
        <w:ind w:left="360"/>
        <w:jc w:val="both"/>
        <w:rPr>
          <w:rFonts w:ascii="Calibri" w:hAnsi="Calibri" w:cs="Calibri"/>
          <w:i/>
        </w:rPr>
      </w:pPr>
      <w:r w:rsidRPr="0044518F">
        <w:rPr>
          <w:rFonts w:ascii="Calibri" w:hAnsi="Calibri" w:cs="Calibri"/>
          <w:b/>
        </w:rPr>
        <w:lastRenderedPageBreak/>
        <w:t>Zora Singh</w:t>
      </w:r>
      <w:r w:rsidRPr="0044518F">
        <w:rPr>
          <w:rFonts w:ascii="Calibri" w:hAnsi="Calibri" w:cs="Calibri"/>
        </w:rPr>
        <w:t xml:space="preserve">. 2013. Lost fresh horticultural produce in </w:t>
      </w:r>
      <w:r w:rsidR="00B21254" w:rsidRPr="0044518F">
        <w:rPr>
          <w:rFonts w:ascii="Calibri" w:hAnsi="Calibri" w:cs="Calibri"/>
        </w:rPr>
        <w:t xml:space="preserve">the </w:t>
      </w:r>
      <w:r w:rsidRPr="0044518F">
        <w:rPr>
          <w:rFonts w:ascii="Calibri" w:hAnsi="Calibri" w:cs="Calibri"/>
          <w:noProof/>
        </w:rPr>
        <w:t>supply</w:t>
      </w:r>
      <w:r w:rsidRPr="0044518F">
        <w:rPr>
          <w:rFonts w:ascii="Calibri" w:hAnsi="Calibri" w:cs="Calibri"/>
        </w:rPr>
        <w:t xml:space="preserve"> chain: Tropical and Subtropical </w:t>
      </w:r>
      <w:r w:rsidR="00B21254" w:rsidRPr="0044518F">
        <w:rPr>
          <w:rFonts w:ascii="Calibri" w:hAnsi="Calibri" w:cs="Calibri"/>
          <w:noProof/>
        </w:rPr>
        <w:t>F</w:t>
      </w:r>
      <w:r w:rsidRPr="0044518F">
        <w:rPr>
          <w:rFonts w:ascii="Calibri" w:hAnsi="Calibri" w:cs="Calibri"/>
          <w:noProof/>
        </w:rPr>
        <w:t>ruits</w:t>
      </w:r>
      <w:r w:rsidRPr="0044518F">
        <w:rPr>
          <w:rFonts w:ascii="Calibri" w:hAnsi="Calibri" w:cs="Calibri"/>
        </w:rPr>
        <w:t xml:space="preserve">. Asia Pacific Food Innovation Conference, 11-12 </w:t>
      </w:r>
      <w:r w:rsidRPr="0044518F">
        <w:rPr>
          <w:rFonts w:ascii="Calibri" w:hAnsi="Calibri" w:cs="Calibri"/>
          <w:noProof/>
        </w:rPr>
        <w:t>June</w:t>
      </w:r>
      <w:r w:rsidRPr="0044518F">
        <w:rPr>
          <w:rFonts w:ascii="Calibri" w:hAnsi="Calibri" w:cs="Calibri"/>
        </w:rPr>
        <w:t xml:space="preserve"> 2013, Perth, Western Australia, O 27. </w:t>
      </w:r>
      <w:r w:rsidRPr="0044518F">
        <w:rPr>
          <w:rFonts w:ascii="Calibri" w:hAnsi="Calibri" w:cs="Calibri"/>
          <w:i/>
        </w:rPr>
        <w:t>(Invited key paper)</w:t>
      </w:r>
    </w:p>
    <w:p w14:paraId="0228D86B" w14:textId="77777777" w:rsidR="00B60049" w:rsidRPr="0044518F" w:rsidRDefault="00B60049" w:rsidP="0089593A">
      <w:pPr>
        <w:jc w:val="both"/>
        <w:rPr>
          <w:rFonts w:ascii="Calibri" w:hAnsi="Calibri" w:cs="Calibri"/>
        </w:rPr>
      </w:pPr>
    </w:p>
    <w:p w14:paraId="74032489" w14:textId="77777777" w:rsidR="00B60049" w:rsidRPr="0044518F" w:rsidRDefault="00B60049" w:rsidP="00C4548A">
      <w:pPr>
        <w:numPr>
          <w:ilvl w:val="0"/>
          <w:numId w:val="26"/>
        </w:numPr>
        <w:ind w:left="360"/>
        <w:jc w:val="both"/>
        <w:rPr>
          <w:rFonts w:ascii="Calibri" w:hAnsi="Calibri" w:cs="Calibri"/>
          <w:i/>
        </w:rPr>
      </w:pPr>
      <w:r w:rsidRPr="0044518F">
        <w:rPr>
          <w:rFonts w:ascii="Calibri" w:hAnsi="Calibri" w:cs="Calibri"/>
          <w:b/>
        </w:rPr>
        <w:t>Zora Singh</w:t>
      </w:r>
      <w:r w:rsidRPr="0044518F">
        <w:rPr>
          <w:rFonts w:ascii="Calibri" w:hAnsi="Calibri" w:cs="Calibri"/>
        </w:rPr>
        <w:t>. 2012. Priorities for postharvest management research in tropical and subtropical fruit crops. 5</w:t>
      </w:r>
      <w:r w:rsidRPr="0044518F">
        <w:rPr>
          <w:rFonts w:ascii="Calibri" w:hAnsi="Calibri" w:cs="Calibri"/>
          <w:vertAlign w:val="superscript"/>
        </w:rPr>
        <w:t>th</w:t>
      </w:r>
      <w:r w:rsidRPr="0044518F">
        <w:rPr>
          <w:rFonts w:ascii="Calibri" w:hAnsi="Calibri" w:cs="Calibri"/>
        </w:rPr>
        <w:t xml:space="preserve"> Indian Horticulture Congress, 6-9 </w:t>
      </w:r>
      <w:r w:rsidRPr="0044518F">
        <w:rPr>
          <w:rFonts w:ascii="Calibri" w:hAnsi="Calibri" w:cs="Calibri"/>
          <w:noProof/>
        </w:rPr>
        <w:t>November</w:t>
      </w:r>
      <w:r w:rsidRPr="0044518F">
        <w:rPr>
          <w:rFonts w:ascii="Calibri" w:hAnsi="Calibri" w:cs="Calibri"/>
        </w:rPr>
        <w:t xml:space="preserve"> 2012, Ludhiana, India, pp. 9. </w:t>
      </w:r>
      <w:r w:rsidRPr="0044518F">
        <w:rPr>
          <w:rFonts w:ascii="Calibri" w:hAnsi="Calibri" w:cs="Calibri"/>
          <w:i/>
        </w:rPr>
        <w:t>(Invited key paper)</w:t>
      </w:r>
    </w:p>
    <w:p w14:paraId="379D874B" w14:textId="77777777" w:rsidR="00B60049" w:rsidRPr="0044518F" w:rsidRDefault="00B60049" w:rsidP="0089593A">
      <w:pPr>
        <w:tabs>
          <w:tab w:val="left" w:pos="-720"/>
        </w:tabs>
        <w:jc w:val="both"/>
        <w:rPr>
          <w:rFonts w:ascii="Calibri" w:hAnsi="Calibri" w:cs="Calibri"/>
        </w:rPr>
      </w:pPr>
    </w:p>
    <w:p w14:paraId="315C2BD4"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2012. Controlled atmosphere storage: challenges and thrusts in international mango trade.  Sustainable Agriculture for Food and Livelihood Security, 27-29 November 2012 Ludhiana, India </w:t>
      </w:r>
      <w:r w:rsidRPr="0044518F">
        <w:rPr>
          <w:rFonts w:ascii="Calibri" w:hAnsi="Calibri" w:cs="Calibri"/>
          <w:i/>
        </w:rPr>
        <w:t>(Invited key paper).</w:t>
      </w:r>
    </w:p>
    <w:p w14:paraId="380A26DA" w14:textId="77777777" w:rsidR="00B60049" w:rsidRPr="0044518F" w:rsidRDefault="00B60049" w:rsidP="0089593A">
      <w:pPr>
        <w:jc w:val="both"/>
        <w:rPr>
          <w:rFonts w:ascii="Calibri" w:hAnsi="Calibri" w:cs="Calibri"/>
        </w:rPr>
      </w:pPr>
    </w:p>
    <w:p w14:paraId="788153EE"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Hussain Z, </w:t>
      </w:r>
      <w:r w:rsidRPr="0044518F">
        <w:rPr>
          <w:rFonts w:ascii="Calibri" w:hAnsi="Calibri" w:cs="Calibri"/>
          <w:b/>
        </w:rPr>
        <w:t>Zora Singh</w:t>
      </w:r>
      <w:r w:rsidRPr="0044518F">
        <w:rPr>
          <w:rFonts w:ascii="Calibri" w:hAnsi="Calibri" w:cs="Calibri"/>
        </w:rPr>
        <w:t xml:space="preserve"> and R Mandel. 2012. Effect of different pruning severities on </w:t>
      </w:r>
      <w:r w:rsidR="00B21254" w:rsidRPr="0044518F">
        <w:rPr>
          <w:rFonts w:ascii="Calibri" w:hAnsi="Calibri" w:cs="Calibri"/>
        </w:rPr>
        <w:t xml:space="preserve">the </w:t>
      </w:r>
      <w:r w:rsidRPr="0044518F">
        <w:rPr>
          <w:rFonts w:ascii="Calibri" w:hAnsi="Calibri" w:cs="Calibri"/>
          <w:noProof/>
        </w:rPr>
        <w:t>incidence</w:t>
      </w:r>
      <w:r w:rsidRPr="0044518F">
        <w:rPr>
          <w:rFonts w:ascii="Calibri" w:hAnsi="Calibri" w:cs="Calibri"/>
        </w:rPr>
        <w:t xml:space="preserve"> of creasing and fruit quality in sweet orange. XII International Citrus Congress, 18-23 November 2012, Valencia, Spain, pp.178.</w:t>
      </w:r>
    </w:p>
    <w:p w14:paraId="147DD064" w14:textId="77777777" w:rsidR="00B60049" w:rsidRPr="0044518F" w:rsidRDefault="00B60049" w:rsidP="0089593A">
      <w:pPr>
        <w:tabs>
          <w:tab w:val="left" w:pos="-720"/>
        </w:tabs>
        <w:jc w:val="both"/>
        <w:rPr>
          <w:rFonts w:ascii="Calibri" w:hAnsi="Calibri" w:cs="Calibri"/>
        </w:rPr>
      </w:pPr>
    </w:p>
    <w:p w14:paraId="39B05AC7"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w:t>
      </w:r>
      <w:r w:rsidRPr="0044518F">
        <w:rPr>
          <w:rFonts w:ascii="Calibri" w:hAnsi="Calibri" w:cs="Calibri"/>
          <w:noProof/>
        </w:rPr>
        <w:t>S S</w:t>
      </w:r>
      <w:r w:rsidRPr="0044518F">
        <w:rPr>
          <w:rFonts w:ascii="Calibri" w:hAnsi="Calibri" w:cs="Calibri"/>
        </w:rPr>
        <w:t xml:space="preserve"> Zaharah. 2012. Mango fruit ripening - An overview </w:t>
      </w:r>
      <w:r w:rsidRPr="0044518F">
        <w:rPr>
          <w:rFonts w:ascii="Calibri" w:hAnsi="Calibri" w:cs="Calibri"/>
          <w:noProof/>
        </w:rPr>
        <w:t>o</w:t>
      </w:r>
      <w:r w:rsidR="00B21254" w:rsidRPr="0044518F">
        <w:rPr>
          <w:rFonts w:ascii="Calibri" w:hAnsi="Calibri" w:cs="Calibri"/>
          <w:noProof/>
        </w:rPr>
        <w:t>f</w:t>
      </w:r>
      <w:r w:rsidRPr="0044518F">
        <w:rPr>
          <w:rFonts w:ascii="Calibri" w:hAnsi="Calibri" w:cs="Calibri"/>
        </w:rPr>
        <w:t xml:space="preserve"> plant hormones. 7</w:t>
      </w:r>
      <w:r w:rsidRPr="0044518F">
        <w:rPr>
          <w:rFonts w:ascii="Calibri" w:hAnsi="Calibri" w:cs="Calibri"/>
          <w:vertAlign w:val="superscript"/>
        </w:rPr>
        <w:t>th</w:t>
      </w:r>
      <w:r w:rsidRPr="0044518F">
        <w:rPr>
          <w:rFonts w:ascii="Calibri" w:hAnsi="Calibri" w:cs="Calibri"/>
        </w:rPr>
        <w:t xml:space="preserve"> International Postharvest Symposium, 25-29 </w:t>
      </w:r>
      <w:r w:rsidRPr="0044518F">
        <w:rPr>
          <w:rFonts w:ascii="Calibri" w:hAnsi="Calibri" w:cs="Calibri"/>
          <w:noProof/>
        </w:rPr>
        <w:t>June</w:t>
      </w:r>
      <w:r w:rsidRPr="0044518F">
        <w:rPr>
          <w:rFonts w:ascii="Calibri" w:hAnsi="Calibri" w:cs="Calibri"/>
        </w:rPr>
        <w:t xml:space="preserve"> 2012, Kuala Lumpur, Malaysia, pp. 37.</w:t>
      </w:r>
    </w:p>
    <w:p w14:paraId="3D9764F3" w14:textId="77777777" w:rsidR="00B60049" w:rsidRPr="0044518F" w:rsidRDefault="00B60049" w:rsidP="0089593A">
      <w:pPr>
        <w:tabs>
          <w:tab w:val="left" w:pos="-720"/>
        </w:tabs>
        <w:jc w:val="both"/>
        <w:rPr>
          <w:rFonts w:ascii="Calibri" w:hAnsi="Calibri" w:cs="Calibri"/>
        </w:rPr>
      </w:pPr>
    </w:p>
    <w:p w14:paraId="7408A440"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Saeed Ahmad, </w:t>
      </w:r>
      <w:r w:rsidRPr="0044518F">
        <w:rPr>
          <w:rFonts w:ascii="Calibri" w:hAnsi="Calibri" w:cs="Calibri"/>
          <w:b/>
        </w:rPr>
        <w:t>Zora Singh</w:t>
      </w:r>
      <w:r w:rsidRPr="0044518F">
        <w:rPr>
          <w:rFonts w:ascii="Calibri" w:hAnsi="Calibri" w:cs="Calibri"/>
        </w:rPr>
        <w:t xml:space="preserve"> and Z Iqbal 2012. Effects of </w:t>
      </w:r>
      <w:r w:rsidR="00B21254" w:rsidRPr="0044518F">
        <w:rPr>
          <w:rFonts w:ascii="Calibri" w:hAnsi="Calibri" w:cs="Calibri"/>
        </w:rPr>
        <w:t xml:space="preserve">a </w:t>
      </w:r>
      <w:r w:rsidRPr="0044518F">
        <w:rPr>
          <w:rFonts w:ascii="Calibri" w:hAnsi="Calibri" w:cs="Calibri"/>
          <w:noProof/>
        </w:rPr>
        <w:t>pre-harvest</w:t>
      </w:r>
      <w:r w:rsidRPr="0044518F">
        <w:rPr>
          <w:rFonts w:ascii="Calibri" w:hAnsi="Calibri" w:cs="Calibri"/>
        </w:rPr>
        <w:t xml:space="preserve"> spray of salicylic acid on the quality of sweet orange in cold storage. 7</w:t>
      </w:r>
      <w:r w:rsidRPr="0044518F">
        <w:rPr>
          <w:rFonts w:ascii="Calibri" w:hAnsi="Calibri" w:cs="Calibri"/>
          <w:vertAlign w:val="superscript"/>
        </w:rPr>
        <w:t>th</w:t>
      </w:r>
      <w:r w:rsidRPr="0044518F">
        <w:rPr>
          <w:rFonts w:ascii="Calibri" w:hAnsi="Calibri" w:cs="Calibri"/>
        </w:rPr>
        <w:t xml:space="preserve"> International Postharvest Symposium, 25-29 </w:t>
      </w:r>
      <w:r w:rsidRPr="0044518F">
        <w:rPr>
          <w:rFonts w:ascii="Calibri" w:hAnsi="Calibri" w:cs="Calibri"/>
          <w:noProof/>
        </w:rPr>
        <w:t>June</w:t>
      </w:r>
      <w:r w:rsidRPr="0044518F">
        <w:rPr>
          <w:rFonts w:ascii="Calibri" w:hAnsi="Calibri" w:cs="Calibri"/>
        </w:rPr>
        <w:t xml:space="preserve"> 2012, Kuala Lumpur, Malaysia, pp. 29.</w:t>
      </w:r>
    </w:p>
    <w:p w14:paraId="0A9233A0" w14:textId="77777777" w:rsidR="00B60049" w:rsidRPr="0044518F" w:rsidRDefault="00B60049" w:rsidP="0089593A">
      <w:pPr>
        <w:tabs>
          <w:tab w:val="left" w:pos="-720"/>
        </w:tabs>
        <w:jc w:val="both"/>
        <w:rPr>
          <w:rFonts w:ascii="Calibri" w:hAnsi="Calibri" w:cs="Calibri"/>
        </w:rPr>
      </w:pPr>
    </w:p>
    <w:p w14:paraId="25D324B8"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Zaliha, W S W and </w:t>
      </w:r>
      <w:r w:rsidRPr="0044518F">
        <w:rPr>
          <w:rFonts w:ascii="Calibri" w:hAnsi="Calibri" w:cs="Calibri"/>
          <w:b/>
        </w:rPr>
        <w:t>Zora Singh</w:t>
      </w:r>
      <w:r w:rsidRPr="0044518F">
        <w:rPr>
          <w:rFonts w:ascii="Calibri" w:hAnsi="Calibri" w:cs="Calibri"/>
        </w:rPr>
        <w:t xml:space="preserve">. 2012. Exogenous spray application of </w:t>
      </w:r>
      <w:proofErr w:type="spellStart"/>
      <w:r w:rsidRPr="0044518F">
        <w:rPr>
          <w:rFonts w:ascii="Calibri" w:hAnsi="Calibri" w:cs="Calibri"/>
        </w:rPr>
        <w:t>Prohexadione</w:t>
      </w:r>
      <w:proofErr w:type="spellEnd"/>
      <w:r w:rsidRPr="0044518F">
        <w:rPr>
          <w:rFonts w:ascii="Calibri" w:hAnsi="Calibri" w:cs="Calibri"/>
        </w:rPr>
        <w:t xml:space="preserve">-calcium promotes fruit colour development of ‘Cripps Pink’ apple. 7th International Postharvest Symposium, 25-29 </w:t>
      </w:r>
      <w:r w:rsidRPr="0044518F">
        <w:rPr>
          <w:rFonts w:ascii="Calibri" w:hAnsi="Calibri" w:cs="Calibri"/>
          <w:noProof/>
        </w:rPr>
        <w:t>June</w:t>
      </w:r>
      <w:r w:rsidRPr="0044518F">
        <w:rPr>
          <w:rFonts w:ascii="Calibri" w:hAnsi="Calibri" w:cs="Calibri"/>
        </w:rPr>
        <w:t xml:space="preserve"> 2012, Kuala Lumpur, Malaysia, pp. 95.</w:t>
      </w:r>
    </w:p>
    <w:p w14:paraId="30346509" w14:textId="77777777" w:rsidR="00B60049" w:rsidRPr="0044518F" w:rsidRDefault="00B60049" w:rsidP="0089593A">
      <w:pPr>
        <w:tabs>
          <w:tab w:val="left" w:pos="-720"/>
        </w:tabs>
        <w:jc w:val="both"/>
        <w:rPr>
          <w:rFonts w:ascii="Calibri" w:hAnsi="Calibri" w:cs="Calibri"/>
        </w:rPr>
      </w:pPr>
    </w:p>
    <w:p w14:paraId="6514DAF7"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Zaliha, W S W and </w:t>
      </w:r>
      <w:r w:rsidRPr="0044518F">
        <w:rPr>
          <w:rFonts w:ascii="Calibri" w:hAnsi="Calibri" w:cs="Calibri"/>
          <w:b/>
        </w:rPr>
        <w:t>Zora Singh</w:t>
      </w:r>
      <w:r w:rsidRPr="0044518F">
        <w:rPr>
          <w:rFonts w:ascii="Calibri" w:hAnsi="Calibri" w:cs="Calibri"/>
        </w:rPr>
        <w:t xml:space="preserve">. 2012. </w:t>
      </w:r>
      <w:proofErr w:type="spellStart"/>
      <w:r w:rsidRPr="0044518F">
        <w:rPr>
          <w:rFonts w:ascii="Calibri" w:hAnsi="Calibri" w:cs="Calibri"/>
        </w:rPr>
        <w:t>Lysophosphatidylethanolamine</w:t>
      </w:r>
      <w:proofErr w:type="spellEnd"/>
      <w:r w:rsidRPr="0044518F">
        <w:rPr>
          <w:rFonts w:ascii="Calibri" w:hAnsi="Calibri" w:cs="Calibri"/>
        </w:rPr>
        <w:t xml:space="preserve"> spray application improves fruit colour and accumulation of anthocyanin in ‘Cripps Pink’ apple. 7th International Postharvest Symposium, 25-29 </w:t>
      </w:r>
      <w:r w:rsidRPr="0044518F">
        <w:rPr>
          <w:rFonts w:ascii="Calibri" w:hAnsi="Calibri" w:cs="Calibri"/>
          <w:noProof/>
        </w:rPr>
        <w:t>June</w:t>
      </w:r>
      <w:r w:rsidRPr="0044518F">
        <w:rPr>
          <w:rFonts w:ascii="Calibri" w:hAnsi="Calibri" w:cs="Calibri"/>
        </w:rPr>
        <w:t xml:space="preserve"> 2012, Kuala Lumpur, Malaysia, pp. 95.</w:t>
      </w:r>
    </w:p>
    <w:p w14:paraId="6C21279E" w14:textId="77777777" w:rsidR="00B60049" w:rsidRPr="0044518F" w:rsidRDefault="00B60049" w:rsidP="0089593A">
      <w:pPr>
        <w:tabs>
          <w:tab w:val="left" w:pos="-720"/>
        </w:tabs>
        <w:jc w:val="both"/>
        <w:rPr>
          <w:rFonts w:ascii="Calibri" w:hAnsi="Calibri" w:cs="Calibri"/>
        </w:rPr>
      </w:pPr>
    </w:p>
    <w:p w14:paraId="4EF9DC32"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Zaharah </w:t>
      </w:r>
      <w:r w:rsidRPr="0044518F">
        <w:rPr>
          <w:rFonts w:ascii="Calibri" w:hAnsi="Calibri" w:cs="Calibri"/>
          <w:noProof/>
        </w:rPr>
        <w:t>S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2012. Abscisic acid hastens mango fruit ripening. 7</w:t>
      </w:r>
      <w:r w:rsidRPr="0044518F">
        <w:rPr>
          <w:rFonts w:ascii="Calibri" w:hAnsi="Calibri" w:cs="Calibri"/>
          <w:vertAlign w:val="superscript"/>
        </w:rPr>
        <w:t xml:space="preserve">th </w:t>
      </w:r>
      <w:r w:rsidRPr="0044518F">
        <w:rPr>
          <w:rFonts w:ascii="Calibri" w:hAnsi="Calibri" w:cs="Calibri"/>
        </w:rPr>
        <w:t xml:space="preserve">International Postharvest Symposium, 25-29 </w:t>
      </w:r>
      <w:r w:rsidRPr="0044518F">
        <w:rPr>
          <w:rFonts w:ascii="Calibri" w:hAnsi="Calibri" w:cs="Calibri"/>
          <w:noProof/>
        </w:rPr>
        <w:t>June</w:t>
      </w:r>
      <w:r w:rsidRPr="0044518F">
        <w:rPr>
          <w:rFonts w:ascii="Calibri" w:hAnsi="Calibri" w:cs="Calibri"/>
        </w:rPr>
        <w:t xml:space="preserve"> 2012, Kuala Lumpur, Malaysia, pp. 112.</w:t>
      </w:r>
    </w:p>
    <w:p w14:paraId="6281577C" w14:textId="77777777" w:rsidR="00B60049" w:rsidRPr="0044518F" w:rsidRDefault="00B60049" w:rsidP="0089593A">
      <w:pPr>
        <w:tabs>
          <w:tab w:val="left" w:pos="-720"/>
        </w:tabs>
        <w:ind w:left="-758"/>
        <w:jc w:val="both"/>
        <w:rPr>
          <w:rFonts w:ascii="Calibri" w:hAnsi="Calibri" w:cs="Calibri"/>
        </w:rPr>
      </w:pPr>
    </w:p>
    <w:p w14:paraId="17060A6A"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w:t>
      </w:r>
      <w:r w:rsidRPr="0044518F">
        <w:rPr>
          <w:rFonts w:ascii="Calibri" w:hAnsi="Calibri" w:cs="Calibri"/>
          <w:noProof/>
        </w:rPr>
        <w:t>S S</w:t>
      </w:r>
      <w:r w:rsidRPr="0044518F">
        <w:rPr>
          <w:rFonts w:ascii="Calibri" w:hAnsi="Calibri" w:cs="Calibri"/>
        </w:rPr>
        <w:t xml:space="preserve"> Zaharah. 2012. NO-fumigation inhibits ethylene biosynthesis, delays fruit ripening and alleviate chilling injury in mango fruit. </w:t>
      </w:r>
      <w:proofErr w:type="spellStart"/>
      <w:r w:rsidRPr="0044518F">
        <w:rPr>
          <w:rFonts w:ascii="Calibri" w:hAnsi="Calibri" w:cs="Calibri"/>
        </w:rPr>
        <w:t>IX</w:t>
      </w:r>
      <w:r w:rsidRPr="0044518F">
        <w:rPr>
          <w:rFonts w:ascii="Calibri" w:hAnsi="Calibri" w:cs="Calibri"/>
          <w:vertAlign w:val="superscript"/>
        </w:rPr>
        <w:t>th</w:t>
      </w:r>
      <w:proofErr w:type="spellEnd"/>
      <w:r w:rsidRPr="0044518F">
        <w:rPr>
          <w:rFonts w:ascii="Calibri" w:hAnsi="Calibri" w:cs="Calibri"/>
        </w:rPr>
        <w:t xml:space="preserve"> International Conference on the Plant Hormone Ethylene, 19-23 </w:t>
      </w:r>
      <w:r w:rsidRPr="0044518F">
        <w:rPr>
          <w:rFonts w:ascii="Calibri" w:hAnsi="Calibri" w:cs="Calibri"/>
          <w:noProof/>
        </w:rPr>
        <w:t>March</w:t>
      </w:r>
      <w:r w:rsidRPr="0044518F">
        <w:rPr>
          <w:rFonts w:ascii="Calibri" w:hAnsi="Calibri" w:cs="Calibri"/>
        </w:rPr>
        <w:t xml:space="preserve"> 2012, Rotorua, New Zealand, pp.81.</w:t>
      </w:r>
    </w:p>
    <w:p w14:paraId="5DCA3A3B" w14:textId="77777777" w:rsidR="00B60049" w:rsidRPr="0044518F" w:rsidRDefault="00B60049" w:rsidP="0089593A">
      <w:pPr>
        <w:pStyle w:val="ListParagraph"/>
        <w:ind w:left="0"/>
        <w:jc w:val="both"/>
        <w:rPr>
          <w:rFonts w:ascii="Calibri" w:hAnsi="Calibri" w:cs="Calibri"/>
        </w:rPr>
      </w:pPr>
    </w:p>
    <w:p w14:paraId="3228CC57"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2011. Controlled atmosphere storage of mango fruit: challenges and thrusts and its implication in international trade. Global Conference on Augmentation Production and Utilization of Mango: Biotic and Abiotic Stresses, 21-24 </w:t>
      </w:r>
      <w:r w:rsidRPr="0044518F">
        <w:rPr>
          <w:rFonts w:ascii="Calibri" w:hAnsi="Calibri" w:cs="Calibri"/>
          <w:noProof/>
        </w:rPr>
        <w:t>June</w:t>
      </w:r>
      <w:r w:rsidRPr="0044518F">
        <w:rPr>
          <w:rFonts w:ascii="Calibri" w:hAnsi="Calibri" w:cs="Calibri"/>
        </w:rPr>
        <w:t xml:space="preserve"> 2011, Lucknow, India, pp. 135.</w:t>
      </w:r>
    </w:p>
    <w:p w14:paraId="6233F674" w14:textId="77777777" w:rsidR="00B60049" w:rsidRPr="0044518F" w:rsidRDefault="00B60049" w:rsidP="0089593A">
      <w:pPr>
        <w:pStyle w:val="ListParagraph"/>
        <w:ind w:left="0"/>
        <w:jc w:val="both"/>
        <w:rPr>
          <w:rFonts w:ascii="Calibri" w:hAnsi="Calibri" w:cs="Calibri"/>
        </w:rPr>
      </w:pPr>
    </w:p>
    <w:p w14:paraId="7E82999A"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Zaliha, W S W, </w:t>
      </w:r>
      <w:r w:rsidRPr="0044518F">
        <w:rPr>
          <w:rFonts w:ascii="Calibri" w:hAnsi="Calibri" w:cs="Calibri"/>
          <w:b/>
        </w:rPr>
        <w:t>Zora Singh</w:t>
      </w:r>
      <w:r w:rsidRPr="0044518F">
        <w:rPr>
          <w:rFonts w:ascii="Calibri" w:hAnsi="Calibri" w:cs="Calibri"/>
        </w:rPr>
        <w:t xml:space="preserve">, Campbell, N and Swinny E. 2011. Regulated deficit irrigation promotes fruit colour development and accumulation of anthocyanin in ‘Cripps Pink’ apple. Horticulture for the Future, 18-22 </w:t>
      </w:r>
      <w:r w:rsidRPr="0044518F">
        <w:rPr>
          <w:rFonts w:ascii="Calibri" w:hAnsi="Calibri" w:cs="Calibri"/>
          <w:noProof/>
        </w:rPr>
        <w:t>September</w:t>
      </w:r>
      <w:r w:rsidRPr="0044518F">
        <w:rPr>
          <w:rFonts w:ascii="Calibri" w:hAnsi="Calibri" w:cs="Calibri"/>
        </w:rPr>
        <w:t xml:space="preserve"> 2011, Lorne, Victoria, Australia, pp. 62.</w:t>
      </w:r>
    </w:p>
    <w:p w14:paraId="734BA480" w14:textId="77777777" w:rsidR="00B60049" w:rsidRPr="0044518F" w:rsidRDefault="00B60049" w:rsidP="0089593A">
      <w:pPr>
        <w:pStyle w:val="ListParagraph"/>
        <w:ind w:left="0"/>
        <w:jc w:val="both"/>
        <w:rPr>
          <w:rFonts w:ascii="Calibri" w:hAnsi="Calibri" w:cs="Calibri"/>
        </w:rPr>
      </w:pPr>
    </w:p>
    <w:p w14:paraId="37F2B092"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Thakur, A. and </w:t>
      </w:r>
      <w:r w:rsidRPr="0044518F">
        <w:rPr>
          <w:rFonts w:ascii="Calibri" w:hAnsi="Calibri" w:cs="Calibri"/>
          <w:b/>
        </w:rPr>
        <w:t>Zora Singh</w:t>
      </w:r>
      <w:r w:rsidRPr="0044518F">
        <w:rPr>
          <w:rFonts w:ascii="Calibri" w:hAnsi="Calibri" w:cs="Calibri"/>
        </w:rPr>
        <w:t xml:space="preserve">. 2011. Regulated deficit irrigation influences fruit growth, sugars and organic acids during maturation in nectarines. Horticulture for the Future, 18-22 </w:t>
      </w:r>
      <w:r w:rsidRPr="0044518F">
        <w:rPr>
          <w:rFonts w:ascii="Calibri" w:hAnsi="Calibri" w:cs="Calibri"/>
          <w:noProof/>
        </w:rPr>
        <w:t>September</w:t>
      </w:r>
      <w:r w:rsidRPr="0044518F">
        <w:rPr>
          <w:rFonts w:ascii="Calibri" w:hAnsi="Calibri" w:cs="Calibri"/>
        </w:rPr>
        <w:t xml:space="preserve"> 2011, Lorne, Victoria, Australia, pp. 52.</w:t>
      </w:r>
    </w:p>
    <w:p w14:paraId="746CA46E" w14:textId="77777777" w:rsidR="00B60049" w:rsidRPr="0044518F" w:rsidRDefault="00B60049" w:rsidP="0089593A">
      <w:pPr>
        <w:pStyle w:val="ListParagraph"/>
        <w:ind w:left="0"/>
        <w:jc w:val="both"/>
        <w:rPr>
          <w:rFonts w:ascii="Calibri" w:hAnsi="Calibri" w:cs="Calibri"/>
        </w:rPr>
      </w:pPr>
    </w:p>
    <w:p w14:paraId="06ED1689"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Zaharah </w:t>
      </w:r>
      <w:r w:rsidRPr="0044518F">
        <w:rPr>
          <w:rFonts w:ascii="Calibri" w:hAnsi="Calibri" w:cs="Calibri"/>
          <w:noProof/>
        </w:rPr>
        <w:t>S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2010. Abscisic acid modulates mango fruit ripening. 28</w:t>
      </w:r>
      <w:r w:rsidRPr="0044518F">
        <w:rPr>
          <w:rFonts w:ascii="Calibri" w:hAnsi="Calibri" w:cs="Calibri"/>
          <w:vertAlign w:val="superscript"/>
        </w:rPr>
        <w:t>th</w:t>
      </w:r>
      <w:r w:rsidRPr="0044518F">
        <w:rPr>
          <w:rFonts w:ascii="Calibri" w:hAnsi="Calibri" w:cs="Calibri"/>
        </w:rPr>
        <w:t xml:space="preserve"> International Horticultural Congress, 22-27 </w:t>
      </w:r>
      <w:r w:rsidRPr="0044518F">
        <w:rPr>
          <w:rFonts w:ascii="Calibri" w:hAnsi="Calibri" w:cs="Calibri"/>
          <w:noProof/>
        </w:rPr>
        <w:t>August</w:t>
      </w:r>
      <w:r w:rsidRPr="0044518F">
        <w:rPr>
          <w:rFonts w:ascii="Calibri" w:hAnsi="Calibri" w:cs="Calibri"/>
        </w:rPr>
        <w:t xml:space="preserve"> 2010, Lisbon, Portugal, pp. 90-91.</w:t>
      </w:r>
    </w:p>
    <w:p w14:paraId="508641F0" w14:textId="77777777" w:rsidR="00B60049" w:rsidRPr="0044518F" w:rsidRDefault="00B60049" w:rsidP="0089593A">
      <w:pPr>
        <w:pStyle w:val="ListParagraph"/>
        <w:ind w:left="0"/>
        <w:jc w:val="both"/>
        <w:rPr>
          <w:rFonts w:ascii="Calibri" w:hAnsi="Calibri" w:cs="Calibri"/>
        </w:rPr>
      </w:pPr>
    </w:p>
    <w:p w14:paraId="499C688E"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Zaharah </w:t>
      </w:r>
      <w:r w:rsidRPr="0044518F">
        <w:rPr>
          <w:rFonts w:ascii="Calibri" w:hAnsi="Calibri" w:cs="Calibri"/>
          <w:noProof/>
        </w:rPr>
        <w:t>S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xml:space="preserve">. 2010. Role of </w:t>
      </w:r>
      <w:proofErr w:type="spellStart"/>
      <w:r w:rsidRPr="0044518F">
        <w:rPr>
          <w:rFonts w:ascii="Calibri" w:hAnsi="Calibri" w:cs="Calibri"/>
        </w:rPr>
        <w:t>brassinosteroids</w:t>
      </w:r>
      <w:proofErr w:type="spellEnd"/>
      <w:r w:rsidRPr="0044518F">
        <w:rPr>
          <w:rFonts w:ascii="Calibri" w:hAnsi="Calibri" w:cs="Calibri"/>
        </w:rPr>
        <w:t xml:space="preserve"> in mango fruit ripening. 28th International Horticultural Congress, 22-27 </w:t>
      </w:r>
      <w:r w:rsidRPr="0044518F">
        <w:rPr>
          <w:rFonts w:ascii="Calibri" w:hAnsi="Calibri" w:cs="Calibri"/>
          <w:noProof/>
        </w:rPr>
        <w:t>August</w:t>
      </w:r>
      <w:r w:rsidRPr="0044518F">
        <w:rPr>
          <w:rFonts w:ascii="Calibri" w:hAnsi="Calibri" w:cs="Calibri"/>
        </w:rPr>
        <w:t xml:space="preserve"> 2010, Lisbon, Portugal, pp. 144.</w:t>
      </w:r>
    </w:p>
    <w:p w14:paraId="1063FDA9" w14:textId="77777777" w:rsidR="00B60049" w:rsidRPr="0044518F" w:rsidRDefault="00B60049" w:rsidP="0089593A">
      <w:pPr>
        <w:pStyle w:val="ListParagraph"/>
        <w:ind w:left="0"/>
        <w:jc w:val="both"/>
        <w:rPr>
          <w:rFonts w:ascii="Calibri" w:hAnsi="Calibri" w:cs="Calibri"/>
        </w:rPr>
      </w:pPr>
    </w:p>
    <w:p w14:paraId="6706E959"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2010. Controlled atmosphere storage of mango fruit- an overview. 9</w:t>
      </w:r>
      <w:r w:rsidRPr="0044518F">
        <w:rPr>
          <w:rFonts w:ascii="Calibri" w:hAnsi="Calibri" w:cs="Calibri"/>
          <w:vertAlign w:val="superscript"/>
        </w:rPr>
        <w:t>th</w:t>
      </w:r>
      <w:r w:rsidRPr="0044518F">
        <w:rPr>
          <w:rFonts w:ascii="Calibri" w:hAnsi="Calibri" w:cs="Calibri"/>
        </w:rPr>
        <w:t xml:space="preserve"> International Mango Symposium, 8-12 </w:t>
      </w:r>
      <w:r w:rsidRPr="0044518F">
        <w:rPr>
          <w:rFonts w:ascii="Calibri" w:hAnsi="Calibri" w:cs="Calibri"/>
          <w:noProof/>
        </w:rPr>
        <w:t>April</w:t>
      </w:r>
      <w:r w:rsidRPr="0044518F">
        <w:rPr>
          <w:rFonts w:ascii="Calibri" w:hAnsi="Calibri" w:cs="Calibri"/>
        </w:rPr>
        <w:t xml:space="preserve"> 2010, Hainan, China, pp 63.</w:t>
      </w:r>
    </w:p>
    <w:p w14:paraId="0F32FAF0" w14:textId="77777777" w:rsidR="00B60049" w:rsidRPr="0044518F" w:rsidRDefault="00B60049" w:rsidP="0089593A">
      <w:pPr>
        <w:pStyle w:val="ListParagraph"/>
        <w:ind w:left="0"/>
        <w:jc w:val="both"/>
        <w:rPr>
          <w:rFonts w:ascii="Calibri" w:hAnsi="Calibri" w:cs="Calibri"/>
        </w:rPr>
      </w:pPr>
    </w:p>
    <w:p w14:paraId="31D1897A"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Zaharah </w:t>
      </w:r>
      <w:r w:rsidRPr="0044518F">
        <w:rPr>
          <w:rFonts w:ascii="Calibri" w:hAnsi="Calibri" w:cs="Calibri"/>
          <w:noProof/>
        </w:rPr>
        <w:t>S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xml:space="preserve">. 2010. NO fumigation delays ‘Kensington Pride’ mango fruit ripening. 9th International Mango Symposium, 8-12 </w:t>
      </w:r>
      <w:r w:rsidRPr="0044518F">
        <w:rPr>
          <w:rFonts w:ascii="Calibri" w:hAnsi="Calibri" w:cs="Calibri"/>
          <w:noProof/>
        </w:rPr>
        <w:t>April</w:t>
      </w:r>
      <w:r w:rsidRPr="0044518F">
        <w:rPr>
          <w:rFonts w:ascii="Calibri" w:hAnsi="Calibri" w:cs="Calibri"/>
        </w:rPr>
        <w:t xml:space="preserve"> 2010, Hainan, China, pp. 175.</w:t>
      </w:r>
    </w:p>
    <w:p w14:paraId="4E93E150" w14:textId="77777777" w:rsidR="00B60049" w:rsidRPr="0044518F" w:rsidRDefault="00B60049" w:rsidP="0089593A">
      <w:pPr>
        <w:tabs>
          <w:tab w:val="left" w:pos="-720"/>
        </w:tabs>
        <w:jc w:val="both"/>
        <w:rPr>
          <w:rFonts w:ascii="Calibri" w:hAnsi="Calibri" w:cs="Calibri"/>
        </w:rPr>
      </w:pPr>
    </w:p>
    <w:p w14:paraId="1A37ABA8"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2009. Aroma volatiles emissions from mango fruit: A close look at various pre- and postharvest regulatory factors. First International Conference on Postharvest and Quality </w:t>
      </w:r>
      <w:r w:rsidR="00AA2195">
        <w:rPr>
          <w:rFonts w:ascii="Calibri" w:hAnsi="Calibri" w:cs="Calibri"/>
        </w:rPr>
        <w:t>M</w:t>
      </w:r>
      <w:r w:rsidRPr="0044518F">
        <w:rPr>
          <w:rFonts w:ascii="Calibri" w:hAnsi="Calibri" w:cs="Calibri"/>
        </w:rPr>
        <w:t>anagement of Horticultural Products</w:t>
      </w:r>
      <w:r w:rsidRPr="0044518F">
        <w:rPr>
          <w:rFonts w:ascii="Calibri" w:hAnsi="Calibri" w:cs="Calibri"/>
          <w:color w:val="333333"/>
          <w:lang w:val="en"/>
        </w:rPr>
        <w:t xml:space="preserve"> of Interest for the Tropics, 20-24 July 2009,</w:t>
      </w:r>
      <w:r w:rsidRPr="0044518F">
        <w:rPr>
          <w:rFonts w:ascii="Calibri" w:hAnsi="Calibri" w:cs="Calibri"/>
        </w:rPr>
        <w:t xml:space="preserve"> </w:t>
      </w:r>
      <w:r w:rsidRPr="0044518F">
        <w:rPr>
          <w:rFonts w:ascii="Calibri" w:hAnsi="Calibri" w:cs="Calibri"/>
          <w:color w:val="333333"/>
          <w:lang w:val="en"/>
        </w:rPr>
        <w:t>San Jose, Costa Rica.</w:t>
      </w:r>
    </w:p>
    <w:p w14:paraId="64C10D97" w14:textId="77777777" w:rsidR="00B60049" w:rsidRPr="0044518F" w:rsidRDefault="00B60049" w:rsidP="0089593A">
      <w:pPr>
        <w:tabs>
          <w:tab w:val="left" w:pos="-720"/>
        </w:tabs>
        <w:jc w:val="both"/>
        <w:rPr>
          <w:rFonts w:ascii="Calibri" w:hAnsi="Calibri" w:cs="Calibri"/>
        </w:rPr>
      </w:pPr>
    </w:p>
    <w:p w14:paraId="5D335795"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Singh, S.P. and </w:t>
      </w:r>
      <w:r w:rsidRPr="0044518F">
        <w:rPr>
          <w:rFonts w:ascii="Calibri" w:hAnsi="Calibri" w:cs="Calibri"/>
          <w:b/>
        </w:rPr>
        <w:t>Zora Singh</w:t>
      </w:r>
      <w:r w:rsidRPr="0044518F">
        <w:rPr>
          <w:rFonts w:ascii="Calibri" w:hAnsi="Calibri" w:cs="Calibri"/>
        </w:rPr>
        <w:t>. 2009. Effects of nitric oxide fumigation on postharvest life, chilling injury, and quality of Japanese plums (</w:t>
      </w:r>
      <w:r w:rsidRPr="0044518F">
        <w:rPr>
          <w:rFonts w:ascii="Calibri" w:hAnsi="Calibri" w:cs="Calibri"/>
          <w:i/>
          <w:iCs/>
        </w:rPr>
        <w:t xml:space="preserve">Prunus </w:t>
      </w:r>
      <w:proofErr w:type="spellStart"/>
      <w:r w:rsidRPr="0044518F">
        <w:rPr>
          <w:rFonts w:ascii="Calibri" w:hAnsi="Calibri" w:cs="Calibri"/>
          <w:i/>
          <w:iCs/>
        </w:rPr>
        <w:t>salicina</w:t>
      </w:r>
      <w:proofErr w:type="spellEnd"/>
      <w:r w:rsidRPr="0044518F">
        <w:rPr>
          <w:rFonts w:ascii="Calibri" w:hAnsi="Calibri" w:cs="Calibri"/>
        </w:rPr>
        <w:t xml:space="preserve"> Lindell). ASHS Annual Conference, 25-28 July 2009, Saint Louis, USA. </w:t>
      </w:r>
      <w:proofErr w:type="spellStart"/>
      <w:r w:rsidRPr="0044518F">
        <w:rPr>
          <w:rFonts w:ascii="Calibri" w:hAnsi="Calibri" w:cs="Calibri"/>
          <w:i/>
          <w:iCs/>
        </w:rPr>
        <w:t>HortScience</w:t>
      </w:r>
      <w:proofErr w:type="spellEnd"/>
      <w:r w:rsidRPr="0044518F">
        <w:rPr>
          <w:rFonts w:ascii="Calibri" w:hAnsi="Calibri" w:cs="Calibri"/>
          <w:i/>
          <w:iCs/>
        </w:rPr>
        <w:t xml:space="preserve">, </w:t>
      </w:r>
      <w:r w:rsidRPr="0044518F">
        <w:rPr>
          <w:rFonts w:ascii="Calibri" w:hAnsi="Calibri" w:cs="Calibri"/>
        </w:rPr>
        <w:t>44 (4):1003 (</w:t>
      </w:r>
      <w:proofErr w:type="spellStart"/>
      <w:r w:rsidRPr="0044518F">
        <w:rPr>
          <w:rFonts w:ascii="Calibri" w:hAnsi="Calibri" w:cs="Calibri"/>
        </w:rPr>
        <w:t>Abstr</w:t>
      </w:r>
      <w:proofErr w:type="spellEnd"/>
      <w:r w:rsidRPr="0044518F">
        <w:rPr>
          <w:rFonts w:ascii="Calibri" w:hAnsi="Calibri" w:cs="Calibri"/>
        </w:rPr>
        <w:t>.)</w:t>
      </w:r>
    </w:p>
    <w:p w14:paraId="15B3E764" w14:textId="77777777" w:rsidR="00B60049" w:rsidRPr="0044518F" w:rsidRDefault="00B60049" w:rsidP="0089593A">
      <w:pPr>
        <w:pStyle w:val="ListParagraph"/>
        <w:ind w:left="0"/>
        <w:jc w:val="both"/>
        <w:rPr>
          <w:rFonts w:ascii="Calibri" w:hAnsi="Calibri" w:cs="Calibri"/>
        </w:rPr>
      </w:pPr>
    </w:p>
    <w:p w14:paraId="31C0AF43"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Zaliha, W S W and </w:t>
      </w:r>
      <w:r w:rsidRPr="0044518F">
        <w:rPr>
          <w:rFonts w:ascii="Calibri" w:hAnsi="Calibri" w:cs="Calibri"/>
          <w:b/>
        </w:rPr>
        <w:t>Zora Singh</w:t>
      </w:r>
      <w:r w:rsidRPr="0044518F">
        <w:rPr>
          <w:rFonts w:ascii="Calibri" w:hAnsi="Calibri" w:cs="Calibri"/>
        </w:rPr>
        <w:t>. 2008. Water saving irrigation strategies for improving colour and fruit quality in ‘Cripps Pink’ apple. Fifth Biennial Horticulture Workshop, 8-9 May 2008, Western Australia.</w:t>
      </w:r>
    </w:p>
    <w:p w14:paraId="48105F34" w14:textId="77777777" w:rsidR="00B60049" w:rsidRPr="0044518F" w:rsidRDefault="00B60049" w:rsidP="0089593A">
      <w:pPr>
        <w:tabs>
          <w:tab w:val="left" w:pos="-720"/>
        </w:tabs>
        <w:jc w:val="both"/>
        <w:rPr>
          <w:rFonts w:ascii="Calibri" w:hAnsi="Calibri" w:cs="Calibri"/>
        </w:rPr>
      </w:pPr>
    </w:p>
    <w:p w14:paraId="37211AC5" w14:textId="77777777" w:rsidR="00B60049" w:rsidRPr="0044518F" w:rsidRDefault="00B60049" w:rsidP="00C4548A">
      <w:pPr>
        <w:numPr>
          <w:ilvl w:val="0"/>
          <w:numId w:val="26"/>
        </w:numPr>
        <w:ind w:left="360"/>
        <w:jc w:val="both"/>
        <w:rPr>
          <w:rFonts w:ascii="Calibri" w:hAnsi="Calibri" w:cs="Calibri"/>
          <w:u w:val="single"/>
        </w:rPr>
      </w:pPr>
      <w:r w:rsidRPr="0044518F">
        <w:rPr>
          <w:rFonts w:ascii="Calibri" w:hAnsi="Calibri" w:cs="Calibri"/>
        </w:rPr>
        <w:t xml:space="preserve">T </w:t>
      </w:r>
      <w:proofErr w:type="spellStart"/>
      <w:r w:rsidRPr="0044518F">
        <w:rPr>
          <w:rFonts w:ascii="Calibri" w:hAnsi="Calibri" w:cs="Calibri"/>
        </w:rPr>
        <w:t>T</w:t>
      </w:r>
      <w:proofErr w:type="spellEnd"/>
      <w:r w:rsidRPr="0044518F">
        <w:rPr>
          <w:rFonts w:ascii="Calibri" w:hAnsi="Calibri" w:cs="Calibri"/>
        </w:rPr>
        <w:t xml:space="preserve"> M Pham, </w:t>
      </w:r>
      <w:r w:rsidRPr="0044518F">
        <w:rPr>
          <w:rFonts w:ascii="Calibri" w:hAnsi="Calibri" w:cs="Calibri"/>
          <w:b/>
        </w:rPr>
        <w:t>Zora Singh</w:t>
      </w:r>
      <w:r w:rsidRPr="0044518F">
        <w:rPr>
          <w:rFonts w:ascii="Calibri" w:hAnsi="Calibri" w:cs="Calibri"/>
        </w:rPr>
        <w:t>, M. H. Behboudian 2008.</w:t>
      </w:r>
      <w:r w:rsidRPr="0044518F">
        <w:rPr>
          <w:rFonts w:ascii="Calibri" w:hAnsi="Calibri" w:cs="Calibri"/>
          <w:vertAlign w:val="superscript"/>
        </w:rPr>
        <w:t xml:space="preserve"> </w:t>
      </w:r>
      <w:r w:rsidRPr="0044518F">
        <w:rPr>
          <w:rFonts w:ascii="Calibri" w:hAnsi="Calibri" w:cs="Calibri"/>
        </w:rPr>
        <w:t xml:space="preserve">Different surfactants improve calcium uptake into leaf and fruit of ‘Washington Navel’ sweet orange </w:t>
      </w:r>
      <w:r w:rsidRPr="0044518F">
        <w:rPr>
          <w:rFonts w:ascii="Calibri" w:hAnsi="Calibri" w:cs="Calibri"/>
          <w:lang w:val="en-NZ"/>
        </w:rPr>
        <w:t>[</w:t>
      </w:r>
      <w:r w:rsidRPr="0044518F">
        <w:rPr>
          <w:rFonts w:ascii="Calibri" w:hAnsi="Calibri" w:cs="Calibri"/>
          <w:i/>
          <w:lang w:val="en-NZ"/>
        </w:rPr>
        <w:t>Citrus sinensis</w:t>
      </w:r>
      <w:r w:rsidRPr="0044518F">
        <w:rPr>
          <w:rFonts w:ascii="Calibri" w:hAnsi="Calibri" w:cs="Calibri"/>
          <w:lang w:val="en-NZ"/>
        </w:rPr>
        <w:t xml:space="preserve"> (L.) Osbeck.] and reduce</w:t>
      </w:r>
      <w:r w:rsidRPr="0044518F">
        <w:rPr>
          <w:rFonts w:ascii="Calibri" w:hAnsi="Calibri" w:cs="Calibri"/>
        </w:rPr>
        <w:t xml:space="preserve"> albedo breakdown. 11</w:t>
      </w:r>
      <w:r w:rsidRPr="0044518F">
        <w:rPr>
          <w:rFonts w:ascii="Calibri" w:hAnsi="Calibri" w:cs="Calibri"/>
          <w:vertAlign w:val="superscript"/>
        </w:rPr>
        <w:t>th</w:t>
      </w:r>
      <w:r w:rsidRPr="0044518F">
        <w:rPr>
          <w:rFonts w:ascii="Calibri" w:hAnsi="Calibri" w:cs="Calibri"/>
        </w:rPr>
        <w:t xml:space="preserve"> International Citrus Congress, 26-30 </w:t>
      </w:r>
      <w:r w:rsidRPr="0044518F">
        <w:rPr>
          <w:rFonts w:ascii="Calibri" w:hAnsi="Calibri" w:cs="Calibri"/>
          <w:noProof/>
        </w:rPr>
        <w:t>October</w:t>
      </w:r>
      <w:r w:rsidRPr="0044518F">
        <w:rPr>
          <w:rFonts w:ascii="Calibri" w:hAnsi="Calibri" w:cs="Calibri"/>
        </w:rPr>
        <w:t xml:space="preserve"> 2008, Wuhan, China (accepted). </w:t>
      </w:r>
    </w:p>
    <w:p w14:paraId="0C0CB8FB" w14:textId="77777777" w:rsidR="00B60049" w:rsidRPr="0044518F" w:rsidRDefault="00B60049" w:rsidP="0089593A">
      <w:pPr>
        <w:tabs>
          <w:tab w:val="left" w:pos="-720"/>
        </w:tabs>
        <w:jc w:val="both"/>
        <w:rPr>
          <w:rFonts w:ascii="Calibri" w:hAnsi="Calibri" w:cs="Calibri"/>
        </w:rPr>
      </w:pPr>
    </w:p>
    <w:p w14:paraId="5F213E9D"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Dang K T H and E W Swinny. 2008. Aroma volatiles in ripe ‘Kensington pride’ mangoes influenced by postharvest disease control methods and cold storage. National and Trans-Tasman Horticultural Science Conference, 21-23 July 2008. Gold Coast, Australia. </w:t>
      </w:r>
    </w:p>
    <w:p w14:paraId="196BE72D" w14:textId="77777777" w:rsidR="00B60049" w:rsidRPr="0044518F" w:rsidRDefault="00B60049" w:rsidP="0089593A">
      <w:pPr>
        <w:tabs>
          <w:tab w:val="left" w:pos="-720"/>
        </w:tabs>
        <w:jc w:val="both"/>
        <w:rPr>
          <w:rFonts w:ascii="Calibri" w:hAnsi="Calibri" w:cs="Calibri"/>
        </w:rPr>
      </w:pPr>
    </w:p>
    <w:p w14:paraId="5B907087"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Singh, </w:t>
      </w:r>
      <w:r w:rsidRPr="0044518F">
        <w:rPr>
          <w:rFonts w:ascii="Calibri" w:hAnsi="Calibri" w:cs="Calibri"/>
          <w:noProof/>
        </w:rPr>
        <w:t>S P</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xml:space="preserve">. 2008. Major flavour components, sugars and organic acids, of Japanese plum as impacted by various factors. National and Trans-Tasman Horticultural Science Conference, 21-23 July 2008. Gold Coast, Australia. </w:t>
      </w:r>
    </w:p>
    <w:p w14:paraId="4F39DA50" w14:textId="77777777" w:rsidR="00B60049" w:rsidRPr="0044518F" w:rsidRDefault="00B60049" w:rsidP="0089593A">
      <w:pPr>
        <w:tabs>
          <w:tab w:val="left" w:pos="-720"/>
        </w:tabs>
        <w:jc w:val="both"/>
        <w:rPr>
          <w:rFonts w:ascii="Calibri" w:hAnsi="Calibri" w:cs="Calibri"/>
        </w:rPr>
      </w:pPr>
    </w:p>
    <w:p w14:paraId="7978FEC8"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Sembok, W Z W and </w:t>
      </w:r>
      <w:r w:rsidRPr="0044518F">
        <w:rPr>
          <w:rFonts w:ascii="Calibri" w:hAnsi="Calibri" w:cs="Calibri"/>
          <w:b/>
        </w:rPr>
        <w:t>Zora Singh</w:t>
      </w:r>
      <w:r w:rsidRPr="0044518F">
        <w:rPr>
          <w:rFonts w:ascii="Calibri" w:hAnsi="Calibri" w:cs="Calibri"/>
        </w:rPr>
        <w:t>. 2008. The impact of regulated deficit irrigation on ‘</w:t>
      </w:r>
      <w:proofErr w:type="spellStart"/>
      <w:r w:rsidRPr="0044518F">
        <w:rPr>
          <w:rFonts w:ascii="Calibri" w:hAnsi="Calibri" w:cs="Calibri"/>
        </w:rPr>
        <w:t>Cripp's</w:t>
      </w:r>
      <w:proofErr w:type="spellEnd"/>
      <w:r w:rsidRPr="0044518F">
        <w:rPr>
          <w:rFonts w:ascii="Calibri" w:hAnsi="Calibri" w:cs="Calibri"/>
        </w:rPr>
        <w:t xml:space="preserve"> Pink’ apples: water relations, colour development and fruit quality</w:t>
      </w:r>
      <w:r w:rsidRPr="0044518F">
        <w:rPr>
          <w:rFonts w:ascii="Calibri" w:hAnsi="Calibri" w:cs="Calibri"/>
          <w:bCs/>
        </w:rPr>
        <w:t>. 10</w:t>
      </w:r>
      <w:r w:rsidRPr="0044518F">
        <w:rPr>
          <w:rFonts w:ascii="Calibri" w:hAnsi="Calibri" w:cs="Calibri"/>
          <w:bCs/>
          <w:vertAlign w:val="superscript"/>
        </w:rPr>
        <w:t>th</w:t>
      </w:r>
      <w:r w:rsidRPr="0044518F">
        <w:rPr>
          <w:rFonts w:ascii="Calibri" w:hAnsi="Calibri" w:cs="Calibri"/>
          <w:bCs/>
        </w:rPr>
        <w:t xml:space="preserve"> Postgraduate Symposium Royal Society of Western Australia</w:t>
      </w:r>
      <w:r w:rsidRPr="0044518F">
        <w:rPr>
          <w:rFonts w:ascii="Calibri" w:hAnsi="Calibri" w:cs="Calibri"/>
          <w:b/>
          <w:bCs/>
        </w:rPr>
        <w:t xml:space="preserve">, </w:t>
      </w:r>
      <w:r w:rsidRPr="0044518F">
        <w:rPr>
          <w:rFonts w:ascii="Calibri" w:hAnsi="Calibri" w:cs="Calibri"/>
          <w:bCs/>
        </w:rPr>
        <w:t>21</w:t>
      </w:r>
      <w:r w:rsidRPr="0044518F">
        <w:rPr>
          <w:rFonts w:ascii="Calibri" w:hAnsi="Calibri" w:cs="Calibri"/>
          <w:bCs/>
          <w:vertAlign w:val="superscript"/>
        </w:rPr>
        <w:t>st</w:t>
      </w:r>
      <w:r w:rsidRPr="0044518F">
        <w:rPr>
          <w:rFonts w:ascii="Calibri" w:hAnsi="Calibri" w:cs="Calibri"/>
          <w:bCs/>
        </w:rPr>
        <w:t xml:space="preserve"> </w:t>
      </w:r>
      <w:r w:rsidRPr="0044518F">
        <w:rPr>
          <w:rFonts w:ascii="Calibri" w:hAnsi="Calibri" w:cs="Calibri"/>
          <w:bCs/>
          <w:noProof/>
        </w:rPr>
        <w:t>September</w:t>
      </w:r>
      <w:r w:rsidRPr="0044518F">
        <w:rPr>
          <w:rFonts w:ascii="Calibri" w:hAnsi="Calibri" w:cs="Calibri"/>
          <w:bCs/>
        </w:rPr>
        <w:t xml:space="preserve"> 2008, Perth, Western Australia.</w:t>
      </w:r>
    </w:p>
    <w:p w14:paraId="31D3490D" w14:textId="77777777" w:rsidR="00B60049" w:rsidRPr="0044518F" w:rsidRDefault="00B60049" w:rsidP="0089593A">
      <w:pPr>
        <w:tabs>
          <w:tab w:val="left" w:pos="-720"/>
        </w:tabs>
        <w:jc w:val="both"/>
        <w:rPr>
          <w:rFonts w:ascii="Calibri" w:hAnsi="Calibri" w:cs="Calibri"/>
        </w:rPr>
      </w:pPr>
    </w:p>
    <w:p w14:paraId="11A63E15"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Cs/>
          <w:lang w:eastAsia="en-AU"/>
        </w:rPr>
        <w:t xml:space="preserve">Sumual, M F, </w:t>
      </w:r>
      <w:r w:rsidRPr="0044518F">
        <w:rPr>
          <w:rFonts w:ascii="Calibri" w:hAnsi="Calibri" w:cs="Calibri"/>
          <w:b/>
          <w:bCs/>
          <w:lang w:eastAsia="en-AU"/>
        </w:rPr>
        <w:t>Zora Singh</w:t>
      </w:r>
      <w:r w:rsidRPr="0044518F">
        <w:rPr>
          <w:rFonts w:ascii="Calibri" w:hAnsi="Calibri" w:cs="Calibri"/>
          <w:bCs/>
          <w:lang w:eastAsia="en-AU"/>
        </w:rPr>
        <w:t xml:space="preserve"> and Soon C. Tan. </w:t>
      </w:r>
      <w:r w:rsidRPr="0044518F">
        <w:rPr>
          <w:rFonts w:ascii="Calibri" w:hAnsi="Calibri" w:cs="Calibri"/>
          <w:lang w:eastAsia="en-AU"/>
        </w:rPr>
        <w:t xml:space="preserve">2008. Controlled atmosphere affects the fruit quality during storage of ‘Kensington Pride’ mangoes. First Symposium on Horticulture in Europe, 17-20 </w:t>
      </w:r>
      <w:r w:rsidRPr="0044518F">
        <w:rPr>
          <w:rFonts w:ascii="Calibri" w:hAnsi="Calibri" w:cs="Calibri"/>
          <w:noProof/>
          <w:lang w:eastAsia="en-AU"/>
        </w:rPr>
        <w:t>Feb</w:t>
      </w:r>
      <w:r w:rsidR="00B21254" w:rsidRPr="0044518F">
        <w:rPr>
          <w:rFonts w:ascii="Calibri" w:hAnsi="Calibri" w:cs="Calibri"/>
          <w:noProof/>
          <w:lang w:eastAsia="en-AU"/>
        </w:rPr>
        <w:t>ru</w:t>
      </w:r>
      <w:r w:rsidRPr="0044518F">
        <w:rPr>
          <w:rFonts w:ascii="Calibri" w:hAnsi="Calibri" w:cs="Calibri"/>
          <w:noProof/>
          <w:lang w:eastAsia="en-AU"/>
        </w:rPr>
        <w:t>ary</w:t>
      </w:r>
      <w:r w:rsidRPr="0044518F">
        <w:rPr>
          <w:rFonts w:ascii="Calibri" w:hAnsi="Calibri" w:cs="Calibri"/>
          <w:lang w:eastAsia="en-AU"/>
        </w:rPr>
        <w:t xml:space="preserve"> 2008, Vienna, Austria.</w:t>
      </w:r>
    </w:p>
    <w:p w14:paraId="31A8749C" w14:textId="77777777" w:rsidR="00B60049" w:rsidRPr="0044518F" w:rsidRDefault="00B60049" w:rsidP="0089593A">
      <w:pPr>
        <w:tabs>
          <w:tab w:val="left" w:pos="-720"/>
        </w:tabs>
        <w:jc w:val="both"/>
        <w:rPr>
          <w:rFonts w:ascii="Calibri" w:hAnsi="Calibri" w:cs="Calibri"/>
        </w:rPr>
      </w:pPr>
    </w:p>
    <w:p w14:paraId="268E5B5E"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rPr>
        <w:t xml:space="preserve">Zora Singh, </w:t>
      </w:r>
      <w:r w:rsidRPr="0044518F">
        <w:rPr>
          <w:rFonts w:ascii="Calibri" w:hAnsi="Calibri" w:cs="Calibri"/>
        </w:rPr>
        <w:t>K T H Dang and E Swinny 2007. Postharvest disease control methods affect mango fruit quality and aroma. 2</w:t>
      </w:r>
      <w:r w:rsidRPr="0044518F">
        <w:rPr>
          <w:rFonts w:ascii="Calibri" w:hAnsi="Calibri" w:cs="Calibri"/>
          <w:vertAlign w:val="superscript"/>
        </w:rPr>
        <w:t>nd</w:t>
      </w:r>
      <w:r w:rsidRPr="0044518F">
        <w:rPr>
          <w:rFonts w:ascii="Calibri" w:hAnsi="Calibri" w:cs="Calibri"/>
        </w:rPr>
        <w:t xml:space="preserve"> Asian Congress of Mycology and Plant Pathology, 19-22 </w:t>
      </w:r>
      <w:r w:rsidRPr="0044518F">
        <w:rPr>
          <w:rFonts w:ascii="Calibri" w:hAnsi="Calibri" w:cs="Calibri"/>
          <w:noProof/>
        </w:rPr>
        <w:t>December</w:t>
      </w:r>
      <w:r w:rsidRPr="0044518F">
        <w:rPr>
          <w:rFonts w:ascii="Calibri" w:hAnsi="Calibri" w:cs="Calibri"/>
        </w:rPr>
        <w:t xml:space="preserve"> 2007, Hyderabad, India.</w:t>
      </w:r>
    </w:p>
    <w:p w14:paraId="3E53DEB2" w14:textId="77777777" w:rsidR="00B60049" w:rsidRPr="0044518F" w:rsidRDefault="00B60049" w:rsidP="0089593A">
      <w:pPr>
        <w:tabs>
          <w:tab w:val="left" w:pos="-720"/>
        </w:tabs>
        <w:jc w:val="both"/>
        <w:rPr>
          <w:rFonts w:ascii="Calibri" w:hAnsi="Calibri" w:cs="Calibri"/>
        </w:rPr>
      </w:pPr>
    </w:p>
    <w:p w14:paraId="32931953"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Singh, S.P. and </w:t>
      </w:r>
      <w:r w:rsidRPr="0044518F">
        <w:rPr>
          <w:rFonts w:ascii="Calibri" w:hAnsi="Calibri" w:cs="Calibri"/>
          <w:b/>
        </w:rPr>
        <w:t>Zora Singh</w:t>
      </w:r>
      <w:r w:rsidRPr="0044518F">
        <w:rPr>
          <w:rFonts w:ascii="Calibri" w:hAnsi="Calibri" w:cs="Calibri"/>
        </w:rPr>
        <w:t xml:space="preserve">. 2007. </w:t>
      </w:r>
      <w:r w:rsidRPr="0044518F">
        <w:rPr>
          <w:rFonts w:ascii="Calibri" w:hAnsi="Calibri" w:cs="Calibri"/>
          <w:bCs/>
        </w:rPr>
        <w:t>Postharvest physiology, storage and ripening in plums. 9</w:t>
      </w:r>
      <w:r w:rsidRPr="0044518F">
        <w:rPr>
          <w:rFonts w:ascii="Calibri" w:hAnsi="Calibri" w:cs="Calibri"/>
          <w:bCs/>
          <w:vertAlign w:val="superscript"/>
        </w:rPr>
        <w:t>th</w:t>
      </w:r>
      <w:r w:rsidRPr="0044518F">
        <w:rPr>
          <w:rFonts w:ascii="Calibri" w:hAnsi="Calibri" w:cs="Calibri"/>
          <w:bCs/>
        </w:rPr>
        <w:t xml:space="preserve"> Postgraduate Symposium Royal Society of Western Australia</w:t>
      </w:r>
      <w:r w:rsidRPr="0044518F">
        <w:rPr>
          <w:rFonts w:ascii="Calibri" w:hAnsi="Calibri" w:cs="Calibri"/>
          <w:b/>
          <w:bCs/>
        </w:rPr>
        <w:t xml:space="preserve">, </w:t>
      </w:r>
      <w:r w:rsidRPr="0044518F">
        <w:rPr>
          <w:rFonts w:ascii="Calibri" w:hAnsi="Calibri" w:cs="Calibri"/>
          <w:bCs/>
        </w:rPr>
        <w:t>10</w:t>
      </w:r>
      <w:r w:rsidRPr="0044518F">
        <w:rPr>
          <w:rFonts w:ascii="Calibri" w:hAnsi="Calibri" w:cs="Calibri"/>
          <w:bCs/>
          <w:vertAlign w:val="superscript"/>
        </w:rPr>
        <w:t>th</w:t>
      </w:r>
      <w:r w:rsidRPr="0044518F">
        <w:rPr>
          <w:rFonts w:ascii="Calibri" w:hAnsi="Calibri" w:cs="Calibri"/>
          <w:bCs/>
        </w:rPr>
        <w:t xml:space="preserve"> </w:t>
      </w:r>
      <w:r w:rsidRPr="0044518F">
        <w:rPr>
          <w:rFonts w:ascii="Calibri" w:hAnsi="Calibri" w:cs="Calibri"/>
          <w:bCs/>
          <w:noProof/>
        </w:rPr>
        <w:t>September</w:t>
      </w:r>
      <w:r w:rsidRPr="0044518F">
        <w:rPr>
          <w:rFonts w:ascii="Calibri" w:hAnsi="Calibri" w:cs="Calibri"/>
          <w:bCs/>
        </w:rPr>
        <w:t xml:space="preserve"> 2007, Perth, Western Australia.</w:t>
      </w:r>
    </w:p>
    <w:p w14:paraId="503F43A4" w14:textId="77777777" w:rsidR="00B60049" w:rsidRPr="0044518F" w:rsidRDefault="00B60049" w:rsidP="0089593A">
      <w:pPr>
        <w:tabs>
          <w:tab w:val="left" w:pos="-720"/>
        </w:tabs>
        <w:jc w:val="both"/>
        <w:rPr>
          <w:rFonts w:ascii="Calibri" w:hAnsi="Calibri" w:cs="Calibri"/>
          <w:b/>
        </w:rPr>
      </w:pPr>
    </w:p>
    <w:p w14:paraId="2612D727" w14:textId="77777777" w:rsidR="00B60049" w:rsidRPr="0044518F" w:rsidRDefault="00B60049" w:rsidP="00C4548A">
      <w:pPr>
        <w:numPr>
          <w:ilvl w:val="0"/>
          <w:numId w:val="26"/>
        </w:numPr>
        <w:tabs>
          <w:tab w:val="left" w:pos="-720"/>
        </w:tabs>
        <w:ind w:left="360"/>
        <w:jc w:val="both"/>
        <w:rPr>
          <w:rFonts w:ascii="Calibri" w:hAnsi="Calibri" w:cs="Calibri"/>
          <w:bCs/>
        </w:rPr>
      </w:pPr>
      <w:r w:rsidRPr="0044518F">
        <w:rPr>
          <w:rFonts w:ascii="Calibri" w:hAnsi="Calibri" w:cs="Calibri"/>
          <w:b/>
          <w:bCs/>
        </w:rPr>
        <w:t>Zora Singh</w:t>
      </w:r>
      <w:r w:rsidRPr="0044518F">
        <w:rPr>
          <w:rFonts w:ascii="Calibri" w:hAnsi="Calibri" w:cs="Calibri"/>
          <w:bCs/>
        </w:rPr>
        <w:t xml:space="preserve"> and Ahmad Sattar Khan. 2006. Value addition in fruits through improved fruit colour, storage life and quality. International Conference on Value addition in Horticultural Products, 26-28 June 2007, Rawalpindi, Pakistan. </w:t>
      </w:r>
    </w:p>
    <w:p w14:paraId="3BD4AE36" w14:textId="77777777" w:rsidR="00B60049" w:rsidRPr="0044518F" w:rsidRDefault="00B60049" w:rsidP="0089593A">
      <w:pPr>
        <w:tabs>
          <w:tab w:val="left" w:pos="-720"/>
        </w:tabs>
        <w:jc w:val="both"/>
        <w:rPr>
          <w:rFonts w:ascii="Calibri" w:hAnsi="Calibri" w:cs="Calibri"/>
          <w:bCs/>
        </w:rPr>
      </w:pPr>
    </w:p>
    <w:p w14:paraId="692C2C8D" w14:textId="77777777" w:rsidR="00B60049" w:rsidRPr="0044518F" w:rsidRDefault="00B60049" w:rsidP="00C4548A">
      <w:pPr>
        <w:numPr>
          <w:ilvl w:val="0"/>
          <w:numId w:val="26"/>
        </w:numPr>
        <w:tabs>
          <w:tab w:val="left" w:pos="-720"/>
        </w:tabs>
        <w:ind w:left="360"/>
        <w:jc w:val="both"/>
        <w:rPr>
          <w:rFonts w:ascii="Calibri" w:hAnsi="Calibri" w:cs="Calibri"/>
          <w:bCs/>
        </w:rPr>
      </w:pPr>
      <w:r w:rsidRPr="0044518F">
        <w:rPr>
          <w:rFonts w:ascii="Calibri" w:hAnsi="Calibri" w:cs="Calibri"/>
          <w:b/>
          <w:bCs/>
        </w:rPr>
        <w:t>Zora Singh</w:t>
      </w:r>
      <w:r w:rsidRPr="0044518F">
        <w:rPr>
          <w:rFonts w:ascii="Calibri" w:hAnsi="Calibri" w:cs="Calibri"/>
          <w:bCs/>
        </w:rPr>
        <w:t xml:space="preserve"> and Ahmad Sattar Khan 2006. Value addition in Mango fruit through improved aroma volatile. International Conference on Value addition in Horticultural Products, 26-28 June 2007, Rawalpindi, Pakistan. </w:t>
      </w:r>
    </w:p>
    <w:p w14:paraId="5EB5FC61" w14:textId="77777777" w:rsidR="00B60049" w:rsidRPr="0044518F" w:rsidRDefault="00B60049" w:rsidP="0089593A">
      <w:pPr>
        <w:tabs>
          <w:tab w:val="left" w:pos="-720"/>
        </w:tabs>
        <w:jc w:val="both"/>
        <w:rPr>
          <w:rFonts w:ascii="Calibri" w:hAnsi="Calibri" w:cs="Calibri"/>
          <w:bCs/>
        </w:rPr>
      </w:pPr>
    </w:p>
    <w:p w14:paraId="06A0094E"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Muhammad Shafiq 2006. Training systems and pre-harvest </w:t>
      </w:r>
      <w:r w:rsidRPr="0044518F">
        <w:rPr>
          <w:rFonts w:ascii="Calibri" w:hAnsi="Calibri" w:cs="Calibri"/>
          <w:noProof/>
        </w:rPr>
        <w:t>ethrel</w:t>
      </w:r>
      <w:r w:rsidRPr="0044518F">
        <w:rPr>
          <w:rFonts w:ascii="Calibri" w:hAnsi="Calibri" w:cs="Calibri"/>
        </w:rPr>
        <w:t xml:space="preserve"> application affect fruit colour development and quality of ‘Pink Lady™’ apple at harvest and in controlled atmosphere storage. 27</w:t>
      </w:r>
      <w:r w:rsidRPr="0044518F">
        <w:rPr>
          <w:rFonts w:ascii="Calibri" w:hAnsi="Calibri" w:cs="Calibri"/>
          <w:vertAlign w:val="superscript"/>
        </w:rPr>
        <w:t>th</w:t>
      </w:r>
      <w:r w:rsidRPr="0044518F">
        <w:rPr>
          <w:rFonts w:ascii="Calibri" w:hAnsi="Calibri" w:cs="Calibri"/>
        </w:rPr>
        <w:t xml:space="preserve"> International Horticultural Congress &amp; Exhibition, 13-19 </w:t>
      </w:r>
      <w:r w:rsidRPr="0044518F">
        <w:rPr>
          <w:rFonts w:ascii="Calibri" w:hAnsi="Calibri" w:cs="Calibri"/>
          <w:noProof/>
        </w:rPr>
        <w:t>August</w:t>
      </w:r>
      <w:r w:rsidRPr="0044518F">
        <w:rPr>
          <w:rFonts w:ascii="Calibri" w:hAnsi="Calibri" w:cs="Calibri"/>
        </w:rPr>
        <w:t xml:space="preserve"> 2006, Seoul, </w:t>
      </w:r>
      <w:r w:rsidRPr="0044518F">
        <w:rPr>
          <w:rFonts w:ascii="Calibri" w:hAnsi="Calibri" w:cs="Calibri"/>
          <w:b/>
        </w:rPr>
        <w:t>Korea</w:t>
      </w:r>
      <w:r w:rsidRPr="0044518F">
        <w:rPr>
          <w:rFonts w:ascii="Calibri" w:hAnsi="Calibri" w:cs="Calibri"/>
        </w:rPr>
        <w:t>. Pp. 299.</w:t>
      </w:r>
    </w:p>
    <w:p w14:paraId="4491B6AC" w14:textId="77777777" w:rsidR="00B60049" w:rsidRPr="0044518F" w:rsidRDefault="00B60049" w:rsidP="0089593A">
      <w:pPr>
        <w:jc w:val="both"/>
        <w:rPr>
          <w:rFonts w:ascii="Calibri" w:hAnsi="Calibri" w:cs="Calibri"/>
        </w:rPr>
      </w:pPr>
    </w:p>
    <w:p w14:paraId="2519CD50"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Cs/>
        </w:rPr>
        <w:t xml:space="preserve">M. J. de Sousa- Majer and </w:t>
      </w:r>
      <w:r w:rsidRPr="0044518F">
        <w:rPr>
          <w:rFonts w:ascii="Calibri" w:hAnsi="Calibri" w:cs="Calibri"/>
          <w:b/>
          <w:bCs/>
        </w:rPr>
        <w:t>Zora Singh</w:t>
      </w:r>
      <w:r w:rsidRPr="0044518F">
        <w:rPr>
          <w:rFonts w:ascii="Calibri" w:hAnsi="Calibri" w:cs="Calibri"/>
        </w:rPr>
        <w:t xml:space="preserve"> 2006. </w:t>
      </w:r>
      <w:r w:rsidRPr="0044518F">
        <w:rPr>
          <w:rFonts w:ascii="Calibri" w:hAnsi="Calibri" w:cs="Calibri"/>
          <w:bCs/>
        </w:rPr>
        <w:t>Postharvest infestation of Australian native bush tomato (</w:t>
      </w:r>
      <w:r w:rsidRPr="0044518F">
        <w:rPr>
          <w:rFonts w:ascii="Calibri" w:hAnsi="Calibri" w:cs="Calibri"/>
          <w:bCs/>
          <w:i/>
          <w:iCs/>
        </w:rPr>
        <w:t>Solanum centrale</w:t>
      </w:r>
      <w:r w:rsidRPr="0044518F">
        <w:rPr>
          <w:rFonts w:ascii="Calibri" w:hAnsi="Calibri" w:cs="Calibri"/>
          <w:bCs/>
        </w:rPr>
        <w:t xml:space="preserve">). </w:t>
      </w:r>
      <w:r w:rsidRPr="0044518F">
        <w:rPr>
          <w:rFonts w:ascii="Calibri" w:hAnsi="Calibri" w:cs="Calibri"/>
        </w:rPr>
        <w:t>27</w:t>
      </w:r>
      <w:r w:rsidRPr="0044518F">
        <w:rPr>
          <w:rFonts w:ascii="Calibri" w:hAnsi="Calibri" w:cs="Calibri"/>
          <w:vertAlign w:val="superscript"/>
        </w:rPr>
        <w:t>th</w:t>
      </w:r>
      <w:r w:rsidRPr="0044518F">
        <w:rPr>
          <w:rFonts w:ascii="Calibri" w:hAnsi="Calibri" w:cs="Calibri"/>
        </w:rPr>
        <w:t xml:space="preserve"> International Horticultural Congress &amp; Exhibition, 13-19 </w:t>
      </w:r>
      <w:r w:rsidRPr="0044518F">
        <w:rPr>
          <w:rFonts w:ascii="Calibri" w:hAnsi="Calibri" w:cs="Calibri"/>
          <w:noProof/>
        </w:rPr>
        <w:t>August</w:t>
      </w:r>
      <w:r w:rsidRPr="0044518F">
        <w:rPr>
          <w:rFonts w:ascii="Calibri" w:hAnsi="Calibri" w:cs="Calibri"/>
        </w:rPr>
        <w:t xml:space="preserve"> 2006, Seoul, </w:t>
      </w:r>
      <w:r w:rsidRPr="0044518F">
        <w:rPr>
          <w:rFonts w:ascii="Calibri" w:hAnsi="Calibri" w:cs="Calibri"/>
          <w:b/>
        </w:rPr>
        <w:t>Korea.</w:t>
      </w:r>
      <w:r w:rsidRPr="0044518F">
        <w:rPr>
          <w:rFonts w:ascii="Calibri" w:hAnsi="Calibri" w:cs="Calibri"/>
        </w:rPr>
        <w:t xml:space="preserve"> Pp. 279.</w:t>
      </w:r>
    </w:p>
    <w:p w14:paraId="69E62DF5" w14:textId="77777777" w:rsidR="00B60049" w:rsidRPr="0044518F" w:rsidRDefault="00B60049" w:rsidP="0089593A">
      <w:pPr>
        <w:jc w:val="both"/>
        <w:rPr>
          <w:rFonts w:ascii="Calibri" w:hAnsi="Calibri" w:cs="Calibri"/>
        </w:rPr>
      </w:pPr>
    </w:p>
    <w:p w14:paraId="3E7DFD2D" w14:textId="77777777" w:rsidR="00B60049" w:rsidRPr="0044518F" w:rsidRDefault="00B60049" w:rsidP="00C4548A">
      <w:pPr>
        <w:numPr>
          <w:ilvl w:val="0"/>
          <w:numId w:val="26"/>
        </w:numPr>
        <w:ind w:left="360"/>
        <w:jc w:val="both"/>
        <w:rPr>
          <w:rFonts w:ascii="Calibri" w:hAnsi="Calibri" w:cs="Calibri"/>
          <w:bCs/>
          <w:lang w:eastAsia="en-AU"/>
        </w:rPr>
      </w:pPr>
      <w:r w:rsidRPr="0044518F">
        <w:rPr>
          <w:rFonts w:ascii="Calibri" w:hAnsi="Calibri" w:cs="Calibri"/>
          <w:bCs/>
          <w:lang w:eastAsia="en-AU"/>
        </w:rPr>
        <w:t xml:space="preserve">Khuyen T.H. Dang and </w:t>
      </w:r>
      <w:r w:rsidRPr="0044518F">
        <w:rPr>
          <w:rFonts w:ascii="Calibri" w:hAnsi="Calibri" w:cs="Calibri"/>
          <w:b/>
          <w:bCs/>
          <w:lang w:eastAsia="en-AU"/>
        </w:rPr>
        <w:t>Zora Singh</w:t>
      </w:r>
      <w:r w:rsidRPr="0044518F">
        <w:rPr>
          <w:rFonts w:ascii="Calibri" w:hAnsi="Calibri" w:cs="Calibri"/>
          <w:bCs/>
          <w:lang w:eastAsia="en-AU"/>
        </w:rPr>
        <w:t xml:space="preserve"> and Soon C. Tan. </w:t>
      </w:r>
      <w:r w:rsidRPr="0044518F">
        <w:rPr>
          <w:rFonts w:ascii="Calibri" w:hAnsi="Calibri" w:cs="Calibri"/>
          <w:lang w:eastAsia="en-AU"/>
        </w:rPr>
        <w:t xml:space="preserve">2006. Influences of maturity stage at harvest and ethylene application on colour and quality of controlled atmosphere-stored mango fruit. </w:t>
      </w:r>
      <w:r w:rsidRPr="0044518F">
        <w:rPr>
          <w:rFonts w:ascii="Calibri" w:hAnsi="Calibri" w:cs="Calibri"/>
        </w:rPr>
        <w:t>27</w:t>
      </w:r>
      <w:r w:rsidRPr="0044518F">
        <w:rPr>
          <w:rFonts w:ascii="Calibri" w:hAnsi="Calibri" w:cs="Calibri"/>
          <w:vertAlign w:val="superscript"/>
        </w:rPr>
        <w:t>th</w:t>
      </w:r>
      <w:r w:rsidRPr="0044518F">
        <w:rPr>
          <w:rFonts w:ascii="Calibri" w:hAnsi="Calibri" w:cs="Calibri"/>
        </w:rPr>
        <w:t xml:space="preserve"> International Horticultural Congress &amp; Exhibition, 13-19 </w:t>
      </w:r>
      <w:r w:rsidRPr="0044518F">
        <w:rPr>
          <w:rFonts w:ascii="Calibri" w:hAnsi="Calibri" w:cs="Calibri"/>
          <w:noProof/>
        </w:rPr>
        <w:t>August</w:t>
      </w:r>
      <w:r w:rsidRPr="0044518F">
        <w:rPr>
          <w:rFonts w:ascii="Calibri" w:hAnsi="Calibri" w:cs="Calibri"/>
        </w:rPr>
        <w:t xml:space="preserve"> 2006, Seoul, </w:t>
      </w:r>
      <w:r w:rsidRPr="0044518F">
        <w:rPr>
          <w:rFonts w:ascii="Calibri" w:hAnsi="Calibri" w:cs="Calibri"/>
          <w:b/>
        </w:rPr>
        <w:t>Korea</w:t>
      </w:r>
      <w:r w:rsidRPr="0044518F">
        <w:rPr>
          <w:rFonts w:ascii="Calibri" w:hAnsi="Calibri" w:cs="Calibri"/>
        </w:rPr>
        <w:t>. Pp261</w:t>
      </w:r>
      <w:r w:rsidRPr="0044518F">
        <w:rPr>
          <w:rFonts w:ascii="Calibri" w:hAnsi="Calibri" w:cs="Calibri"/>
          <w:lang w:eastAsia="en-AU"/>
        </w:rPr>
        <w:t xml:space="preserve"> </w:t>
      </w:r>
    </w:p>
    <w:p w14:paraId="026673C7" w14:textId="77777777" w:rsidR="00B60049" w:rsidRPr="0044518F" w:rsidRDefault="00B60049" w:rsidP="0089593A">
      <w:pPr>
        <w:jc w:val="both"/>
        <w:rPr>
          <w:rFonts w:ascii="Calibri" w:hAnsi="Calibri" w:cs="Calibri"/>
          <w:bCs/>
        </w:rPr>
      </w:pPr>
    </w:p>
    <w:p w14:paraId="2F745743" w14:textId="77777777" w:rsidR="00CD1120" w:rsidRPr="0044518F" w:rsidRDefault="00B60049" w:rsidP="00C4548A">
      <w:pPr>
        <w:numPr>
          <w:ilvl w:val="0"/>
          <w:numId w:val="26"/>
        </w:numPr>
        <w:ind w:left="360"/>
        <w:jc w:val="both"/>
        <w:rPr>
          <w:rFonts w:ascii="Calibri" w:hAnsi="Calibri" w:cs="Calibri"/>
        </w:rPr>
      </w:pPr>
      <w:r w:rsidRPr="0044518F">
        <w:rPr>
          <w:rFonts w:ascii="Calibri" w:hAnsi="Calibri" w:cs="Calibri"/>
          <w:bCs/>
        </w:rPr>
        <w:t xml:space="preserve">K.T.H. Dang and </w:t>
      </w:r>
      <w:r w:rsidRPr="0044518F">
        <w:rPr>
          <w:rFonts w:ascii="Calibri" w:hAnsi="Calibri" w:cs="Calibri"/>
          <w:b/>
          <w:bCs/>
        </w:rPr>
        <w:t>Zora Singh</w:t>
      </w:r>
      <w:r w:rsidRPr="0044518F">
        <w:rPr>
          <w:rFonts w:ascii="Calibri" w:hAnsi="Calibri" w:cs="Calibri"/>
          <w:bCs/>
        </w:rPr>
        <w:t xml:space="preserve"> 2006. Methods of Postharvest disease control influence mango fruit ripening and quality. </w:t>
      </w:r>
      <w:r w:rsidRPr="0044518F">
        <w:rPr>
          <w:rFonts w:ascii="Calibri" w:hAnsi="Calibri" w:cs="Calibri"/>
        </w:rPr>
        <w:t>27</w:t>
      </w:r>
      <w:r w:rsidRPr="0044518F">
        <w:rPr>
          <w:rFonts w:ascii="Calibri" w:hAnsi="Calibri" w:cs="Calibri"/>
          <w:vertAlign w:val="superscript"/>
        </w:rPr>
        <w:t>th</w:t>
      </w:r>
      <w:r w:rsidRPr="0044518F">
        <w:rPr>
          <w:rFonts w:ascii="Calibri" w:hAnsi="Calibri" w:cs="Calibri"/>
        </w:rPr>
        <w:t xml:space="preserve"> International Horticultural Congress &amp; Exhibition, 13-19 </w:t>
      </w:r>
      <w:r w:rsidRPr="0044518F">
        <w:rPr>
          <w:rFonts w:ascii="Calibri" w:hAnsi="Calibri" w:cs="Calibri"/>
          <w:noProof/>
        </w:rPr>
        <w:t>August</w:t>
      </w:r>
      <w:r w:rsidRPr="0044518F">
        <w:rPr>
          <w:rFonts w:ascii="Calibri" w:hAnsi="Calibri" w:cs="Calibri"/>
        </w:rPr>
        <w:t xml:space="preserve"> 2006, Seoul, </w:t>
      </w:r>
      <w:r w:rsidRPr="0044518F">
        <w:rPr>
          <w:rFonts w:ascii="Calibri" w:hAnsi="Calibri" w:cs="Calibri"/>
          <w:b/>
        </w:rPr>
        <w:t>Korea</w:t>
      </w:r>
      <w:r w:rsidRPr="0044518F">
        <w:rPr>
          <w:rFonts w:ascii="Calibri" w:hAnsi="Calibri" w:cs="Calibri"/>
        </w:rPr>
        <w:t>. Pp. 279.</w:t>
      </w:r>
    </w:p>
    <w:p w14:paraId="1D446123" w14:textId="77777777" w:rsidR="00CD1120" w:rsidRPr="0044518F" w:rsidRDefault="00CD1120" w:rsidP="0089593A">
      <w:pPr>
        <w:pStyle w:val="ListParagraph"/>
        <w:ind w:left="0"/>
        <w:jc w:val="both"/>
        <w:rPr>
          <w:rFonts w:ascii="Calibri" w:hAnsi="Calibri" w:cs="Calibri"/>
        </w:rPr>
      </w:pPr>
    </w:p>
    <w:p w14:paraId="634F443E"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Ahmad S. Khan and </w:t>
      </w:r>
      <w:r w:rsidRPr="0044518F">
        <w:rPr>
          <w:rFonts w:ascii="Calibri" w:hAnsi="Calibri" w:cs="Calibri"/>
          <w:b/>
        </w:rPr>
        <w:t>Zora Singh</w:t>
      </w:r>
      <w:r w:rsidRPr="0044518F">
        <w:rPr>
          <w:rFonts w:ascii="Calibri" w:hAnsi="Calibri" w:cs="Calibri"/>
        </w:rPr>
        <w:t>. 2006. 1-MCP Application affects ethylene production, storage life and quality of `Tegan Blue’ plum. 27</w:t>
      </w:r>
      <w:r w:rsidRPr="0044518F">
        <w:rPr>
          <w:rFonts w:ascii="Calibri" w:hAnsi="Calibri" w:cs="Calibri"/>
          <w:vertAlign w:val="superscript"/>
        </w:rPr>
        <w:t>th</w:t>
      </w:r>
      <w:r w:rsidRPr="0044518F">
        <w:rPr>
          <w:rFonts w:ascii="Calibri" w:hAnsi="Calibri" w:cs="Calibri"/>
        </w:rPr>
        <w:t xml:space="preserve"> International Horticultural Congress &amp; Exhibition, 13-19 </w:t>
      </w:r>
      <w:r w:rsidRPr="0044518F">
        <w:rPr>
          <w:rFonts w:ascii="Calibri" w:hAnsi="Calibri" w:cs="Calibri"/>
          <w:noProof/>
        </w:rPr>
        <w:t>August</w:t>
      </w:r>
      <w:r w:rsidRPr="0044518F">
        <w:rPr>
          <w:rFonts w:ascii="Calibri" w:hAnsi="Calibri" w:cs="Calibri"/>
        </w:rPr>
        <w:t xml:space="preserve"> 2006, Seoul, </w:t>
      </w:r>
      <w:r w:rsidRPr="0044518F">
        <w:rPr>
          <w:rFonts w:ascii="Calibri" w:hAnsi="Calibri" w:cs="Calibri"/>
          <w:b/>
        </w:rPr>
        <w:t>Korea</w:t>
      </w:r>
      <w:r w:rsidRPr="0044518F">
        <w:rPr>
          <w:rFonts w:ascii="Calibri" w:hAnsi="Calibri" w:cs="Calibri"/>
        </w:rPr>
        <w:t>. Pp. 298.</w:t>
      </w:r>
    </w:p>
    <w:p w14:paraId="72F9F821" w14:textId="77777777" w:rsidR="00B60049" w:rsidRPr="0044518F" w:rsidRDefault="00B60049" w:rsidP="0089593A">
      <w:pPr>
        <w:jc w:val="both"/>
        <w:rPr>
          <w:rFonts w:ascii="Calibri" w:hAnsi="Calibri" w:cs="Calibri"/>
          <w:bCs/>
        </w:rPr>
      </w:pPr>
    </w:p>
    <w:p w14:paraId="7AB1029F"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Ahmad S. Khan and </w:t>
      </w:r>
      <w:r w:rsidRPr="0044518F">
        <w:rPr>
          <w:rFonts w:ascii="Calibri" w:hAnsi="Calibri" w:cs="Calibri"/>
          <w:b/>
        </w:rPr>
        <w:t>Zora Singh</w:t>
      </w:r>
      <w:r w:rsidRPr="0044518F">
        <w:rPr>
          <w:rFonts w:ascii="Calibri" w:hAnsi="Calibri" w:cs="Calibri"/>
        </w:rPr>
        <w:t xml:space="preserve"> </w:t>
      </w:r>
      <w:r w:rsidRPr="0044518F">
        <w:rPr>
          <w:rFonts w:ascii="Calibri" w:hAnsi="Calibri" w:cs="Calibri"/>
          <w:bCs/>
        </w:rPr>
        <w:t xml:space="preserve">2006. Influence of pre and postharvest applications of putrescine on ethylene production, storage life and quality of `Angelino’ plum. </w:t>
      </w:r>
      <w:r w:rsidRPr="0044518F">
        <w:rPr>
          <w:rFonts w:ascii="Calibri" w:hAnsi="Calibri" w:cs="Calibri"/>
        </w:rPr>
        <w:t>27</w:t>
      </w:r>
      <w:r w:rsidRPr="0044518F">
        <w:rPr>
          <w:rFonts w:ascii="Calibri" w:hAnsi="Calibri" w:cs="Calibri"/>
          <w:vertAlign w:val="superscript"/>
        </w:rPr>
        <w:t>th</w:t>
      </w:r>
      <w:r w:rsidRPr="0044518F">
        <w:rPr>
          <w:rFonts w:ascii="Calibri" w:hAnsi="Calibri" w:cs="Calibri"/>
        </w:rPr>
        <w:t xml:space="preserve"> International Horticultural Congress &amp; Exhibition, 13-19 </w:t>
      </w:r>
      <w:r w:rsidRPr="0044518F">
        <w:rPr>
          <w:rFonts w:ascii="Calibri" w:hAnsi="Calibri" w:cs="Calibri"/>
          <w:noProof/>
        </w:rPr>
        <w:t>August</w:t>
      </w:r>
      <w:r w:rsidRPr="0044518F">
        <w:rPr>
          <w:rFonts w:ascii="Calibri" w:hAnsi="Calibri" w:cs="Calibri"/>
        </w:rPr>
        <w:t xml:space="preserve"> 2006, Seoul, </w:t>
      </w:r>
      <w:r w:rsidRPr="0044518F">
        <w:rPr>
          <w:rFonts w:ascii="Calibri" w:hAnsi="Calibri" w:cs="Calibri"/>
          <w:b/>
        </w:rPr>
        <w:t>Korea</w:t>
      </w:r>
      <w:r w:rsidRPr="0044518F">
        <w:rPr>
          <w:rFonts w:ascii="Calibri" w:hAnsi="Calibri" w:cs="Calibri"/>
        </w:rPr>
        <w:t xml:space="preserve">. Pp. 261. </w:t>
      </w:r>
    </w:p>
    <w:p w14:paraId="73BE78AE" w14:textId="77777777" w:rsidR="00B60049" w:rsidRPr="0044518F" w:rsidRDefault="00B60049" w:rsidP="0089593A">
      <w:pPr>
        <w:jc w:val="both"/>
        <w:rPr>
          <w:rFonts w:ascii="Calibri" w:hAnsi="Calibri" w:cs="Calibri"/>
          <w:b/>
          <w:bCs/>
        </w:rPr>
      </w:pPr>
    </w:p>
    <w:p w14:paraId="6D28B334" w14:textId="77777777" w:rsidR="00B60049" w:rsidRPr="0044518F" w:rsidRDefault="00B60049" w:rsidP="00C4548A">
      <w:pPr>
        <w:pStyle w:val="BodyText"/>
        <w:numPr>
          <w:ilvl w:val="0"/>
          <w:numId w:val="26"/>
        </w:numPr>
        <w:spacing w:after="120"/>
        <w:ind w:left="360"/>
        <w:jc w:val="both"/>
        <w:rPr>
          <w:rFonts w:ascii="Calibri" w:hAnsi="Calibri" w:cs="Calibri"/>
          <w:bCs/>
          <w:szCs w:val="24"/>
        </w:rPr>
      </w:pPr>
      <w:r w:rsidRPr="006D6E81">
        <w:rPr>
          <w:rFonts w:ascii="Calibri" w:hAnsi="Calibri" w:cs="Calibri"/>
          <w:b w:val="0"/>
          <w:bCs/>
          <w:szCs w:val="24"/>
        </w:rPr>
        <w:lastRenderedPageBreak/>
        <w:t>M. Shafiq and</w:t>
      </w:r>
      <w:r w:rsidRPr="0044518F">
        <w:rPr>
          <w:rFonts w:ascii="Calibri" w:hAnsi="Calibri" w:cs="Calibri"/>
          <w:szCs w:val="24"/>
        </w:rPr>
        <w:t xml:space="preserve"> </w:t>
      </w:r>
      <w:r w:rsidRPr="006D6E81">
        <w:rPr>
          <w:rFonts w:ascii="Calibri" w:hAnsi="Calibri" w:cs="Calibri"/>
          <w:bCs/>
          <w:szCs w:val="24"/>
        </w:rPr>
        <w:t>Zora Singh</w:t>
      </w:r>
      <w:r w:rsidRPr="0044518F">
        <w:rPr>
          <w:rFonts w:ascii="Calibri" w:hAnsi="Calibri" w:cs="Calibri"/>
          <w:szCs w:val="24"/>
        </w:rPr>
        <w:t xml:space="preserve"> 2005. </w:t>
      </w:r>
      <w:r w:rsidRPr="0044518F">
        <w:rPr>
          <w:rFonts w:ascii="Calibri" w:hAnsi="Calibri" w:cs="Calibri"/>
          <w:b w:val="0"/>
          <w:szCs w:val="24"/>
        </w:rPr>
        <w:t xml:space="preserve">Harvest date and low storage temperature influence fruit colour and quality in Pink Lady apple. Australasian Postharvest Conference, 27-30 </w:t>
      </w:r>
      <w:r w:rsidRPr="0044518F">
        <w:rPr>
          <w:rFonts w:ascii="Calibri" w:hAnsi="Calibri" w:cs="Calibri"/>
          <w:b w:val="0"/>
          <w:noProof/>
          <w:szCs w:val="24"/>
        </w:rPr>
        <w:t>September</w:t>
      </w:r>
      <w:r w:rsidRPr="0044518F">
        <w:rPr>
          <w:rFonts w:ascii="Calibri" w:hAnsi="Calibri" w:cs="Calibri"/>
          <w:b w:val="0"/>
          <w:szCs w:val="24"/>
        </w:rPr>
        <w:t xml:space="preserve"> 2005,</w:t>
      </w:r>
      <w:r w:rsidRPr="0044518F">
        <w:rPr>
          <w:rFonts w:ascii="Calibri" w:hAnsi="Calibri" w:cs="Calibri"/>
          <w:szCs w:val="24"/>
        </w:rPr>
        <w:t xml:space="preserve"> </w:t>
      </w:r>
      <w:r w:rsidRPr="0044518F">
        <w:rPr>
          <w:rFonts w:ascii="Calibri" w:hAnsi="Calibri" w:cs="Calibri"/>
          <w:b w:val="0"/>
          <w:szCs w:val="24"/>
        </w:rPr>
        <w:t>Rotorua,</w:t>
      </w:r>
      <w:r w:rsidRPr="0044518F">
        <w:rPr>
          <w:rFonts w:ascii="Calibri" w:hAnsi="Calibri" w:cs="Calibri"/>
          <w:szCs w:val="24"/>
        </w:rPr>
        <w:t xml:space="preserve"> New Zealand.</w:t>
      </w:r>
    </w:p>
    <w:p w14:paraId="4D6FC5CE" w14:textId="77777777" w:rsidR="00B60049" w:rsidRPr="0044518F" w:rsidRDefault="00B60049" w:rsidP="0089593A">
      <w:pPr>
        <w:tabs>
          <w:tab w:val="left" w:pos="-720"/>
        </w:tabs>
        <w:jc w:val="both"/>
        <w:rPr>
          <w:rFonts w:ascii="Calibri" w:hAnsi="Calibri" w:cs="Calibri"/>
        </w:rPr>
      </w:pPr>
    </w:p>
    <w:p w14:paraId="540449AD"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Khan, A. S. and </w:t>
      </w:r>
      <w:r w:rsidRPr="0044518F">
        <w:rPr>
          <w:rFonts w:ascii="Calibri" w:hAnsi="Calibri" w:cs="Calibri"/>
          <w:b/>
          <w:bCs/>
        </w:rPr>
        <w:t>Zora Singh</w:t>
      </w:r>
      <w:r w:rsidRPr="0044518F">
        <w:rPr>
          <w:rFonts w:ascii="Calibri" w:hAnsi="Calibri" w:cs="Calibri"/>
        </w:rPr>
        <w:t xml:space="preserve">. 2004.  Postharvest application of 1-MCP affects ethylene biosynthesis and firmness of Tegan Blue </w:t>
      </w:r>
      <w:r w:rsidR="00B21254" w:rsidRPr="0044518F">
        <w:rPr>
          <w:rFonts w:ascii="Calibri" w:hAnsi="Calibri" w:cs="Calibri"/>
          <w:noProof/>
        </w:rPr>
        <w:t>P</w:t>
      </w:r>
      <w:r w:rsidRPr="0044518F">
        <w:rPr>
          <w:rFonts w:ascii="Calibri" w:hAnsi="Calibri" w:cs="Calibri"/>
          <w:noProof/>
        </w:rPr>
        <w:t>lum</w:t>
      </w:r>
      <w:r w:rsidRPr="0044518F">
        <w:rPr>
          <w:rFonts w:ascii="Calibri" w:hAnsi="Calibri" w:cs="Calibri"/>
        </w:rPr>
        <w:t xml:space="preserve">.  Postharvest Unlimited Downunder, 9 –12 November 2004, Sydney, </w:t>
      </w:r>
      <w:r w:rsidRPr="0044518F">
        <w:rPr>
          <w:rFonts w:ascii="Calibri" w:hAnsi="Calibri" w:cs="Calibri"/>
          <w:b/>
        </w:rPr>
        <w:t>Australia</w:t>
      </w:r>
      <w:r w:rsidRPr="0044518F">
        <w:rPr>
          <w:rFonts w:ascii="Calibri" w:hAnsi="Calibri" w:cs="Calibri"/>
        </w:rPr>
        <w:t>.</w:t>
      </w:r>
    </w:p>
    <w:p w14:paraId="438B4385" w14:textId="77777777" w:rsidR="00B60049" w:rsidRPr="0044518F" w:rsidRDefault="00B60049" w:rsidP="0089593A">
      <w:pPr>
        <w:tabs>
          <w:tab w:val="left" w:pos="-720"/>
        </w:tabs>
        <w:ind w:left="-300"/>
        <w:jc w:val="both"/>
        <w:rPr>
          <w:rFonts w:ascii="Calibri" w:hAnsi="Calibri" w:cs="Calibri"/>
        </w:rPr>
      </w:pPr>
    </w:p>
    <w:p w14:paraId="50AA1EB5"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Agrez, V., </w:t>
      </w:r>
      <w:r w:rsidRPr="0044518F">
        <w:rPr>
          <w:rFonts w:ascii="Calibri" w:hAnsi="Calibri" w:cs="Calibri"/>
          <w:b/>
          <w:bCs/>
        </w:rPr>
        <w:t>Zora Singh</w:t>
      </w:r>
      <w:r w:rsidRPr="0044518F">
        <w:rPr>
          <w:rFonts w:ascii="Calibri" w:hAnsi="Calibri" w:cs="Calibri"/>
        </w:rPr>
        <w:t xml:space="preserve"> and M.I.S. Gill. 2004. Factors affecting transient gene expression in mango tissue using particle bombardment. American Society for Horticultural Science Annual Conference, 17-20 </w:t>
      </w:r>
      <w:r w:rsidRPr="0044518F">
        <w:rPr>
          <w:rFonts w:ascii="Calibri" w:hAnsi="Calibri" w:cs="Calibri"/>
          <w:noProof/>
        </w:rPr>
        <w:t>July</w:t>
      </w:r>
      <w:r w:rsidRPr="0044518F">
        <w:rPr>
          <w:rFonts w:ascii="Calibri" w:hAnsi="Calibri" w:cs="Calibri"/>
        </w:rPr>
        <w:t xml:space="preserve"> 2004, Austin, Texas, </w:t>
      </w:r>
      <w:r w:rsidRPr="0044518F">
        <w:rPr>
          <w:rFonts w:ascii="Calibri" w:hAnsi="Calibri" w:cs="Calibri"/>
          <w:b/>
        </w:rPr>
        <w:t>USA.</w:t>
      </w:r>
      <w:r w:rsidRPr="0044518F">
        <w:rPr>
          <w:rFonts w:ascii="Calibri" w:hAnsi="Calibri" w:cs="Calibri"/>
        </w:rPr>
        <w:t xml:space="preserve"> </w:t>
      </w:r>
      <w:proofErr w:type="spellStart"/>
      <w:r w:rsidRPr="0044518F">
        <w:rPr>
          <w:rFonts w:ascii="Calibri" w:hAnsi="Calibri" w:cs="Calibri"/>
        </w:rPr>
        <w:t>HortScience</w:t>
      </w:r>
      <w:proofErr w:type="spellEnd"/>
      <w:r w:rsidRPr="0044518F">
        <w:rPr>
          <w:rFonts w:ascii="Calibri" w:hAnsi="Calibri" w:cs="Calibri"/>
        </w:rPr>
        <w:t xml:space="preserve"> 39:754.</w:t>
      </w:r>
    </w:p>
    <w:p w14:paraId="2968D3FB" w14:textId="77777777" w:rsidR="00B60049" w:rsidRPr="0044518F" w:rsidRDefault="00B60049" w:rsidP="0089593A">
      <w:pPr>
        <w:tabs>
          <w:tab w:val="left" w:pos="-720"/>
        </w:tabs>
        <w:jc w:val="both"/>
        <w:rPr>
          <w:rFonts w:ascii="Calibri" w:hAnsi="Calibri" w:cs="Calibri"/>
        </w:rPr>
      </w:pPr>
    </w:p>
    <w:p w14:paraId="35990FF0"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Whale, S., </w:t>
      </w:r>
      <w:r w:rsidRPr="0044518F">
        <w:rPr>
          <w:rFonts w:ascii="Calibri" w:hAnsi="Calibri" w:cs="Calibri"/>
          <w:b/>
          <w:bCs/>
        </w:rPr>
        <w:t>Zora Singh</w:t>
      </w:r>
      <w:r w:rsidRPr="0044518F">
        <w:rPr>
          <w:rFonts w:ascii="Calibri" w:hAnsi="Calibri" w:cs="Calibri"/>
        </w:rPr>
        <w:t xml:space="preserve"> and J. Janes. 2004. Ethylene biosynthesis and fruit colour development in Pink Lady apples during growth and maturation. American Society for Horticultural Science Annual Conference, 17-20 </w:t>
      </w:r>
      <w:r w:rsidRPr="0044518F">
        <w:rPr>
          <w:rFonts w:ascii="Calibri" w:hAnsi="Calibri" w:cs="Calibri"/>
          <w:noProof/>
        </w:rPr>
        <w:t>July</w:t>
      </w:r>
      <w:r w:rsidRPr="0044518F">
        <w:rPr>
          <w:rFonts w:ascii="Calibri" w:hAnsi="Calibri" w:cs="Calibri"/>
        </w:rPr>
        <w:t xml:space="preserve"> 2004, Austin, Texas, </w:t>
      </w:r>
      <w:r w:rsidRPr="0044518F">
        <w:rPr>
          <w:rFonts w:ascii="Calibri" w:hAnsi="Calibri" w:cs="Calibri"/>
          <w:b/>
        </w:rPr>
        <w:t>USA</w:t>
      </w:r>
      <w:r w:rsidRPr="0044518F">
        <w:rPr>
          <w:rFonts w:ascii="Calibri" w:hAnsi="Calibri" w:cs="Calibri"/>
        </w:rPr>
        <w:t xml:space="preserve">. </w:t>
      </w:r>
      <w:proofErr w:type="spellStart"/>
      <w:r w:rsidRPr="0044518F">
        <w:rPr>
          <w:rFonts w:ascii="Calibri" w:hAnsi="Calibri" w:cs="Calibri"/>
        </w:rPr>
        <w:t>HortScience</w:t>
      </w:r>
      <w:proofErr w:type="spellEnd"/>
      <w:r w:rsidRPr="0044518F">
        <w:rPr>
          <w:rFonts w:ascii="Calibri" w:hAnsi="Calibri" w:cs="Calibri"/>
        </w:rPr>
        <w:t xml:space="preserve"> 39:762.</w:t>
      </w:r>
    </w:p>
    <w:p w14:paraId="4C05362A" w14:textId="77777777" w:rsidR="00B60049" w:rsidRPr="0044518F" w:rsidRDefault="00B60049" w:rsidP="0089593A">
      <w:pPr>
        <w:tabs>
          <w:tab w:val="left" w:pos="-720"/>
        </w:tabs>
        <w:jc w:val="both"/>
        <w:rPr>
          <w:rFonts w:ascii="Calibri" w:hAnsi="Calibri" w:cs="Calibri"/>
        </w:rPr>
      </w:pPr>
    </w:p>
    <w:p w14:paraId="7EFBCA23"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Whale, S., </w:t>
      </w:r>
      <w:r w:rsidRPr="0044518F">
        <w:rPr>
          <w:rFonts w:ascii="Calibri" w:hAnsi="Calibri" w:cs="Calibri"/>
          <w:b/>
          <w:bCs/>
        </w:rPr>
        <w:t>Zora Singh</w:t>
      </w:r>
      <w:r w:rsidRPr="0044518F">
        <w:rPr>
          <w:rFonts w:ascii="Calibri" w:hAnsi="Calibri" w:cs="Calibri"/>
        </w:rPr>
        <w:t xml:space="preserve"> and J. Janes. 2004. Improved fruit colour, quality, and shelf life of Pink Lady apples with </w:t>
      </w:r>
      <w:r w:rsidR="00B21254" w:rsidRPr="0044518F">
        <w:rPr>
          <w:rFonts w:ascii="Calibri" w:hAnsi="Calibri" w:cs="Calibri"/>
        </w:rPr>
        <w:t xml:space="preserve">the </w:t>
      </w:r>
      <w:r w:rsidRPr="0044518F">
        <w:rPr>
          <w:rFonts w:ascii="Calibri" w:hAnsi="Calibri" w:cs="Calibri"/>
          <w:noProof/>
        </w:rPr>
        <w:t>preharvest</w:t>
      </w:r>
      <w:r w:rsidRPr="0044518F">
        <w:rPr>
          <w:rFonts w:ascii="Calibri" w:hAnsi="Calibri" w:cs="Calibri"/>
        </w:rPr>
        <w:t xml:space="preserve"> application of </w:t>
      </w:r>
      <w:r w:rsidRPr="0044518F">
        <w:rPr>
          <w:rFonts w:ascii="Calibri" w:hAnsi="Calibri" w:cs="Calibri"/>
          <w:noProof/>
        </w:rPr>
        <w:t>aminoethoxyvinylglycine</w:t>
      </w:r>
      <w:r w:rsidRPr="0044518F">
        <w:rPr>
          <w:rFonts w:ascii="Calibri" w:hAnsi="Calibri" w:cs="Calibri"/>
        </w:rPr>
        <w:t xml:space="preserve"> (AVG) in combination with </w:t>
      </w:r>
      <w:r w:rsidRPr="0044518F">
        <w:rPr>
          <w:rFonts w:ascii="Calibri" w:hAnsi="Calibri" w:cs="Calibri"/>
          <w:noProof/>
        </w:rPr>
        <w:t>ethephon</w:t>
      </w:r>
      <w:r w:rsidRPr="0044518F">
        <w:rPr>
          <w:rFonts w:ascii="Calibri" w:hAnsi="Calibri" w:cs="Calibri"/>
        </w:rPr>
        <w:t xml:space="preserve">. American Society for Horticultural Science Annual Conference, 17-20 </w:t>
      </w:r>
      <w:r w:rsidRPr="0044518F">
        <w:rPr>
          <w:rFonts w:ascii="Calibri" w:hAnsi="Calibri" w:cs="Calibri"/>
          <w:noProof/>
        </w:rPr>
        <w:t>July</w:t>
      </w:r>
      <w:r w:rsidRPr="0044518F">
        <w:rPr>
          <w:rFonts w:ascii="Calibri" w:hAnsi="Calibri" w:cs="Calibri"/>
        </w:rPr>
        <w:t xml:space="preserve"> 2004, Austin, Texas., </w:t>
      </w:r>
      <w:r w:rsidRPr="0044518F">
        <w:rPr>
          <w:rFonts w:ascii="Calibri" w:hAnsi="Calibri" w:cs="Calibri"/>
          <w:b/>
        </w:rPr>
        <w:t>USA</w:t>
      </w:r>
      <w:r w:rsidRPr="0044518F">
        <w:rPr>
          <w:rFonts w:ascii="Calibri" w:hAnsi="Calibri" w:cs="Calibri"/>
        </w:rPr>
        <w:t xml:space="preserve">.  </w:t>
      </w:r>
      <w:proofErr w:type="spellStart"/>
      <w:r w:rsidRPr="0044518F">
        <w:rPr>
          <w:rFonts w:ascii="Calibri" w:hAnsi="Calibri" w:cs="Calibri"/>
        </w:rPr>
        <w:t>HortScience</w:t>
      </w:r>
      <w:proofErr w:type="spellEnd"/>
      <w:r w:rsidRPr="0044518F">
        <w:rPr>
          <w:rFonts w:ascii="Calibri" w:hAnsi="Calibri" w:cs="Calibri"/>
        </w:rPr>
        <w:t xml:space="preserve"> 39:781.</w:t>
      </w:r>
    </w:p>
    <w:p w14:paraId="1C869B9A" w14:textId="77777777" w:rsidR="00EE01CF" w:rsidRPr="0044518F" w:rsidRDefault="00EE01CF" w:rsidP="0089593A">
      <w:pPr>
        <w:tabs>
          <w:tab w:val="left" w:pos="-720"/>
        </w:tabs>
        <w:jc w:val="both"/>
        <w:rPr>
          <w:rFonts w:ascii="Calibri" w:hAnsi="Calibri" w:cs="Calibri"/>
        </w:rPr>
      </w:pPr>
    </w:p>
    <w:p w14:paraId="730C1239"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bCs/>
        </w:rPr>
        <w:t>Zora Singh</w:t>
      </w:r>
      <w:r w:rsidRPr="0044518F">
        <w:rPr>
          <w:rFonts w:ascii="Calibri" w:hAnsi="Calibri" w:cs="Calibri"/>
        </w:rPr>
        <w:t xml:space="preserve">, K.T.H., Dang, S. Nair, H.D.J. </w:t>
      </w:r>
      <w:r w:rsidRPr="0044518F">
        <w:rPr>
          <w:rFonts w:ascii="Calibri" w:hAnsi="Calibri" w:cs="Calibri"/>
          <w:noProof/>
        </w:rPr>
        <w:t>Lalel</w:t>
      </w:r>
      <w:r w:rsidRPr="0044518F">
        <w:rPr>
          <w:rFonts w:ascii="Calibri" w:hAnsi="Calibri" w:cs="Calibri"/>
        </w:rPr>
        <w:t xml:space="preserve"> and A. U. Malik. 2004. Postharvest factors affecting carotenoids in mango fruit – an overview. 3</w:t>
      </w:r>
      <w:r w:rsidRPr="0044518F">
        <w:rPr>
          <w:rFonts w:ascii="Calibri" w:hAnsi="Calibri" w:cs="Calibri"/>
          <w:vertAlign w:val="superscript"/>
        </w:rPr>
        <w:t>rd</w:t>
      </w:r>
      <w:r w:rsidRPr="0044518F">
        <w:rPr>
          <w:rFonts w:ascii="Calibri" w:hAnsi="Calibri" w:cs="Calibri"/>
        </w:rPr>
        <w:t xml:space="preserve"> International Symposium on Tropical and Subtropical Fruits, 12-17 </w:t>
      </w:r>
      <w:r w:rsidRPr="0044518F">
        <w:rPr>
          <w:rFonts w:ascii="Calibri" w:hAnsi="Calibri" w:cs="Calibri"/>
          <w:noProof/>
        </w:rPr>
        <w:t>September</w:t>
      </w:r>
      <w:r w:rsidRPr="0044518F">
        <w:rPr>
          <w:rFonts w:ascii="Calibri" w:hAnsi="Calibri" w:cs="Calibri"/>
        </w:rPr>
        <w:t xml:space="preserve"> 2004, Fortaleza - Ceará, </w:t>
      </w:r>
      <w:r w:rsidRPr="0044518F">
        <w:rPr>
          <w:rFonts w:ascii="Calibri" w:hAnsi="Calibri" w:cs="Calibri"/>
          <w:b/>
        </w:rPr>
        <w:t>Brazil.</w:t>
      </w:r>
    </w:p>
    <w:p w14:paraId="31240626" w14:textId="77777777" w:rsidR="00B60049" w:rsidRPr="0044518F" w:rsidRDefault="00B60049" w:rsidP="0089593A">
      <w:pPr>
        <w:tabs>
          <w:tab w:val="left" w:pos="-720"/>
        </w:tabs>
        <w:jc w:val="both"/>
        <w:rPr>
          <w:rFonts w:ascii="Calibri" w:hAnsi="Calibri" w:cs="Calibri"/>
        </w:rPr>
      </w:pPr>
    </w:p>
    <w:p w14:paraId="4E0CB9F1"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bCs/>
        </w:rPr>
        <w:t>Zora Singh</w:t>
      </w:r>
      <w:r w:rsidRPr="0044518F">
        <w:rPr>
          <w:rFonts w:ascii="Calibri" w:hAnsi="Calibri" w:cs="Calibri"/>
        </w:rPr>
        <w:t xml:space="preserve">, H. </w:t>
      </w:r>
      <w:proofErr w:type="spellStart"/>
      <w:r w:rsidRPr="0044518F">
        <w:rPr>
          <w:rFonts w:ascii="Calibri" w:hAnsi="Calibri" w:cs="Calibri"/>
        </w:rPr>
        <w:t>Zhuolie</w:t>
      </w:r>
      <w:proofErr w:type="spellEnd"/>
      <w:r w:rsidRPr="0044518F">
        <w:rPr>
          <w:rFonts w:ascii="Calibri" w:hAnsi="Calibri" w:cs="Calibri"/>
        </w:rPr>
        <w:t xml:space="preserve"> and A. U. Malik. 2004. Chilling injury in ‘Kensington Pride’ mango fruit in relation to activities of peroxidase, polyphenol oxidase and catalase enzymes. 3</w:t>
      </w:r>
      <w:r w:rsidRPr="0044518F">
        <w:rPr>
          <w:rFonts w:ascii="Calibri" w:hAnsi="Calibri" w:cs="Calibri"/>
          <w:vertAlign w:val="superscript"/>
        </w:rPr>
        <w:t>rd</w:t>
      </w:r>
      <w:r w:rsidRPr="0044518F">
        <w:rPr>
          <w:rFonts w:ascii="Calibri" w:hAnsi="Calibri" w:cs="Calibri"/>
        </w:rPr>
        <w:t xml:space="preserve"> International Symposium on Tropical and Subtropical Fruits, 12-17 </w:t>
      </w:r>
      <w:r w:rsidRPr="0044518F">
        <w:rPr>
          <w:rFonts w:ascii="Calibri" w:hAnsi="Calibri" w:cs="Calibri"/>
          <w:noProof/>
        </w:rPr>
        <w:t>September</w:t>
      </w:r>
      <w:r w:rsidRPr="0044518F">
        <w:rPr>
          <w:rFonts w:ascii="Calibri" w:hAnsi="Calibri" w:cs="Calibri"/>
        </w:rPr>
        <w:t xml:space="preserve"> 2004, Fortaleza - Ceará, </w:t>
      </w:r>
      <w:r w:rsidRPr="0044518F">
        <w:rPr>
          <w:rFonts w:ascii="Calibri" w:hAnsi="Calibri" w:cs="Calibri"/>
          <w:b/>
        </w:rPr>
        <w:t>Brazil</w:t>
      </w:r>
      <w:r w:rsidRPr="0044518F">
        <w:rPr>
          <w:rFonts w:ascii="Calibri" w:hAnsi="Calibri" w:cs="Calibri"/>
        </w:rPr>
        <w:t>.</w:t>
      </w:r>
    </w:p>
    <w:p w14:paraId="59464018" w14:textId="77777777" w:rsidR="00B60049" w:rsidRPr="0044518F" w:rsidRDefault="00B60049" w:rsidP="0089593A">
      <w:pPr>
        <w:tabs>
          <w:tab w:val="left" w:pos="-720"/>
        </w:tabs>
        <w:jc w:val="both"/>
        <w:rPr>
          <w:rFonts w:ascii="Calibri" w:hAnsi="Calibri" w:cs="Calibri"/>
        </w:rPr>
      </w:pPr>
    </w:p>
    <w:p w14:paraId="7715C7FC"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Nair, S., </w:t>
      </w:r>
      <w:r w:rsidRPr="0044518F">
        <w:rPr>
          <w:rFonts w:ascii="Calibri" w:hAnsi="Calibri" w:cs="Calibri"/>
          <w:b/>
          <w:bCs/>
        </w:rPr>
        <w:t>Zora Singh</w:t>
      </w:r>
      <w:r w:rsidRPr="0044518F">
        <w:rPr>
          <w:rFonts w:ascii="Calibri" w:hAnsi="Calibri" w:cs="Calibri"/>
        </w:rPr>
        <w:t xml:space="preserve"> and S.C. Tan. 2004. Effects of exogenous application of polyamines on chilling injury, respiration, ethylene production and fruit quality in ‘Kensington Pride’ mango fruit. 3</w:t>
      </w:r>
      <w:r w:rsidRPr="0044518F">
        <w:rPr>
          <w:rFonts w:ascii="Calibri" w:hAnsi="Calibri" w:cs="Calibri"/>
          <w:vertAlign w:val="superscript"/>
        </w:rPr>
        <w:t>rd</w:t>
      </w:r>
      <w:r w:rsidRPr="0044518F">
        <w:rPr>
          <w:rFonts w:ascii="Calibri" w:hAnsi="Calibri" w:cs="Calibri"/>
        </w:rPr>
        <w:t xml:space="preserve"> International Symposium on Tropical and Subtropical Fruits, 12-17 </w:t>
      </w:r>
      <w:r w:rsidRPr="0044518F">
        <w:rPr>
          <w:rFonts w:ascii="Calibri" w:hAnsi="Calibri" w:cs="Calibri"/>
          <w:noProof/>
        </w:rPr>
        <w:t>September</w:t>
      </w:r>
      <w:r w:rsidRPr="0044518F">
        <w:rPr>
          <w:rFonts w:ascii="Calibri" w:hAnsi="Calibri" w:cs="Calibri"/>
        </w:rPr>
        <w:t xml:space="preserve"> 2004, Fortaleza - Ceará, </w:t>
      </w:r>
      <w:r w:rsidRPr="0044518F">
        <w:rPr>
          <w:rFonts w:ascii="Calibri" w:hAnsi="Calibri" w:cs="Calibri"/>
          <w:b/>
        </w:rPr>
        <w:t>Brazil.</w:t>
      </w:r>
    </w:p>
    <w:p w14:paraId="19A604A3" w14:textId="77777777" w:rsidR="00B60049" w:rsidRPr="0044518F" w:rsidRDefault="00B60049" w:rsidP="0089593A">
      <w:pPr>
        <w:tabs>
          <w:tab w:val="left" w:pos="-720"/>
        </w:tabs>
        <w:jc w:val="both"/>
        <w:rPr>
          <w:rFonts w:ascii="Calibri" w:hAnsi="Calibri" w:cs="Calibri"/>
        </w:rPr>
      </w:pPr>
    </w:p>
    <w:p w14:paraId="110C9EE2"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Nair, S., </w:t>
      </w:r>
      <w:r w:rsidRPr="0044518F">
        <w:rPr>
          <w:rFonts w:ascii="Calibri" w:hAnsi="Calibri" w:cs="Calibri"/>
          <w:b/>
          <w:bCs/>
        </w:rPr>
        <w:t>Zora Singh</w:t>
      </w:r>
      <w:r w:rsidRPr="0044518F">
        <w:rPr>
          <w:rFonts w:ascii="Calibri" w:hAnsi="Calibri" w:cs="Calibri"/>
        </w:rPr>
        <w:t xml:space="preserve"> and S.C. Tan. 2004. Influence of different coatings and wrappings on chilling injury development, fruit ripening and quality in ‘Kensington Pride’ mango. 3</w:t>
      </w:r>
      <w:r w:rsidRPr="0044518F">
        <w:rPr>
          <w:rFonts w:ascii="Calibri" w:hAnsi="Calibri" w:cs="Calibri"/>
          <w:vertAlign w:val="superscript"/>
        </w:rPr>
        <w:t>rd</w:t>
      </w:r>
      <w:r w:rsidRPr="0044518F">
        <w:rPr>
          <w:rFonts w:ascii="Calibri" w:hAnsi="Calibri" w:cs="Calibri"/>
        </w:rPr>
        <w:t xml:space="preserve"> International Symposium on Tropical and Subtropical Fruits, 12-17 </w:t>
      </w:r>
      <w:r w:rsidRPr="0044518F">
        <w:rPr>
          <w:rFonts w:ascii="Calibri" w:hAnsi="Calibri" w:cs="Calibri"/>
          <w:noProof/>
        </w:rPr>
        <w:t>September</w:t>
      </w:r>
      <w:r w:rsidRPr="0044518F">
        <w:rPr>
          <w:rFonts w:ascii="Calibri" w:hAnsi="Calibri" w:cs="Calibri"/>
        </w:rPr>
        <w:t xml:space="preserve"> 2004, Fortaleza - Ceará, </w:t>
      </w:r>
      <w:r w:rsidRPr="0044518F">
        <w:rPr>
          <w:rFonts w:ascii="Calibri" w:hAnsi="Calibri" w:cs="Calibri"/>
          <w:b/>
        </w:rPr>
        <w:t>Brazil.</w:t>
      </w:r>
    </w:p>
    <w:p w14:paraId="2C380A63" w14:textId="77777777" w:rsidR="00B60049" w:rsidRPr="0044518F" w:rsidRDefault="00B60049" w:rsidP="0089593A">
      <w:pPr>
        <w:tabs>
          <w:tab w:val="left" w:pos="-720"/>
        </w:tabs>
        <w:jc w:val="both"/>
        <w:rPr>
          <w:rFonts w:ascii="Calibri" w:hAnsi="Calibri" w:cs="Calibri"/>
        </w:rPr>
      </w:pPr>
    </w:p>
    <w:p w14:paraId="7CF339F9" w14:textId="77777777" w:rsidR="00B60049" w:rsidRPr="0044518F" w:rsidRDefault="00B60049" w:rsidP="00C4548A">
      <w:pPr>
        <w:numPr>
          <w:ilvl w:val="0"/>
          <w:numId w:val="26"/>
        </w:numPr>
        <w:tabs>
          <w:tab w:val="left" w:pos="-720"/>
        </w:tabs>
        <w:ind w:left="360"/>
        <w:jc w:val="both"/>
        <w:rPr>
          <w:rFonts w:ascii="Calibri" w:hAnsi="Calibri" w:cs="Calibri"/>
          <w:spacing w:val="-2"/>
        </w:rPr>
      </w:pPr>
      <w:r w:rsidRPr="0044518F">
        <w:rPr>
          <w:rFonts w:ascii="Calibri" w:hAnsi="Calibri" w:cs="Calibri"/>
          <w:bCs/>
        </w:rPr>
        <w:t>Mukkun, L</w:t>
      </w:r>
      <w:r w:rsidRPr="0044518F">
        <w:rPr>
          <w:rFonts w:ascii="Calibri" w:hAnsi="Calibri" w:cs="Calibri"/>
          <w:b/>
        </w:rPr>
        <w:t xml:space="preserve">. </w:t>
      </w:r>
      <w:r w:rsidRPr="0044518F">
        <w:rPr>
          <w:rFonts w:ascii="Calibri" w:hAnsi="Calibri" w:cs="Calibri"/>
          <w:bCs/>
        </w:rPr>
        <w:t>and</w:t>
      </w:r>
      <w:r w:rsidRPr="0044518F">
        <w:rPr>
          <w:rFonts w:ascii="Calibri" w:hAnsi="Calibri" w:cs="Calibri"/>
          <w:b/>
        </w:rPr>
        <w:t xml:space="preserve"> </w:t>
      </w:r>
      <w:r w:rsidRPr="0044518F">
        <w:rPr>
          <w:rFonts w:ascii="Calibri" w:hAnsi="Calibri" w:cs="Calibri"/>
          <w:b/>
          <w:bCs/>
        </w:rPr>
        <w:t>Zora Singh</w:t>
      </w:r>
      <w:r w:rsidRPr="0044518F">
        <w:rPr>
          <w:rFonts w:ascii="Calibri" w:hAnsi="Calibri" w:cs="Calibri"/>
          <w:b/>
        </w:rPr>
        <w:t xml:space="preserve"> </w:t>
      </w:r>
      <w:r w:rsidRPr="0044518F">
        <w:rPr>
          <w:rFonts w:ascii="Calibri" w:hAnsi="Calibri" w:cs="Calibri"/>
          <w:bCs/>
        </w:rPr>
        <w:t xml:space="preserve">2004. </w:t>
      </w:r>
      <w:r w:rsidRPr="0044518F">
        <w:rPr>
          <w:rFonts w:ascii="Calibri" w:hAnsi="Calibri" w:cs="Calibri"/>
          <w:lang w:val="en-US"/>
        </w:rPr>
        <w:t xml:space="preserve">The role of methyl </w:t>
      </w:r>
      <w:proofErr w:type="spellStart"/>
      <w:r w:rsidRPr="0044518F">
        <w:rPr>
          <w:rFonts w:ascii="Calibri" w:hAnsi="Calibri" w:cs="Calibri"/>
          <w:lang w:val="en-US"/>
        </w:rPr>
        <w:t>jasmonate</w:t>
      </w:r>
      <w:proofErr w:type="spellEnd"/>
      <w:r w:rsidRPr="0044518F">
        <w:rPr>
          <w:rFonts w:ascii="Calibri" w:hAnsi="Calibri" w:cs="Calibri"/>
          <w:lang w:val="en-US"/>
        </w:rPr>
        <w:t xml:space="preserve"> in ethylene biosynthesis and fruit ripening in strawberries</w:t>
      </w:r>
      <w:r w:rsidRPr="0044518F">
        <w:rPr>
          <w:rFonts w:ascii="Calibri" w:hAnsi="Calibri" w:cs="Calibri"/>
          <w:b/>
          <w:bCs/>
          <w:lang w:val="en-US"/>
        </w:rPr>
        <w:t xml:space="preserve">. </w:t>
      </w:r>
      <w:r w:rsidRPr="0044518F">
        <w:rPr>
          <w:rFonts w:ascii="Calibri" w:hAnsi="Calibri" w:cs="Calibri"/>
        </w:rPr>
        <w:t>5</w:t>
      </w:r>
      <w:r w:rsidRPr="0044518F">
        <w:rPr>
          <w:rFonts w:ascii="Calibri" w:hAnsi="Calibri" w:cs="Calibri"/>
          <w:vertAlign w:val="superscript"/>
        </w:rPr>
        <w:t>th</w:t>
      </w:r>
      <w:r w:rsidRPr="0044518F">
        <w:rPr>
          <w:rFonts w:ascii="Calibri" w:hAnsi="Calibri" w:cs="Calibri"/>
        </w:rPr>
        <w:t xml:space="preserve"> International Postharvest Symposium, 6-11 June 2004, Verona, </w:t>
      </w:r>
      <w:r w:rsidRPr="0044518F">
        <w:rPr>
          <w:rFonts w:ascii="Calibri" w:hAnsi="Calibri" w:cs="Calibri"/>
          <w:b/>
        </w:rPr>
        <w:t>Italy.</w:t>
      </w:r>
    </w:p>
    <w:p w14:paraId="1A0406A3" w14:textId="77777777" w:rsidR="00B60049" w:rsidRPr="0044518F" w:rsidRDefault="00B60049" w:rsidP="0089593A">
      <w:pPr>
        <w:tabs>
          <w:tab w:val="left" w:pos="-720"/>
        </w:tabs>
        <w:jc w:val="both"/>
        <w:rPr>
          <w:rFonts w:ascii="Calibri" w:hAnsi="Calibri" w:cs="Calibri"/>
        </w:rPr>
      </w:pPr>
    </w:p>
    <w:p w14:paraId="277F5463" w14:textId="77777777" w:rsidR="00B60049" w:rsidRPr="0044518F" w:rsidRDefault="00B60049" w:rsidP="00C4548A">
      <w:pPr>
        <w:numPr>
          <w:ilvl w:val="0"/>
          <w:numId w:val="26"/>
        </w:numPr>
        <w:tabs>
          <w:tab w:val="left" w:pos="-720"/>
        </w:tabs>
        <w:ind w:left="360"/>
        <w:jc w:val="both"/>
        <w:rPr>
          <w:rFonts w:ascii="Calibri" w:hAnsi="Calibri" w:cs="Calibri"/>
          <w:spacing w:val="-2"/>
        </w:rPr>
      </w:pPr>
      <w:r w:rsidRPr="0044518F">
        <w:rPr>
          <w:rFonts w:ascii="Calibri" w:hAnsi="Calibri" w:cs="Calibri"/>
        </w:rPr>
        <w:lastRenderedPageBreak/>
        <w:t xml:space="preserve">A.U. Malik, </w:t>
      </w:r>
      <w:r w:rsidRPr="0044518F">
        <w:rPr>
          <w:rFonts w:ascii="Calibri" w:hAnsi="Calibri" w:cs="Calibri"/>
          <w:b/>
          <w:bCs/>
        </w:rPr>
        <w:t>Zora Singh</w:t>
      </w:r>
      <w:r w:rsidRPr="0044518F">
        <w:rPr>
          <w:rFonts w:ascii="Calibri" w:hAnsi="Calibri" w:cs="Calibri"/>
        </w:rPr>
        <w:t xml:space="preserve">, B. A. Saleem, M.N. Khan 2004. Postharvest handling of fresh citrus fruit: an overview. International Conference on Citriculture. 28-30 April 2004, University of Agriculture, Faisalabad, </w:t>
      </w:r>
      <w:r w:rsidRPr="0044518F">
        <w:rPr>
          <w:rFonts w:ascii="Calibri" w:hAnsi="Calibri" w:cs="Calibri"/>
          <w:b/>
        </w:rPr>
        <w:t>Pakistan.</w:t>
      </w:r>
    </w:p>
    <w:p w14:paraId="5AD52424" w14:textId="77777777" w:rsidR="00B60049" w:rsidRPr="0044518F" w:rsidRDefault="00B60049" w:rsidP="0089593A">
      <w:pPr>
        <w:tabs>
          <w:tab w:val="left" w:pos="-720"/>
        </w:tabs>
        <w:jc w:val="both"/>
        <w:rPr>
          <w:rFonts w:ascii="Calibri" w:hAnsi="Calibri" w:cs="Calibri"/>
          <w:bCs/>
        </w:rPr>
      </w:pPr>
    </w:p>
    <w:p w14:paraId="3DD8728A" w14:textId="77777777" w:rsidR="00B60049" w:rsidRPr="0044518F" w:rsidRDefault="00B60049" w:rsidP="00C4548A">
      <w:pPr>
        <w:numPr>
          <w:ilvl w:val="0"/>
          <w:numId w:val="26"/>
        </w:numPr>
        <w:tabs>
          <w:tab w:val="left" w:pos="-720"/>
        </w:tabs>
        <w:ind w:left="360"/>
        <w:jc w:val="both"/>
        <w:rPr>
          <w:rFonts w:ascii="Calibri" w:hAnsi="Calibri" w:cs="Calibri"/>
          <w:bCs/>
        </w:rPr>
      </w:pPr>
      <w:r w:rsidRPr="0044518F">
        <w:rPr>
          <w:rFonts w:ascii="Calibri" w:hAnsi="Calibri" w:cs="Calibri"/>
          <w:bCs/>
        </w:rPr>
        <w:t>Malik, A.U., and</w:t>
      </w:r>
      <w:r w:rsidRPr="0044518F">
        <w:rPr>
          <w:rFonts w:ascii="Calibri" w:hAnsi="Calibri" w:cs="Calibri"/>
        </w:rPr>
        <w:t xml:space="preserve"> </w:t>
      </w:r>
      <w:r w:rsidRPr="0044518F">
        <w:rPr>
          <w:rFonts w:ascii="Calibri" w:hAnsi="Calibri" w:cs="Calibri"/>
          <w:b/>
          <w:bCs/>
        </w:rPr>
        <w:t>Zora Sing</w:t>
      </w:r>
      <w:r w:rsidRPr="0044518F">
        <w:rPr>
          <w:rFonts w:ascii="Calibri" w:hAnsi="Calibri" w:cs="Calibri"/>
          <w:b/>
        </w:rPr>
        <w:t>h</w:t>
      </w:r>
      <w:r w:rsidRPr="0044518F">
        <w:rPr>
          <w:rFonts w:ascii="Calibri" w:hAnsi="Calibri" w:cs="Calibri"/>
        </w:rPr>
        <w:t xml:space="preserve"> </w:t>
      </w:r>
      <w:r w:rsidRPr="0044518F">
        <w:rPr>
          <w:rFonts w:ascii="Calibri" w:hAnsi="Calibri" w:cs="Calibri"/>
          <w:bCs/>
        </w:rPr>
        <w:t>2003. Increased biosynthesis of free polyamines in response to higher ethylene production during fruit ripening of mango. Australasian Postharvest Horticulture Conference, 1-3</w:t>
      </w:r>
      <w:r w:rsidRPr="0044518F">
        <w:rPr>
          <w:rFonts w:ascii="Calibri" w:hAnsi="Calibri" w:cs="Calibri"/>
          <w:bCs/>
          <w:vertAlign w:val="superscript"/>
        </w:rPr>
        <w:t>rd</w:t>
      </w:r>
      <w:r w:rsidRPr="0044518F">
        <w:rPr>
          <w:rFonts w:ascii="Calibri" w:hAnsi="Calibri" w:cs="Calibri"/>
          <w:bCs/>
        </w:rPr>
        <w:t xml:space="preserve"> </w:t>
      </w:r>
      <w:r w:rsidRPr="0044518F">
        <w:rPr>
          <w:rFonts w:ascii="Calibri" w:hAnsi="Calibri" w:cs="Calibri"/>
          <w:bCs/>
          <w:noProof/>
        </w:rPr>
        <w:t>October</w:t>
      </w:r>
      <w:r w:rsidRPr="0044518F">
        <w:rPr>
          <w:rFonts w:ascii="Calibri" w:hAnsi="Calibri" w:cs="Calibri"/>
          <w:bCs/>
        </w:rPr>
        <w:t xml:space="preserve"> 2003, Brisbane, </w:t>
      </w:r>
      <w:r w:rsidRPr="0044518F">
        <w:rPr>
          <w:rFonts w:ascii="Calibri" w:hAnsi="Calibri" w:cs="Calibri"/>
          <w:b/>
        </w:rPr>
        <w:t>Australia</w:t>
      </w:r>
      <w:r w:rsidRPr="0044518F">
        <w:rPr>
          <w:rFonts w:ascii="Calibri" w:hAnsi="Calibri" w:cs="Calibri"/>
          <w:b/>
          <w:bCs/>
        </w:rPr>
        <w:t>.</w:t>
      </w:r>
      <w:r w:rsidRPr="0044518F">
        <w:rPr>
          <w:rFonts w:ascii="Calibri" w:hAnsi="Calibri" w:cs="Calibri"/>
          <w:bCs/>
        </w:rPr>
        <w:t xml:space="preserve"> pp 24.</w:t>
      </w:r>
    </w:p>
    <w:p w14:paraId="33AEDC78" w14:textId="77777777" w:rsidR="00B60049" w:rsidRPr="0044518F" w:rsidRDefault="00B60049" w:rsidP="0089593A">
      <w:pPr>
        <w:tabs>
          <w:tab w:val="left" w:pos="-720"/>
        </w:tabs>
        <w:jc w:val="both"/>
        <w:rPr>
          <w:rFonts w:ascii="Calibri" w:hAnsi="Calibri" w:cs="Calibri"/>
          <w:bCs/>
        </w:rPr>
      </w:pPr>
    </w:p>
    <w:p w14:paraId="564CB43F" w14:textId="77777777" w:rsidR="00B60049" w:rsidRPr="0044518F" w:rsidRDefault="00B60049" w:rsidP="00C4548A">
      <w:pPr>
        <w:numPr>
          <w:ilvl w:val="0"/>
          <w:numId w:val="26"/>
        </w:numPr>
        <w:tabs>
          <w:tab w:val="left" w:pos="-720"/>
        </w:tabs>
        <w:ind w:left="360"/>
        <w:jc w:val="both"/>
        <w:rPr>
          <w:rFonts w:ascii="Calibri" w:hAnsi="Calibri" w:cs="Calibri"/>
          <w:bCs/>
        </w:rPr>
      </w:pPr>
      <w:r w:rsidRPr="0044518F">
        <w:rPr>
          <w:rFonts w:ascii="Calibri" w:hAnsi="Calibri" w:cs="Calibri"/>
        </w:rPr>
        <w:t>Whale, S. K., Zora</w:t>
      </w:r>
      <w:r w:rsidRPr="0044518F">
        <w:rPr>
          <w:rFonts w:ascii="Calibri" w:hAnsi="Calibri" w:cs="Calibri"/>
          <w:b/>
          <w:bCs/>
        </w:rPr>
        <w:t xml:space="preserve"> Singh</w:t>
      </w:r>
      <w:r w:rsidRPr="0044518F">
        <w:rPr>
          <w:rFonts w:ascii="Calibri" w:hAnsi="Calibri" w:cs="Calibri"/>
        </w:rPr>
        <w:t xml:space="preserve"> and J. Janes. 2003. </w:t>
      </w:r>
      <w:r w:rsidRPr="0044518F">
        <w:rPr>
          <w:rFonts w:ascii="Calibri" w:hAnsi="Calibri" w:cs="Calibri"/>
          <w:bCs/>
        </w:rPr>
        <w:t xml:space="preserve">Time of preharvest </w:t>
      </w:r>
      <w:r w:rsidRPr="0044518F">
        <w:rPr>
          <w:rFonts w:ascii="Calibri" w:hAnsi="Calibri" w:cs="Calibri"/>
          <w:bCs/>
          <w:noProof/>
        </w:rPr>
        <w:t>ethephon</w:t>
      </w:r>
      <w:r w:rsidRPr="0044518F">
        <w:rPr>
          <w:rFonts w:ascii="Calibri" w:hAnsi="Calibri" w:cs="Calibri"/>
          <w:bCs/>
        </w:rPr>
        <w:t xml:space="preserve"> application affects fruit colour, quality and shelf life of “Pink Lady” apples.  Australasian Postharvest Horticulture Conference, 1-3</w:t>
      </w:r>
      <w:r w:rsidRPr="0044518F">
        <w:rPr>
          <w:rFonts w:ascii="Calibri" w:hAnsi="Calibri" w:cs="Calibri"/>
          <w:bCs/>
          <w:vertAlign w:val="superscript"/>
        </w:rPr>
        <w:t>rd</w:t>
      </w:r>
      <w:r w:rsidRPr="0044518F">
        <w:rPr>
          <w:rFonts w:ascii="Calibri" w:hAnsi="Calibri" w:cs="Calibri"/>
          <w:bCs/>
        </w:rPr>
        <w:t xml:space="preserve"> </w:t>
      </w:r>
      <w:r w:rsidRPr="0044518F">
        <w:rPr>
          <w:rFonts w:ascii="Calibri" w:hAnsi="Calibri" w:cs="Calibri"/>
          <w:bCs/>
          <w:noProof/>
        </w:rPr>
        <w:t>October</w:t>
      </w:r>
      <w:r w:rsidRPr="0044518F">
        <w:rPr>
          <w:rFonts w:ascii="Calibri" w:hAnsi="Calibri" w:cs="Calibri"/>
          <w:bCs/>
        </w:rPr>
        <w:t xml:space="preserve"> 2003, Brisbane, </w:t>
      </w:r>
      <w:r w:rsidRPr="0044518F">
        <w:rPr>
          <w:rFonts w:ascii="Calibri" w:hAnsi="Calibri" w:cs="Calibri"/>
          <w:b/>
        </w:rPr>
        <w:t>Australia</w:t>
      </w:r>
      <w:r w:rsidRPr="0044518F">
        <w:rPr>
          <w:rFonts w:ascii="Calibri" w:hAnsi="Calibri" w:cs="Calibri"/>
          <w:bCs/>
        </w:rPr>
        <w:t>. pp 67.</w:t>
      </w:r>
    </w:p>
    <w:p w14:paraId="57ABA7C2" w14:textId="77777777" w:rsidR="00B60049" w:rsidRPr="0044518F" w:rsidRDefault="00B60049" w:rsidP="0089593A">
      <w:pPr>
        <w:tabs>
          <w:tab w:val="left" w:pos="-720"/>
        </w:tabs>
        <w:jc w:val="both"/>
        <w:rPr>
          <w:rFonts w:ascii="Calibri" w:hAnsi="Calibri" w:cs="Calibri"/>
          <w:bCs/>
        </w:rPr>
      </w:pPr>
    </w:p>
    <w:p w14:paraId="6F4F9344" w14:textId="77777777" w:rsidR="00B60049" w:rsidRPr="0044518F" w:rsidRDefault="00B60049" w:rsidP="00C4548A">
      <w:pPr>
        <w:numPr>
          <w:ilvl w:val="0"/>
          <w:numId w:val="26"/>
        </w:numPr>
        <w:tabs>
          <w:tab w:val="left" w:pos="-720"/>
        </w:tabs>
        <w:ind w:left="360"/>
        <w:jc w:val="both"/>
        <w:rPr>
          <w:rFonts w:ascii="Calibri" w:hAnsi="Calibri" w:cs="Calibri"/>
          <w:bCs/>
        </w:rPr>
      </w:pPr>
      <w:r w:rsidRPr="0044518F">
        <w:rPr>
          <w:rFonts w:ascii="Calibri" w:hAnsi="Calibri" w:cs="Calibri"/>
          <w:color w:val="000000"/>
        </w:rPr>
        <w:t xml:space="preserve">Thompson, K., </w:t>
      </w:r>
      <w:r w:rsidRPr="0044518F">
        <w:rPr>
          <w:rFonts w:ascii="Calibri" w:hAnsi="Calibri" w:cs="Calibri"/>
          <w:b/>
          <w:bCs/>
          <w:color w:val="000000"/>
        </w:rPr>
        <w:t>Zora Singh</w:t>
      </w:r>
      <w:r w:rsidRPr="0044518F">
        <w:rPr>
          <w:rFonts w:ascii="Calibri" w:hAnsi="Calibri" w:cs="Calibri"/>
          <w:color w:val="000000"/>
        </w:rPr>
        <w:t xml:space="preserve"> and R Gupta 2003. </w:t>
      </w:r>
      <w:r w:rsidRPr="0044518F">
        <w:rPr>
          <w:rFonts w:ascii="Calibri" w:hAnsi="Calibri" w:cs="Calibri"/>
        </w:rPr>
        <w:t xml:space="preserve">Non-destructive estimation of starch and quality in ‘Pink Lady’ apples. </w:t>
      </w:r>
      <w:r w:rsidRPr="0044518F">
        <w:rPr>
          <w:rFonts w:ascii="Calibri" w:hAnsi="Calibri" w:cs="Calibri"/>
          <w:bCs/>
        </w:rPr>
        <w:t>Australasian Postharvest Horticulture Conference, 1-3</w:t>
      </w:r>
      <w:r w:rsidRPr="0044518F">
        <w:rPr>
          <w:rFonts w:ascii="Calibri" w:hAnsi="Calibri" w:cs="Calibri"/>
          <w:bCs/>
          <w:vertAlign w:val="superscript"/>
        </w:rPr>
        <w:t>rd</w:t>
      </w:r>
      <w:r w:rsidRPr="0044518F">
        <w:rPr>
          <w:rFonts w:ascii="Calibri" w:hAnsi="Calibri" w:cs="Calibri"/>
          <w:bCs/>
        </w:rPr>
        <w:t xml:space="preserve"> </w:t>
      </w:r>
      <w:r w:rsidRPr="0044518F">
        <w:rPr>
          <w:rFonts w:ascii="Calibri" w:hAnsi="Calibri" w:cs="Calibri"/>
          <w:bCs/>
          <w:noProof/>
        </w:rPr>
        <w:t>October</w:t>
      </w:r>
      <w:r w:rsidRPr="0044518F">
        <w:rPr>
          <w:rFonts w:ascii="Calibri" w:hAnsi="Calibri" w:cs="Calibri"/>
          <w:bCs/>
        </w:rPr>
        <w:t xml:space="preserve"> 2003, Brisbane, </w:t>
      </w:r>
      <w:r w:rsidRPr="0044518F">
        <w:rPr>
          <w:rFonts w:ascii="Calibri" w:hAnsi="Calibri" w:cs="Calibri"/>
          <w:b/>
        </w:rPr>
        <w:t>Australia</w:t>
      </w:r>
      <w:r w:rsidRPr="0044518F">
        <w:rPr>
          <w:rFonts w:ascii="Calibri" w:hAnsi="Calibri" w:cs="Calibri"/>
          <w:bCs/>
        </w:rPr>
        <w:t>. pp 68.</w:t>
      </w:r>
    </w:p>
    <w:p w14:paraId="5AD19714" w14:textId="77777777" w:rsidR="00B60049" w:rsidRPr="0044518F" w:rsidRDefault="00B60049" w:rsidP="0089593A">
      <w:pPr>
        <w:tabs>
          <w:tab w:val="left" w:pos="-720"/>
        </w:tabs>
        <w:jc w:val="both"/>
        <w:rPr>
          <w:rFonts w:ascii="Calibri" w:hAnsi="Calibri" w:cs="Calibri"/>
          <w:bCs/>
        </w:rPr>
      </w:pPr>
    </w:p>
    <w:p w14:paraId="359DD260"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Waters, A. and </w:t>
      </w:r>
      <w:r w:rsidRPr="0044518F">
        <w:rPr>
          <w:rFonts w:ascii="Calibri" w:hAnsi="Calibri" w:cs="Calibri"/>
          <w:b/>
          <w:bCs/>
        </w:rPr>
        <w:t>Zora Singh</w:t>
      </w:r>
      <w:r w:rsidRPr="0044518F">
        <w:rPr>
          <w:rFonts w:ascii="Calibri" w:hAnsi="Calibri" w:cs="Calibri"/>
        </w:rPr>
        <w:t xml:space="preserve"> 2003. </w:t>
      </w:r>
      <w:r w:rsidRPr="0044518F">
        <w:rPr>
          <w:rFonts w:ascii="Calibri" w:hAnsi="Calibri" w:cs="Calibri"/>
          <w:color w:val="000000"/>
        </w:rPr>
        <w:t xml:space="preserve">Postharvest flower abscission of </w:t>
      </w:r>
      <w:r w:rsidR="00B21254" w:rsidRPr="0044518F">
        <w:rPr>
          <w:rFonts w:ascii="Calibri" w:hAnsi="Calibri" w:cs="Calibri"/>
          <w:color w:val="000000"/>
        </w:rPr>
        <w:t>b</w:t>
      </w:r>
      <w:r w:rsidRPr="0044518F">
        <w:rPr>
          <w:rFonts w:ascii="Calibri" w:hAnsi="Calibri" w:cs="Calibri"/>
          <w:color w:val="000000"/>
        </w:rPr>
        <w:t xml:space="preserve">rown </w:t>
      </w:r>
      <w:r w:rsidR="00B21254" w:rsidRPr="0044518F">
        <w:rPr>
          <w:rFonts w:ascii="Calibri" w:hAnsi="Calibri" w:cs="Calibri"/>
          <w:noProof/>
          <w:color w:val="000000"/>
        </w:rPr>
        <w:t>B</w:t>
      </w:r>
      <w:r w:rsidRPr="0044518F">
        <w:rPr>
          <w:rFonts w:ascii="Calibri" w:hAnsi="Calibri" w:cs="Calibri"/>
          <w:noProof/>
          <w:color w:val="000000"/>
        </w:rPr>
        <w:t>oronia</w:t>
      </w:r>
      <w:r w:rsidRPr="0044518F">
        <w:rPr>
          <w:rFonts w:ascii="Calibri" w:hAnsi="Calibri" w:cs="Calibri"/>
          <w:color w:val="000000"/>
        </w:rPr>
        <w:t xml:space="preserve"> (</w:t>
      </w:r>
      <w:r w:rsidRPr="0044518F">
        <w:rPr>
          <w:rFonts w:ascii="Calibri" w:hAnsi="Calibri" w:cs="Calibri"/>
          <w:i/>
          <w:color w:val="000000"/>
        </w:rPr>
        <w:t>Boronia</w:t>
      </w:r>
      <w:r w:rsidRPr="0044518F">
        <w:rPr>
          <w:rFonts w:ascii="Calibri" w:hAnsi="Calibri" w:cs="Calibri"/>
          <w:color w:val="000000"/>
        </w:rPr>
        <w:t xml:space="preserve"> </w:t>
      </w:r>
      <w:r w:rsidRPr="0044518F">
        <w:rPr>
          <w:rFonts w:ascii="Calibri" w:hAnsi="Calibri" w:cs="Calibri"/>
          <w:i/>
          <w:noProof/>
          <w:color w:val="000000"/>
        </w:rPr>
        <w:t>megastigma</w:t>
      </w:r>
      <w:r w:rsidRPr="0044518F">
        <w:rPr>
          <w:rFonts w:ascii="Calibri" w:hAnsi="Calibri" w:cs="Calibri"/>
          <w:i/>
          <w:color w:val="000000"/>
        </w:rPr>
        <w:t xml:space="preserve"> </w:t>
      </w:r>
      <w:r w:rsidRPr="0044518F">
        <w:rPr>
          <w:rFonts w:ascii="Calibri" w:hAnsi="Calibri" w:cs="Calibri"/>
          <w:color w:val="000000"/>
        </w:rPr>
        <w:t>Nees)</w:t>
      </w:r>
      <w:r w:rsidRPr="0044518F">
        <w:rPr>
          <w:rFonts w:ascii="Calibri" w:hAnsi="Calibri" w:cs="Calibri"/>
          <w:i/>
          <w:color w:val="000000"/>
        </w:rPr>
        <w:t xml:space="preserve"> </w:t>
      </w:r>
      <w:r w:rsidRPr="0044518F">
        <w:rPr>
          <w:rFonts w:ascii="Calibri" w:hAnsi="Calibri" w:cs="Calibri"/>
          <w:color w:val="000000"/>
        </w:rPr>
        <w:t>in</w:t>
      </w:r>
      <w:r w:rsidR="0054440C">
        <w:rPr>
          <w:rFonts w:ascii="Calibri" w:hAnsi="Calibri" w:cs="Calibri"/>
          <w:color w:val="000000"/>
        </w:rPr>
        <w:t xml:space="preserve"> </w:t>
      </w:r>
      <w:r w:rsidRPr="0044518F">
        <w:rPr>
          <w:rFonts w:ascii="Calibri" w:hAnsi="Calibri" w:cs="Calibri"/>
          <w:color w:val="000000"/>
        </w:rPr>
        <w:t xml:space="preserve">relation to ethylene. </w:t>
      </w:r>
      <w:r w:rsidRPr="0044518F">
        <w:rPr>
          <w:rFonts w:ascii="Calibri" w:hAnsi="Calibri" w:cs="Calibri"/>
          <w:bCs/>
        </w:rPr>
        <w:t>Australasian Postharvest Horticulture Conference, 1-3</w:t>
      </w:r>
      <w:r w:rsidRPr="0044518F">
        <w:rPr>
          <w:rFonts w:ascii="Calibri" w:hAnsi="Calibri" w:cs="Calibri"/>
          <w:bCs/>
          <w:vertAlign w:val="superscript"/>
        </w:rPr>
        <w:t>rd</w:t>
      </w:r>
      <w:r w:rsidRPr="0044518F">
        <w:rPr>
          <w:rFonts w:ascii="Calibri" w:hAnsi="Calibri" w:cs="Calibri"/>
          <w:bCs/>
        </w:rPr>
        <w:t xml:space="preserve"> </w:t>
      </w:r>
      <w:r w:rsidRPr="0044518F">
        <w:rPr>
          <w:rFonts w:ascii="Calibri" w:hAnsi="Calibri" w:cs="Calibri"/>
          <w:bCs/>
          <w:noProof/>
        </w:rPr>
        <w:t>October</w:t>
      </w:r>
      <w:r w:rsidRPr="0044518F">
        <w:rPr>
          <w:rFonts w:ascii="Calibri" w:hAnsi="Calibri" w:cs="Calibri"/>
          <w:bCs/>
        </w:rPr>
        <w:t xml:space="preserve"> 2003, Brisbane, </w:t>
      </w:r>
      <w:r w:rsidRPr="0044518F">
        <w:rPr>
          <w:rFonts w:ascii="Calibri" w:hAnsi="Calibri" w:cs="Calibri"/>
          <w:b/>
        </w:rPr>
        <w:t>Australia</w:t>
      </w:r>
      <w:r w:rsidRPr="0044518F">
        <w:rPr>
          <w:rFonts w:ascii="Calibri" w:hAnsi="Calibri" w:cs="Calibri"/>
          <w:bCs/>
        </w:rPr>
        <w:t>. pp 68.</w:t>
      </w:r>
    </w:p>
    <w:p w14:paraId="029C8D3D" w14:textId="77777777" w:rsidR="00B60049" w:rsidRPr="0044518F" w:rsidRDefault="00B60049" w:rsidP="0089593A">
      <w:pPr>
        <w:tabs>
          <w:tab w:val="left" w:pos="-720"/>
        </w:tabs>
        <w:jc w:val="both"/>
        <w:rPr>
          <w:rFonts w:ascii="Calibri" w:hAnsi="Calibri" w:cs="Calibri"/>
          <w:bCs/>
        </w:rPr>
      </w:pPr>
    </w:p>
    <w:p w14:paraId="4AE300E7"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Cs/>
        </w:rPr>
        <w:t>Malik, A.U., and</w:t>
      </w:r>
      <w:r w:rsidRPr="0044518F">
        <w:rPr>
          <w:rFonts w:ascii="Calibri" w:hAnsi="Calibri" w:cs="Calibri"/>
          <w:b/>
        </w:rPr>
        <w:t xml:space="preserve"> </w:t>
      </w:r>
      <w:r w:rsidRPr="0044518F">
        <w:rPr>
          <w:rFonts w:ascii="Calibri" w:hAnsi="Calibri" w:cs="Calibri"/>
          <w:b/>
          <w:bCs/>
        </w:rPr>
        <w:t>Zora Sing</w:t>
      </w:r>
      <w:r w:rsidRPr="0044518F">
        <w:rPr>
          <w:rFonts w:ascii="Calibri" w:hAnsi="Calibri" w:cs="Calibri"/>
        </w:rPr>
        <w:t>h</w:t>
      </w:r>
      <w:r w:rsidRPr="0044518F">
        <w:rPr>
          <w:rFonts w:ascii="Calibri" w:hAnsi="Calibri" w:cs="Calibri"/>
          <w:b/>
        </w:rPr>
        <w:t xml:space="preserve"> </w:t>
      </w:r>
      <w:r w:rsidRPr="0044518F">
        <w:rPr>
          <w:rFonts w:ascii="Calibri" w:hAnsi="Calibri" w:cs="Calibri"/>
          <w:bCs/>
        </w:rPr>
        <w:t xml:space="preserve">2003. </w:t>
      </w:r>
      <w:r w:rsidRPr="0044518F">
        <w:rPr>
          <w:rFonts w:ascii="Calibri" w:hAnsi="Calibri" w:cs="Calibri"/>
        </w:rPr>
        <w:t xml:space="preserve">Postharvest polyamine application maintains mango fruit firmness during storage and quality of ripe fruit. </w:t>
      </w:r>
      <w:r w:rsidRPr="0044518F">
        <w:rPr>
          <w:rFonts w:ascii="Calibri" w:hAnsi="Calibri" w:cs="Calibri"/>
          <w:bCs/>
        </w:rPr>
        <w:t>Australasian Postharvest Horticulture Conference, 1-3</w:t>
      </w:r>
      <w:r w:rsidRPr="0044518F">
        <w:rPr>
          <w:rFonts w:ascii="Calibri" w:hAnsi="Calibri" w:cs="Calibri"/>
          <w:bCs/>
          <w:vertAlign w:val="superscript"/>
        </w:rPr>
        <w:t>rd</w:t>
      </w:r>
      <w:r w:rsidRPr="0044518F">
        <w:rPr>
          <w:rFonts w:ascii="Calibri" w:hAnsi="Calibri" w:cs="Calibri"/>
          <w:bCs/>
        </w:rPr>
        <w:t xml:space="preserve"> </w:t>
      </w:r>
      <w:r w:rsidRPr="0044518F">
        <w:rPr>
          <w:rFonts w:ascii="Calibri" w:hAnsi="Calibri" w:cs="Calibri"/>
          <w:bCs/>
          <w:noProof/>
        </w:rPr>
        <w:t>October</w:t>
      </w:r>
      <w:r w:rsidRPr="0044518F">
        <w:rPr>
          <w:rFonts w:ascii="Calibri" w:hAnsi="Calibri" w:cs="Calibri"/>
          <w:bCs/>
        </w:rPr>
        <w:t xml:space="preserve"> 2003, Brisbane, </w:t>
      </w:r>
      <w:r w:rsidRPr="0044518F">
        <w:rPr>
          <w:rFonts w:ascii="Calibri" w:hAnsi="Calibri" w:cs="Calibri"/>
          <w:b/>
        </w:rPr>
        <w:t>Australia</w:t>
      </w:r>
      <w:r w:rsidRPr="0044518F">
        <w:rPr>
          <w:rFonts w:ascii="Calibri" w:hAnsi="Calibri" w:cs="Calibri"/>
          <w:bCs/>
        </w:rPr>
        <w:t>. pp 69.</w:t>
      </w:r>
    </w:p>
    <w:p w14:paraId="01A66A0D" w14:textId="77777777" w:rsidR="006369D4" w:rsidRPr="0044518F" w:rsidRDefault="006369D4" w:rsidP="0089593A">
      <w:pPr>
        <w:pStyle w:val="ListParagraph"/>
        <w:ind w:left="0"/>
        <w:jc w:val="both"/>
        <w:rPr>
          <w:rFonts w:ascii="Calibri" w:hAnsi="Calibri" w:cs="Calibri"/>
        </w:rPr>
      </w:pPr>
    </w:p>
    <w:p w14:paraId="683F2DD1"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Cs/>
          <w:noProof/>
        </w:rPr>
        <w:t>Lalel</w:t>
      </w:r>
      <w:r w:rsidRPr="0044518F">
        <w:rPr>
          <w:rFonts w:ascii="Calibri" w:hAnsi="Calibri" w:cs="Calibri"/>
          <w:bCs/>
        </w:rPr>
        <w:t xml:space="preserve">, H.J.D., </w:t>
      </w:r>
      <w:r w:rsidRPr="0044518F">
        <w:rPr>
          <w:rFonts w:ascii="Calibri" w:hAnsi="Calibri" w:cs="Calibri"/>
          <w:b/>
        </w:rPr>
        <w:t xml:space="preserve">Zora Singh </w:t>
      </w:r>
      <w:r w:rsidRPr="0044518F">
        <w:rPr>
          <w:rFonts w:ascii="Calibri" w:hAnsi="Calibri" w:cs="Calibri"/>
          <w:bCs/>
        </w:rPr>
        <w:t>and S.C. Tan</w:t>
      </w:r>
      <w:r w:rsidRPr="0044518F">
        <w:rPr>
          <w:rFonts w:ascii="Calibri" w:hAnsi="Calibri" w:cs="Calibri"/>
          <w:b/>
        </w:rPr>
        <w:t xml:space="preserve">. </w:t>
      </w:r>
      <w:r w:rsidRPr="0044518F">
        <w:rPr>
          <w:rFonts w:ascii="Calibri" w:hAnsi="Calibri" w:cs="Calibri"/>
          <w:bCs/>
        </w:rPr>
        <w:t>2003.</w:t>
      </w:r>
      <w:r w:rsidRPr="0044518F">
        <w:rPr>
          <w:rFonts w:ascii="Calibri" w:hAnsi="Calibri" w:cs="Calibri"/>
          <w:b/>
        </w:rPr>
        <w:t xml:space="preserve"> </w:t>
      </w:r>
      <w:r w:rsidRPr="0044518F">
        <w:rPr>
          <w:rFonts w:ascii="Calibri" w:hAnsi="Calibri" w:cs="Calibri"/>
        </w:rPr>
        <w:t xml:space="preserve">Effects of controlled atmosphere storage on the ‘Delta R2E2’ mango: Production of aroma volatile compounds. </w:t>
      </w:r>
      <w:r w:rsidRPr="0044518F">
        <w:rPr>
          <w:rFonts w:ascii="Calibri" w:hAnsi="Calibri" w:cs="Calibri"/>
          <w:bCs/>
        </w:rPr>
        <w:t>Australasian Postharvest Horticulture Conference, 1-3</w:t>
      </w:r>
      <w:r w:rsidRPr="0044518F">
        <w:rPr>
          <w:rFonts w:ascii="Calibri" w:hAnsi="Calibri" w:cs="Calibri"/>
          <w:bCs/>
          <w:vertAlign w:val="superscript"/>
        </w:rPr>
        <w:t>rd</w:t>
      </w:r>
      <w:r w:rsidRPr="0044518F">
        <w:rPr>
          <w:rFonts w:ascii="Calibri" w:hAnsi="Calibri" w:cs="Calibri"/>
          <w:bCs/>
        </w:rPr>
        <w:t xml:space="preserve"> </w:t>
      </w:r>
      <w:r w:rsidRPr="0044518F">
        <w:rPr>
          <w:rFonts w:ascii="Calibri" w:hAnsi="Calibri" w:cs="Calibri"/>
          <w:bCs/>
          <w:noProof/>
        </w:rPr>
        <w:t>October</w:t>
      </w:r>
      <w:r w:rsidRPr="0044518F">
        <w:rPr>
          <w:rFonts w:ascii="Calibri" w:hAnsi="Calibri" w:cs="Calibri"/>
          <w:bCs/>
        </w:rPr>
        <w:t xml:space="preserve"> 2003, Brisbane, </w:t>
      </w:r>
      <w:r w:rsidRPr="0044518F">
        <w:rPr>
          <w:rFonts w:ascii="Calibri" w:hAnsi="Calibri" w:cs="Calibri"/>
          <w:b/>
        </w:rPr>
        <w:t>Australia</w:t>
      </w:r>
      <w:r w:rsidRPr="0044518F">
        <w:rPr>
          <w:rFonts w:ascii="Calibri" w:hAnsi="Calibri" w:cs="Calibri"/>
          <w:bCs/>
        </w:rPr>
        <w:t>. pp 69.</w:t>
      </w:r>
    </w:p>
    <w:p w14:paraId="5ACD9480" w14:textId="77777777" w:rsidR="00B60049" w:rsidRPr="0044518F" w:rsidRDefault="00B60049" w:rsidP="0089593A">
      <w:pPr>
        <w:tabs>
          <w:tab w:val="left" w:pos="-720"/>
        </w:tabs>
        <w:jc w:val="both"/>
        <w:rPr>
          <w:rFonts w:ascii="Calibri" w:hAnsi="Calibri" w:cs="Calibri"/>
        </w:rPr>
      </w:pPr>
    </w:p>
    <w:p w14:paraId="1BC6D52F"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Nair, S., </w:t>
      </w:r>
      <w:r w:rsidRPr="0044518F">
        <w:rPr>
          <w:rFonts w:ascii="Calibri" w:hAnsi="Calibri" w:cs="Calibri"/>
          <w:b/>
        </w:rPr>
        <w:t>Zora Singh</w:t>
      </w:r>
      <w:r w:rsidRPr="0044518F">
        <w:rPr>
          <w:rFonts w:ascii="Calibri" w:hAnsi="Calibri" w:cs="Calibri"/>
        </w:rPr>
        <w:t xml:space="preserve"> and S.C. Tan 2003. Chilling injury development in ‘Kensington Pride’ mango fruit in relation to free polyamines. </w:t>
      </w:r>
      <w:r w:rsidRPr="0044518F">
        <w:rPr>
          <w:rFonts w:ascii="Calibri" w:hAnsi="Calibri" w:cs="Calibri"/>
          <w:bCs/>
        </w:rPr>
        <w:t>Australasian Postharvest Horticulture Conference, 1-3</w:t>
      </w:r>
      <w:r w:rsidRPr="0044518F">
        <w:rPr>
          <w:rFonts w:ascii="Calibri" w:hAnsi="Calibri" w:cs="Calibri"/>
          <w:bCs/>
          <w:vertAlign w:val="superscript"/>
        </w:rPr>
        <w:t>rd</w:t>
      </w:r>
      <w:r w:rsidRPr="0044518F">
        <w:rPr>
          <w:rFonts w:ascii="Calibri" w:hAnsi="Calibri" w:cs="Calibri"/>
          <w:bCs/>
        </w:rPr>
        <w:t xml:space="preserve"> </w:t>
      </w:r>
      <w:r w:rsidRPr="0044518F">
        <w:rPr>
          <w:rFonts w:ascii="Calibri" w:hAnsi="Calibri" w:cs="Calibri"/>
          <w:bCs/>
          <w:noProof/>
        </w:rPr>
        <w:t>October</w:t>
      </w:r>
      <w:r w:rsidRPr="0044518F">
        <w:rPr>
          <w:rFonts w:ascii="Calibri" w:hAnsi="Calibri" w:cs="Calibri"/>
          <w:bCs/>
        </w:rPr>
        <w:t xml:space="preserve"> 2003, Brisbane, </w:t>
      </w:r>
      <w:r w:rsidRPr="0044518F">
        <w:rPr>
          <w:rFonts w:ascii="Calibri" w:hAnsi="Calibri" w:cs="Calibri"/>
          <w:b/>
        </w:rPr>
        <w:t>Australia</w:t>
      </w:r>
      <w:r w:rsidRPr="0044518F">
        <w:rPr>
          <w:rFonts w:ascii="Calibri" w:hAnsi="Calibri" w:cs="Calibri"/>
          <w:bCs/>
        </w:rPr>
        <w:t>. pp 70.</w:t>
      </w:r>
    </w:p>
    <w:p w14:paraId="35ED2805" w14:textId="77777777" w:rsidR="00B60049" w:rsidRPr="0044518F" w:rsidRDefault="00B60049" w:rsidP="0089593A">
      <w:pPr>
        <w:tabs>
          <w:tab w:val="left" w:pos="-720"/>
        </w:tabs>
        <w:jc w:val="both"/>
        <w:rPr>
          <w:rFonts w:ascii="Calibri" w:hAnsi="Calibri" w:cs="Calibri"/>
        </w:rPr>
      </w:pPr>
    </w:p>
    <w:p w14:paraId="66250747" w14:textId="77777777" w:rsidR="00B60049" w:rsidRPr="0044518F" w:rsidRDefault="00B60049" w:rsidP="00C4548A">
      <w:pPr>
        <w:numPr>
          <w:ilvl w:val="0"/>
          <w:numId w:val="26"/>
        </w:numPr>
        <w:tabs>
          <w:tab w:val="left" w:pos="-720"/>
        </w:tabs>
        <w:ind w:left="360"/>
        <w:jc w:val="both"/>
        <w:rPr>
          <w:rFonts w:ascii="Calibri" w:hAnsi="Calibri" w:cs="Calibri"/>
          <w:bCs/>
        </w:rPr>
      </w:pPr>
      <w:r w:rsidRPr="0044518F">
        <w:rPr>
          <w:rFonts w:ascii="Calibri" w:hAnsi="Calibri" w:cs="Calibri"/>
        </w:rPr>
        <w:t xml:space="preserve">Whale, S. K., </w:t>
      </w:r>
      <w:r w:rsidRPr="0044518F">
        <w:rPr>
          <w:rFonts w:ascii="Calibri" w:hAnsi="Calibri" w:cs="Calibri"/>
          <w:b/>
          <w:bCs/>
        </w:rPr>
        <w:t>Zora Singh</w:t>
      </w:r>
      <w:r w:rsidRPr="0044518F">
        <w:rPr>
          <w:rFonts w:ascii="Calibri" w:hAnsi="Calibri" w:cs="Calibri"/>
        </w:rPr>
        <w:t xml:space="preserve"> and J. Janes. 2003. </w:t>
      </w:r>
      <w:r w:rsidRPr="0044518F">
        <w:rPr>
          <w:rFonts w:ascii="Calibri" w:hAnsi="Calibri" w:cs="Calibri"/>
          <w:bCs/>
        </w:rPr>
        <w:t xml:space="preserve">Preharvest application of AVG in combination with </w:t>
      </w:r>
      <w:r w:rsidRPr="0044518F">
        <w:rPr>
          <w:rFonts w:ascii="Calibri" w:hAnsi="Calibri" w:cs="Calibri"/>
          <w:bCs/>
          <w:noProof/>
        </w:rPr>
        <w:t>ethephon</w:t>
      </w:r>
      <w:r w:rsidRPr="0044518F">
        <w:rPr>
          <w:rFonts w:ascii="Calibri" w:hAnsi="Calibri" w:cs="Calibri"/>
          <w:bCs/>
        </w:rPr>
        <w:t xml:space="preserve"> improves fruit colour, quality and shelf life of ‘Pink Lady” apples. Australasian Postharvest Horticulture Conference, 1-3</w:t>
      </w:r>
      <w:r w:rsidRPr="0044518F">
        <w:rPr>
          <w:rFonts w:ascii="Calibri" w:hAnsi="Calibri" w:cs="Calibri"/>
          <w:bCs/>
          <w:vertAlign w:val="superscript"/>
        </w:rPr>
        <w:t>rd</w:t>
      </w:r>
      <w:r w:rsidRPr="0044518F">
        <w:rPr>
          <w:rFonts w:ascii="Calibri" w:hAnsi="Calibri" w:cs="Calibri"/>
          <w:bCs/>
        </w:rPr>
        <w:t xml:space="preserve"> </w:t>
      </w:r>
      <w:r w:rsidRPr="0044518F">
        <w:rPr>
          <w:rFonts w:ascii="Calibri" w:hAnsi="Calibri" w:cs="Calibri"/>
          <w:bCs/>
          <w:noProof/>
        </w:rPr>
        <w:t>October</w:t>
      </w:r>
      <w:r w:rsidRPr="0044518F">
        <w:rPr>
          <w:rFonts w:ascii="Calibri" w:hAnsi="Calibri" w:cs="Calibri"/>
          <w:bCs/>
        </w:rPr>
        <w:t xml:space="preserve"> 2003, Brisbane, </w:t>
      </w:r>
      <w:r w:rsidRPr="0044518F">
        <w:rPr>
          <w:rFonts w:ascii="Calibri" w:hAnsi="Calibri" w:cs="Calibri"/>
          <w:b/>
        </w:rPr>
        <w:t>Australia</w:t>
      </w:r>
      <w:r w:rsidRPr="0044518F">
        <w:rPr>
          <w:rFonts w:ascii="Calibri" w:hAnsi="Calibri" w:cs="Calibri"/>
          <w:bCs/>
        </w:rPr>
        <w:t>. pp 71.</w:t>
      </w:r>
    </w:p>
    <w:p w14:paraId="3595293A" w14:textId="77777777" w:rsidR="00B60049" w:rsidRPr="0044518F" w:rsidRDefault="00B60049" w:rsidP="0089593A">
      <w:pPr>
        <w:tabs>
          <w:tab w:val="left" w:pos="-720"/>
        </w:tabs>
        <w:jc w:val="both"/>
        <w:rPr>
          <w:rFonts w:ascii="Calibri" w:hAnsi="Calibri" w:cs="Calibri"/>
          <w:bCs/>
        </w:rPr>
      </w:pPr>
    </w:p>
    <w:p w14:paraId="365B6844" w14:textId="77777777" w:rsidR="00B60049" w:rsidRPr="0044518F" w:rsidRDefault="00B60049" w:rsidP="00C4548A">
      <w:pPr>
        <w:numPr>
          <w:ilvl w:val="0"/>
          <w:numId w:val="26"/>
        </w:numPr>
        <w:tabs>
          <w:tab w:val="left" w:pos="-720"/>
        </w:tabs>
        <w:ind w:left="360"/>
        <w:jc w:val="both"/>
        <w:rPr>
          <w:rFonts w:ascii="Calibri" w:hAnsi="Calibri" w:cs="Calibri"/>
          <w:bCs/>
        </w:rPr>
      </w:pPr>
      <w:r w:rsidRPr="0044518F">
        <w:rPr>
          <w:rFonts w:ascii="Calibri" w:hAnsi="Calibri" w:cs="Calibri"/>
          <w:b/>
        </w:rPr>
        <w:t xml:space="preserve">Zora Singh, </w:t>
      </w:r>
      <w:r w:rsidRPr="0044518F">
        <w:rPr>
          <w:rFonts w:ascii="Calibri" w:hAnsi="Calibri" w:cs="Calibri"/>
        </w:rPr>
        <w:t xml:space="preserve">H.J.D. </w:t>
      </w:r>
      <w:r w:rsidRPr="0044518F">
        <w:rPr>
          <w:rFonts w:ascii="Calibri" w:hAnsi="Calibri" w:cs="Calibri"/>
          <w:noProof/>
        </w:rPr>
        <w:t>Lalel</w:t>
      </w:r>
      <w:r w:rsidRPr="0044518F">
        <w:rPr>
          <w:rFonts w:ascii="Calibri" w:hAnsi="Calibri" w:cs="Calibri"/>
        </w:rPr>
        <w:t xml:space="preserve"> and John Janes 2003. Postharvest factors affecting aroma volatile compounds in mango fruit- an overview.21</w:t>
      </w:r>
      <w:r w:rsidRPr="0044518F">
        <w:rPr>
          <w:rFonts w:ascii="Calibri" w:hAnsi="Calibri" w:cs="Calibri"/>
          <w:vertAlign w:val="superscript"/>
        </w:rPr>
        <w:t>st</w:t>
      </w:r>
      <w:r w:rsidRPr="0044518F">
        <w:rPr>
          <w:rFonts w:ascii="Calibri" w:hAnsi="Calibri" w:cs="Calibri"/>
        </w:rPr>
        <w:t xml:space="preserve"> ASEAN/ 3rd APEC Seminar on Postharvest Technology. 23-26 August 2003, Bali, </w:t>
      </w:r>
      <w:r w:rsidRPr="0044518F">
        <w:rPr>
          <w:rFonts w:ascii="Calibri" w:hAnsi="Calibri" w:cs="Calibri"/>
          <w:b/>
          <w:bCs/>
        </w:rPr>
        <w:t>Indonesia</w:t>
      </w:r>
      <w:r w:rsidRPr="0044518F">
        <w:rPr>
          <w:rFonts w:ascii="Calibri" w:hAnsi="Calibri" w:cs="Calibri"/>
        </w:rPr>
        <w:t>. pp 72.</w:t>
      </w:r>
    </w:p>
    <w:p w14:paraId="6BBBDC81" w14:textId="77777777" w:rsidR="00B60049" w:rsidRPr="0044518F" w:rsidRDefault="00B60049" w:rsidP="0089593A">
      <w:pPr>
        <w:tabs>
          <w:tab w:val="left" w:pos="-720"/>
        </w:tabs>
        <w:jc w:val="both"/>
        <w:rPr>
          <w:rFonts w:ascii="Calibri" w:hAnsi="Calibri" w:cs="Calibri"/>
          <w:bCs/>
        </w:rPr>
      </w:pPr>
    </w:p>
    <w:p w14:paraId="21073EF8" w14:textId="77777777" w:rsidR="00B60049" w:rsidRPr="0044518F" w:rsidRDefault="00B60049" w:rsidP="00C4548A">
      <w:pPr>
        <w:numPr>
          <w:ilvl w:val="0"/>
          <w:numId w:val="26"/>
        </w:numPr>
        <w:tabs>
          <w:tab w:val="left" w:pos="-720"/>
        </w:tabs>
        <w:ind w:left="360"/>
        <w:jc w:val="both"/>
        <w:rPr>
          <w:rFonts w:ascii="Calibri" w:hAnsi="Calibri" w:cs="Calibri"/>
          <w:bCs/>
        </w:rPr>
      </w:pPr>
      <w:r w:rsidRPr="0044518F">
        <w:rPr>
          <w:rFonts w:ascii="Calibri" w:hAnsi="Calibri" w:cs="Calibri"/>
          <w:b/>
        </w:rPr>
        <w:t>Zora Singh</w:t>
      </w:r>
      <w:r w:rsidRPr="0044518F">
        <w:rPr>
          <w:rFonts w:ascii="Calibri" w:hAnsi="Calibri" w:cs="Calibri"/>
          <w:bCs/>
        </w:rPr>
        <w:t>. 2003. Controlled atmosphere storage (CA) and export. 4</w:t>
      </w:r>
      <w:r w:rsidRPr="0044518F">
        <w:rPr>
          <w:rFonts w:ascii="Calibri" w:hAnsi="Calibri" w:cs="Calibri"/>
          <w:bCs/>
          <w:vertAlign w:val="superscript"/>
        </w:rPr>
        <w:t>th</w:t>
      </w:r>
      <w:r w:rsidR="006369D4" w:rsidRPr="0044518F">
        <w:rPr>
          <w:rFonts w:ascii="Calibri" w:hAnsi="Calibri" w:cs="Calibri"/>
          <w:bCs/>
        </w:rPr>
        <w:t xml:space="preserve"> </w:t>
      </w:r>
      <w:r w:rsidRPr="0044518F">
        <w:rPr>
          <w:rFonts w:ascii="Calibri" w:hAnsi="Calibri" w:cs="Calibri"/>
          <w:bCs/>
        </w:rPr>
        <w:t xml:space="preserve">Australian Mango Industry Conference and Trade Expo. 26-29 </w:t>
      </w:r>
      <w:r w:rsidRPr="0044518F">
        <w:rPr>
          <w:rFonts w:ascii="Calibri" w:hAnsi="Calibri" w:cs="Calibri"/>
          <w:bCs/>
          <w:noProof/>
        </w:rPr>
        <w:t>May</w:t>
      </w:r>
      <w:r w:rsidRPr="0044518F">
        <w:rPr>
          <w:rFonts w:ascii="Calibri" w:hAnsi="Calibri" w:cs="Calibri"/>
          <w:bCs/>
        </w:rPr>
        <w:t xml:space="preserve"> 2003, Bundaberg, Queensland, </w:t>
      </w:r>
      <w:r w:rsidRPr="0044518F">
        <w:rPr>
          <w:rFonts w:ascii="Calibri" w:hAnsi="Calibri" w:cs="Calibri"/>
          <w:b/>
          <w:noProof/>
        </w:rPr>
        <w:t>A</w:t>
      </w:r>
      <w:r w:rsidR="00B21254" w:rsidRPr="0044518F">
        <w:rPr>
          <w:rFonts w:ascii="Calibri" w:hAnsi="Calibri" w:cs="Calibri"/>
          <w:b/>
          <w:noProof/>
        </w:rPr>
        <w:t>us</w:t>
      </w:r>
      <w:r w:rsidRPr="0044518F">
        <w:rPr>
          <w:rFonts w:ascii="Calibri" w:hAnsi="Calibri" w:cs="Calibri"/>
          <w:b/>
          <w:noProof/>
        </w:rPr>
        <w:t>tralia</w:t>
      </w:r>
      <w:r w:rsidRPr="0044518F">
        <w:rPr>
          <w:rFonts w:ascii="Calibri" w:hAnsi="Calibri" w:cs="Calibri"/>
          <w:bCs/>
        </w:rPr>
        <w:t xml:space="preserve">. pp. 17. </w:t>
      </w:r>
    </w:p>
    <w:p w14:paraId="2E077E8C" w14:textId="77777777" w:rsidR="00B60049" w:rsidRPr="0044518F" w:rsidRDefault="00B60049" w:rsidP="0089593A">
      <w:pPr>
        <w:tabs>
          <w:tab w:val="left" w:pos="-720"/>
        </w:tabs>
        <w:jc w:val="both"/>
        <w:rPr>
          <w:rFonts w:ascii="Calibri" w:hAnsi="Calibri" w:cs="Calibri"/>
          <w:bCs/>
        </w:rPr>
      </w:pPr>
    </w:p>
    <w:p w14:paraId="708E7B27"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bCs/>
        </w:rPr>
        <w:t>. 2003. Mango aroma. 4</w:t>
      </w:r>
      <w:r w:rsidRPr="0044518F">
        <w:rPr>
          <w:rFonts w:ascii="Calibri" w:hAnsi="Calibri" w:cs="Calibri"/>
          <w:bCs/>
          <w:vertAlign w:val="superscript"/>
        </w:rPr>
        <w:t>th</w:t>
      </w:r>
      <w:r w:rsidRPr="0044518F">
        <w:rPr>
          <w:rFonts w:ascii="Calibri" w:hAnsi="Calibri" w:cs="Calibri"/>
          <w:bCs/>
        </w:rPr>
        <w:t xml:space="preserve"> Australian Mango Industry Conference and Trade Expo. 26-29 </w:t>
      </w:r>
      <w:r w:rsidRPr="0044518F">
        <w:rPr>
          <w:rFonts w:ascii="Calibri" w:hAnsi="Calibri" w:cs="Calibri"/>
          <w:bCs/>
          <w:noProof/>
        </w:rPr>
        <w:t>May</w:t>
      </w:r>
      <w:r w:rsidRPr="0044518F">
        <w:rPr>
          <w:rFonts w:ascii="Calibri" w:hAnsi="Calibri" w:cs="Calibri"/>
          <w:bCs/>
        </w:rPr>
        <w:t xml:space="preserve"> 2003, Bundaberg, Queensland, </w:t>
      </w:r>
      <w:r w:rsidRPr="0044518F">
        <w:rPr>
          <w:rFonts w:ascii="Calibri" w:hAnsi="Calibri" w:cs="Calibri"/>
          <w:b/>
          <w:noProof/>
        </w:rPr>
        <w:t>A</w:t>
      </w:r>
      <w:r w:rsidR="00B21254" w:rsidRPr="0044518F">
        <w:rPr>
          <w:rFonts w:ascii="Calibri" w:hAnsi="Calibri" w:cs="Calibri"/>
          <w:b/>
          <w:noProof/>
        </w:rPr>
        <w:t>us</w:t>
      </w:r>
      <w:r w:rsidRPr="0044518F">
        <w:rPr>
          <w:rFonts w:ascii="Calibri" w:hAnsi="Calibri" w:cs="Calibri"/>
          <w:b/>
          <w:noProof/>
        </w:rPr>
        <w:t>tralia</w:t>
      </w:r>
      <w:r w:rsidRPr="0044518F">
        <w:rPr>
          <w:rFonts w:ascii="Calibri" w:hAnsi="Calibri" w:cs="Calibri"/>
          <w:bCs/>
        </w:rPr>
        <w:t>. pp. 17.</w:t>
      </w:r>
    </w:p>
    <w:p w14:paraId="25176D26" w14:textId="77777777" w:rsidR="00B60049" w:rsidRPr="0044518F" w:rsidRDefault="00B60049" w:rsidP="0089593A">
      <w:pPr>
        <w:tabs>
          <w:tab w:val="left" w:pos="-720"/>
        </w:tabs>
        <w:jc w:val="both"/>
        <w:rPr>
          <w:rFonts w:ascii="Calibri" w:hAnsi="Calibri" w:cs="Calibri"/>
        </w:rPr>
      </w:pPr>
    </w:p>
    <w:p w14:paraId="0EC30687"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rPr>
        <w:lastRenderedPageBreak/>
        <w:t xml:space="preserve">Zora Singh, </w:t>
      </w:r>
      <w:r w:rsidRPr="0044518F">
        <w:rPr>
          <w:rFonts w:ascii="Calibri" w:hAnsi="Calibri" w:cs="Calibri"/>
        </w:rPr>
        <w:t xml:space="preserve">H.J.D. </w:t>
      </w:r>
      <w:r w:rsidRPr="0044518F">
        <w:rPr>
          <w:rFonts w:ascii="Calibri" w:hAnsi="Calibri" w:cs="Calibri"/>
          <w:noProof/>
        </w:rPr>
        <w:t>Lalel</w:t>
      </w:r>
      <w:r w:rsidRPr="0044518F">
        <w:rPr>
          <w:rFonts w:ascii="Calibri" w:hAnsi="Calibri" w:cs="Calibri"/>
        </w:rPr>
        <w:t xml:space="preserve"> </w:t>
      </w:r>
      <w:r w:rsidRPr="0044518F">
        <w:rPr>
          <w:rFonts w:ascii="Calibri" w:hAnsi="Calibri" w:cs="Calibri"/>
          <w:noProof/>
        </w:rPr>
        <w:t xml:space="preserve">and </w:t>
      </w:r>
      <w:r w:rsidRPr="0044518F">
        <w:rPr>
          <w:rFonts w:ascii="Calibri" w:hAnsi="Calibri" w:cs="Calibri"/>
        </w:rPr>
        <w:t>Suresh Nair 2002. A review of mango fruit aroma volatile compounds – state of the art research. 7</w:t>
      </w:r>
      <w:r w:rsidRPr="0044518F">
        <w:rPr>
          <w:rFonts w:ascii="Calibri" w:hAnsi="Calibri" w:cs="Calibri"/>
          <w:vertAlign w:val="superscript"/>
        </w:rPr>
        <w:t>Th</w:t>
      </w:r>
      <w:r w:rsidRPr="0044518F">
        <w:rPr>
          <w:rFonts w:ascii="Calibri" w:hAnsi="Calibri" w:cs="Calibri"/>
        </w:rPr>
        <w:t xml:space="preserve"> International Mango Symposium, 22</w:t>
      </w:r>
      <w:r w:rsidRPr="0044518F">
        <w:rPr>
          <w:rFonts w:ascii="Calibri" w:hAnsi="Calibri" w:cs="Calibri"/>
          <w:vertAlign w:val="superscript"/>
        </w:rPr>
        <w:t>nd</w:t>
      </w:r>
      <w:r w:rsidRPr="0044518F">
        <w:rPr>
          <w:rFonts w:ascii="Calibri" w:hAnsi="Calibri" w:cs="Calibri"/>
        </w:rPr>
        <w:t xml:space="preserve"> –27</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September</w:t>
      </w:r>
      <w:r w:rsidRPr="0044518F">
        <w:rPr>
          <w:rFonts w:ascii="Calibri" w:hAnsi="Calibri" w:cs="Calibri"/>
        </w:rPr>
        <w:t xml:space="preserve"> 2002, Recife, </w:t>
      </w:r>
      <w:r w:rsidRPr="0044518F">
        <w:rPr>
          <w:rFonts w:ascii="Calibri" w:hAnsi="Calibri" w:cs="Calibri"/>
          <w:b/>
        </w:rPr>
        <w:t>Brazil.</w:t>
      </w:r>
      <w:r w:rsidRPr="0044518F">
        <w:rPr>
          <w:rFonts w:ascii="Calibri" w:hAnsi="Calibri" w:cs="Calibri"/>
        </w:rPr>
        <w:t xml:space="preserve"> pp 76.</w:t>
      </w:r>
    </w:p>
    <w:p w14:paraId="6ADE139A" w14:textId="77777777" w:rsidR="00B60049" w:rsidRPr="0044518F" w:rsidRDefault="00B60049" w:rsidP="0089593A">
      <w:pPr>
        <w:tabs>
          <w:tab w:val="left" w:pos="-720"/>
        </w:tabs>
        <w:jc w:val="both"/>
        <w:rPr>
          <w:rFonts w:ascii="Calibri" w:hAnsi="Calibri" w:cs="Calibri"/>
        </w:rPr>
      </w:pPr>
    </w:p>
    <w:p w14:paraId="64A2DB60"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Suresh Nair, </w:t>
      </w:r>
      <w:r w:rsidRPr="0044518F">
        <w:rPr>
          <w:rFonts w:ascii="Calibri" w:hAnsi="Calibri" w:cs="Calibri"/>
          <w:b/>
        </w:rPr>
        <w:t>Zora Singh</w:t>
      </w:r>
      <w:r w:rsidRPr="0044518F">
        <w:rPr>
          <w:rFonts w:ascii="Calibri" w:hAnsi="Calibri" w:cs="Calibri"/>
        </w:rPr>
        <w:t xml:space="preserve"> and S.C. Tan 2002. Chilling injury adversely affects volatile production in mango during fruit ripening. 7</w:t>
      </w:r>
      <w:r w:rsidRPr="0044518F">
        <w:rPr>
          <w:rFonts w:ascii="Calibri" w:hAnsi="Calibri" w:cs="Calibri"/>
          <w:vertAlign w:val="superscript"/>
        </w:rPr>
        <w:t>Th</w:t>
      </w:r>
      <w:r w:rsidRPr="0044518F">
        <w:rPr>
          <w:rFonts w:ascii="Calibri" w:hAnsi="Calibri" w:cs="Calibri"/>
        </w:rPr>
        <w:t xml:space="preserve"> International Mango Symposium, 22</w:t>
      </w:r>
      <w:r w:rsidRPr="0044518F">
        <w:rPr>
          <w:rFonts w:ascii="Calibri" w:hAnsi="Calibri" w:cs="Calibri"/>
          <w:vertAlign w:val="superscript"/>
        </w:rPr>
        <w:t>nd</w:t>
      </w:r>
      <w:r w:rsidRPr="0044518F">
        <w:rPr>
          <w:rFonts w:ascii="Calibri" w:hAnsi="Calibri" w:cs="Calibri"/>
        </w:rPr>
        <w:t xml:space="preserve"> –27</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September</w:t>
      </w:r>
      <w:r w:rsidRPr="0044518F">
        <w:rPr>
          <w:rFonts w:ascii="Calibri" w:hAnsi="Calibri" w:cs="Calibri"/>
        </w:rPr>
        <w:t xml:space="preserve"> 2002, Recife, </w:t>
      </w:r>
      <w:r w:rsidRPr="0044518F">
        <w:rPr>
          <w:rFonts w:ascii="Calibri" w:hAnsi="Calibri" w:cs="Calibri"/>
          <w:b/>
        </w:rPr>
        <w:t>Brazil</w:t>
      </w:r>
      <w:r w:rsidRPr="0044518F">
        <w:rPr>
          <w:rFonts w:ascii="Calibri" w:hAnsi="Calibri" w:cs="Calibri"/>
        </w:rPr>
        <w:t>. pp 285.</w:t>
      </w:r>
    </w:p>
    <w:p w14:paraId="56C6E962" w14:textId="77777777" w:rsidR="00B60049" w:rsidRPr="0044518F" w:rsidRDefault="00B60049" w:rsidP="0089593A">
      <w:pPr>
        <w:tabs>
          <w:tab w:val="left" w:pos="-720"/>
        </w:tabs>
        <w:jc w:val="both"/>
        <w:rPr>
          <w:rFonts w:ascii="Calibri" w:hAnsi="Calibri" w:cs="Calibri"/>
        </w:rPr>
      </w:pPr>
    </w:p>
    <w:p w14:paraId="27F449F1"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Suresh Nair, </w:t>
      </w:r>
      <w:r w:rsidRPr="0044518F">
        <w:rPr>
          <w:rFonts w:ascii="Calibri" w:hAnsi="Calibri" w:cs="Calibri"/>
          <w:b/>
        </w:rPr>
        <w:t>Zora Singh</w:t>
      </w:r>
      <w:r w:rsidRPr="0044518F">
        <w:rPr>
          <w:rFonts w:ascii="Calibri" w:hAnsi="Calibri" w:cs="Calibri"/>
        </w:rPr>
        <w:t xml:space="preserve"> and S.C. Tan 2002. </w:t>
      </w:r>
      <w:r w:rsidRPr="0044518F">
        <w:rPr>
          <w:rFonts w:ascii="Calibri" w:hAnsi="Calibri" w:cs="Calibri"/>
          <w:noProof/>
        </w:rPr>
        <w:t>Low</w:t>
      </w:r>
      <w:r w:rsidR="00B21254" w:rsidRPr="0044518F">
        <w:rPr>
          <w:rFonts w:ascii="Calibri" w:hAnsi="Calibri" w:cs="Calibri"/>
          <w:noProof/>
        </w:rPr>
        <w:t>-</w:t>
      </w:r>
      <w:r w:rsidRPr="0044518F">
        <w:rPr>
          <w:rFonts w:ascii="Calibri" w:hAnsi="Calibri" w:cs="Calibri"/>
          <w:noProof/>
        </w:rPr>
        <w:t>temperature</w:t>
      </w:r>
      <w:r w:rsidRPr="0044518F">
        <w:rPr>
          <w:rFonts w:ascii="Calibri" w:hAnsi="Calibri" w:cs="Calibri"/>
        </w:rPr>
        <w:t xml:space="preserve"> storage of mango fruit suppresses aroma volatile production. 7</w:t>
      </w:r>
      <w:r w:rsidRPr="0044518F">
        <w:rPr>
          <w:rFonts w:ascii="Calibri" w:hAnsi="Calibri" w:cs="Calibri"/>
          <w:vertAlign w:val="superscript"/>
        </w:rPr>
        <w:t>Th</w:t>
      </w:r>
      <w:r w:rsidRPr="0044518F">
        <w:rPr>
          <w:rFonts w:ascii="Calibri" w:hAnsi="Calibri" w:cs="Calibri"/>
        </w:rPr>
        <w:t xml:space="preserve"> International Mango Symposium, 22</w:t>
      </w:r>
      <w:r w:rsidRPr="0044518F">
        <w:rPr>
          <w:rFonts w:ascii="Calibri" w:hAnsi="Calibri" w:cs="Calibri"/>
          <w:vertAlign w:val="superscript"/>
        </w:rPr>
        <w:t>nd</w:t>
      </w:r>
      <w:r w:rsidRPr="0044518F">
        <w:rPr>
          <w:rFonts w:ascii="Calibri" w:hAnsi="Calibri" w:cs="Calibri"/>
        </w:rPr>
        <w:t xml:space="preserve"> –27</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September</w:t>
      </w:r>
      <w:r w:rsidRPr="0044518F">
        <w:rPr>
          <w:rFonts w:ascii="Calibri" w:hAnsi="Calibri" w:cs="Calibri"/>
        </w:rPr>
        <w:t xml:space="preserve"> 2002, Recife, </w:t>
      </w:r>
      <w:r w:rsidRPr="0044518F">
        <w:rPr>
          <w:rFonts w:ascii="Calibri" w:hAnsi="Calibri" w:cs="Calibri"/>
          <w:b/>
        </w:rPr>
        <w:t>Brazil</w:t>
      </w:r>
      <w:r w:rsidRPr="0044518F">
        <w:rPr>
          <w:rFonts w:ascii="Calibri" w:hAnsi="Calibri" w:cs="Calibri"/>
        </w:rPr>
        <w:t>. pp 310.</w:t>
      </w:r>
    </w:p>
    <w:p w14:paraId="61C56742" w14:textId="77777777" w:rsidR="00B60049" w:rsidRPr="0044518F" w:rsidRDefault="00B60049" w:rsidP="0089593A">
      <w:pPr>
        <w:tabs>
          <w:tab w:val="left" w:pos="-720"/>
        </w:tabs>
        <w:jc w:val="both"/>
        <w:rPr>
          <w:rFonts w:ascii="Calibri" w:hAnsi="Calibri" w:cs="Calibri"/>
        </w:rPr>
      </w:pPr>
    </w:p>
    <w:p w14:paraId="6D173E78"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Malik, A.U., Agrez, V. and </w:t>
      </w:r>
      <w:r w:rsidRPr="0044518F">
        <w:rPr>
          <w:rFonts w:ascii="Calibri" w:hAnsi="Calibri" w:cs="Calibri"/>
          <w:b/>
        </w:rPr>
        <w:t>Zora Singh</w:t>
      </w:r>
      <w:r w:rsidRPr="0044518F">
        <w:rPr>
          <w:rFonts w:ascii="Calibri" w:hAnsi="Calibri" w:cs="Calibri"/>
        </w:rPr>
        <w:t>. 2002. Fruitlet abscission of mango in relation to ethylene. 7</w:t>
      </w:r>
      <w:r w:rsidRPr="0044518F">
        <w:rPr>
          <w:rFonts w:ascii="Calibri" w:hAnsi="Calibri" w:cs="Calibri"/>
          <w:vertAlign w:val="superscript"/>
        </w:rPr>
        <w:t>Th</w:t>
      </w:r>
      <w:r w:rsidRPr="0044518F">
        <w:rPr>
          <w:rFonts w:ascii="Calibri" w:hAnsi="Calibri" w:cs="Calibri"/>
        </w:rPr>
        <w:t xml:space="preserve"> International Mango Symposium, 22</w:t>
      </w:r>
      <w:r w:rsidRPr="0044518F">
        <w:rPr>
          <w:rFonts w:ascii="Calibri" w:hAnsi="Calibri" w:cs="Calibri"/>
          <w:vertAlign w:val="superscript"/>
        </w:rPr>
        <w:t>nd</w:t>
      </w:r>
      <w:r w:rsidRPr="0044518F">
        <w:rPr>
          <w:rFonts w:ascii="Calibri" w:hAnsi="Calibri" w:cs="Calibri"/>
        </w:rPr>
        <w:t xml:space="preserve"> –27</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September</w:t>
      </w:r>
      <w:r w:rsidRPr="0044518F">
        <w:rPr>
          <w:rFonts w:ascii="Calibri" w:hAnsi="Calibri" w:cs="Calibri"/>
        </w:rPr>
        <w:t xml:space="preserve"> 2002, Recife, </w:t>
      </w:r>
      <w:r w:rsidRPr="0044518F">
        <w:rPr>
          <w:rFonts w:ascii="Calibri" w:hAnsi="Calibri" w:cs="Calibri"/>
          <w:b/>
        </w:rPr>
        <w:t>Brazil</w:t>
      </w:r>
      <w:r w:rsidRPr="0044518F">
        <w:rPr>
          <w:rFonts w:ascii="Calibri" w:hAnsi="Calibri" w:cs="Calibri"/>
        </w:rPr>
        <w:t>. pp 167.</w:t>
      </w:r>
    </w:p>
    <w:p w14:paraId="2FC46639" w14:textId="77777777" w:rsidR="00B60049" w:rsidRPr="0044518F" w:rsidRDefault="00B60049" w:rsidP="0089593A">
      <w:pPr>
        <w:tabs>
          <w:tab w:val="left" w:pos="-720"/>
        </w:tabs>
        <w:jc w:val="both"/>
        <w:rPr>
          <w:rFonts w:ascii="Calibri" w:hAnsi="Calibri" w:cs="Calibri"/>
        </w:rPr>
      </w:pPr>
    </w:p>
    <w:p w14:paraId="1C927073" w14:textId="77777777" w:rsidR="00B60049" w:rsidRPr="0044518F" w:rsidRDefault="00B60049" w:rsidP="00C4548A">
      <w:pPr>
        <w:pStyle w:val="BodyText3"/>
        <w:numPr>
          <w:ilvl w:val="0"/>
          <w:numId w:val="26"/>
        </w:numPr>
        <w:ind w:left="360"/>
        <w:jc w:val="both"/>
        <w:rPr>
          <w:rFonts w:ascii="Calibri" w:hAnsi="Calibri" w:cs="Calibri"/>
          <w:b w:val="0"/>
          <w:sz w:val="24"/>
          <w:szCs w:val="24"/>
        </w:rPr>
      </w:pPr>
      <w:r w:rsidRPr="0044518F">
        <w:rPr>
          <w:rFonts w:ascii="Calibri" w:hAnsi="Calibri" w:cs="Calibri"/>
          <w:b w:val="0"/>
          <w:sz w:val="24"/>
          <w:szCs w:val="24"/>
        </w:rPr>
        <w:t xml:space="preserve">Suresh Nair, </w:t>
      </w:r>
      <w:r w:rsidRPr="0044518F">
        <w:rPr>
          <w:rFonts w:ascii="Calibri" w:hAnsi="Calibri" w:cs="Calibri"/>
          <w:bCs/>
          <w:sz w:val="24"/>
          <w:szCs w:val="24"/>
        </w:rPr>
        <w:t>Zora Singh</w:t>
      </w:r>
      <w:r w:rsidRPr="0044518F">
        <w:rPr>
          <w:rFonts w:ascii="Calibri" w:hAnsi="Calibri" w:cs="Calibri"/>
          <w:b w:val="0"/>
          <w:sz w:val="24"/>
          <w:szCs w:val="24"/>
        </w:rPr>
        <w:t xml:space="preserve"> and S.C. Tan 2002. Chilling storage temperature affects ethylene biosynthesis in mango fruit during fruit ripening. </w:t>
      </w:r>
      <w:proofErr w:type="spellStart"/>
      <w:r w:rsidRPr="0044518F">
        <w:rPr>
          <w:rFonts w:ascii="Calibri" w:hAnsi="Calibri" w:cs="Calibri"/>
          <w:b w:val="0"/>
          <w:sz w:val="24"/>
          <w:szCs w:val="24"/>
        </w:rPr>
        <w:t>XXVI</w:t>
      </w:r>
      <w:r w:rsidRPr="0044518F">
        <w:rPr>
          <w:rFonts w:ascii="Calibri" w:hAnsi="Calibri" w:cs="Calibri"/>
          <w:b w:val="0"/>
          <w:sz w:val="24"/>
          <w:szCs w:val="24"/>
          <w:vertAlign w:val="superscript"/>
        </w:rPr>
        <w:t>th</w:t>
      </w:r>
      <w:proofErr w:type="spellEnd"/>
      <w:r w:rsidRPr="0044518F">
        <w:rPr>
          <w:rFonts w:ascii="Calibri" w:hAnsi="Calibri" w:cs="Calibri"/>
          <w:b w:val="0"/>
          <w:sz w:val="24"/>
          <w:szCs w:val="24"/>
        </w:rPr>
        <w:t xml:space="preserve"> International Horticultural Congress, 11-17</w:t>
      </w:r>
      <w:r w:rsidRPr="0044518F">
        <w:rPr>
          <w:rFonts w:ascii="Calibri" w:hAnsi="Calibri" w:cs="Calibri"/>
          <w:b w:val="0"/>
          <w:sz w:val="24"/>
          <w:szCs w:val="24"/>
          <w:vertAlign w:val="superscript"/>
        </w:rPr>
        <w:t>th</w:t>
      </w:r>
      <w:r w:rsidRPr="0044518F">
        <w:rPr>
          <w:rFonts w:ascii="Calibri" w:hAnsi="Calibri" w:cs="Calibri"/>
          <w:b w:val="0"/>
          <w:sz w:val="24"/>
          <w:szCs w:val="24"/>
        </w:rPr>
        <w:t xml:space="preserve"> August 2002, Toronto, Canada. pp. 238.</w:t>
      </w:r>
    </w:p>
    <w:p w14:paraId="38F0BA27" w14:textId="77777777" w:rsidR="00B60049" w:rsidRPr="0044518F" w:rsidRDefault="00B60049" w:rsidP="0089593A">
      <w:pPr>
        <w:pStyle w:val="BodyText3"/>
        <w:jc w:val="both"/>
        <w:rPr>
          <w:rFonts w:ascii="Calibri" w:hAnsi="Calibri" w:cs="Calibri"/>
          <w:b w:val="0"/>
          <w:sz w:val="24"/>
          <w:szCs w:val="24"/>
        </w:rPr>
      </w:pPr>
    </w:p>
    <w:p w14:paraId="062243DC" w14:textId="77777777" w:rsidR="00B60049" w:rsidRPr="0044518F" w:rsidRDefault="00B60049" w:rsidP="00C4548A">
      <w:pPr>
        <w:pStyle w:val="BodyText3"/>
        <w:numPr>
          <w:ilvl w:val="0"/>
          <w:numId w:val="26"/>
        </w:numPr>
        <w:ind w:left="360"/>
        <w:jc w:val="both"/>
        <w:rPr>
          <w:rFonts w:ascii="Calibri" w:hAnsi="Calibri" w:cs="Calibri"/>
          <w:b w:val="0"/>
          <w:sz w:val="24"/>
          <w:szCs w:val="24"/>
        </w:rPr>
      </w:pPr>
      <w:r w:rsidRPr="0044518F">
        <w:rPr>
          <w:rFonts w:ascii="Calibri" w:hAnsi="Calibri" w:cs="Calibri"/>
          <w:b w:val="0"/>
          <w:sz w:val="24"/>
          <w:szCs w:val="24"/>
        </w:rPr>
        <w:t xml:space="preserve">Malik, A.U., </w:t>
      </w:r>
      <w:r w:rsidRPr="0044518F">
        <w:rPr>
          <w:rFonts w:ascii="Calibri" w:hAnsi="Calibri" w:cs="Calibri"/>
          <w:bCs/>
          <w:sz w:val="24"/>
          <w:szCs w:val="24"/>
        </w:rPr>
        <w:t>Zora Singh</w:t>
      </w:r>
      <w:r w:rsidRPr="0044518F">
        <w:rPr>
          <w:rFonts w:ascii="Calibri" w:hAnsi="Calibri" w:cs="Calibri"/>
          <w:b w:val="0"/>
          <w:sz w:val="24"/>
          <w:szCs w:val="24"/>
        </w:rPr>
        <w:t xml:space="preserve"> and S.S. Dhaliwal. 2002. Exogenous application of putrescine affects shelf life and mango fruit quality. </w:t>
      </w:r>
      <w:proofErr w:type="spellStart"/>
      <w:r w:rsidRPr="0044518F">
        <w:rPr>
          <w:rFonts w:ascii="Calibri" w:hAnsi="Calibri" w:cs="Calibri"/>
          <w:b w:val="0"/>
          <w:sz w:val="24"/>
          <w:szCs w:val="24"/>
        </w:rPr>
        <w:t>XXVI</w:t>
      </w:r>
      <w:r w:rsidRPr="0044518F">
        <w:rPr>
          <w:rFonts w:ascii="Calibri" w:hAnsi="Calibri" w:cs="Calibri"/>
          <w:b w:val="0"/>
          <w:sz w:val="24"/>
          <w:szCs w:val="24"/>
          <w:vertAlign w:val="superscript"/>
        </w:rPr>
        <w:t>th</w:t>
      </w:r>
      <w:proofErr w:type="spellEnd"/>
      <w:r w:rsidRPr="0044518F">
        <w:rPr>
          <w:rFonts w:ascii="Calibri" w:hAnsi="Calibri" w:cs="Calibri"/>
          <w:b w:val="0"/>
          <w:sz w:val="24"/>
          <w:szCs w:val="24"/>
        </w:rPr>
        <w:t xml:space="preserve"> International Horticultural Congress, 11-17</w:t>
      </w:r>
      <w:r w:rsidRPr="0044518F">
        <w:rPr>
          <w:rFonts w:ascii="Calibri" w:hAnsi="Calibri" w:cs="Calibri"/>
          <w:b w:val="0"/>
          <w:sz w:val="24"/>
          <w:szCs w:val="24"/>
          <w:vertAlign w:val="superscript"/>
        </w:rPr>
        <w:t>th</w:t>
      </w:r>
      <w:r w:rsidRPr="0044518F">
        <w:rPr>
          <w:rFonts w:ascii="Calibri" w:hAnsi="Calibri" w:cs="Calibri"/>
          <w:b w:val="0"/>
          <w:sz w:val="24"/>
          <w:szCs w:val="24"/>
        </w:rPr>
        <w:t xml:space="preserve"> August 2002, Toronto, </w:t>
      </w:r>
      <w:r w:rsidRPr="0044518F">
        <w:rPr>
          <w:rFonts w:ascii="Calibri" w:hAnsi="Calibri" w:cs="Calibri"/>
          <w:sz w:val="24"/>
          <w:szCs w:val="24"/>
        </w:rPr>
        <w:t>Canada</w:t>
      </w:r>
      <w:r w:rsidRPr="0044518F">
        <w:rPr>
          <w:rFonts w:ascii="Calibri" w:hAnsi="Calibri" w:cs="Calibri"/>
          <w:b w:val="0"/>
          <w:sz w:val="24"/>
          <w:szCs w:val="24"/>
        </w:rPr>
        <w:t>. pp. 266.</w:t>
      </w:r>
    </w:p>
    <w:p w14:paraId="6B9212A8" w14:textId="77777777" w:rsidR="00B60049" w:rsidRPr="0044518F" w:rsidRDefault="00B60049" w:rsidP="0089593A">
      <w:pPr>
        <w:jc w:val="both"/>
        <w:rPr>
          <w:rFonts w:ascii="Calibri" w:hAnsi="Calibri" w:cs="Calibri"/>
        </w:rPr>
      </w:pPr>
    </w:p>
    <w:p w14:paraId="5DE298A9"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 xml:space="preserve">Zora Singh </w:t>
      </w:r>
      <w:r w:rsidRPr="0044518F">
        <w:rPr>
          <w:rFonts w:ascii="Calibri" w:hAnsi="Calibri" w:cs="Calibri"/>
        </w:rPr>
        <w:t>and</w:t>
      </w:r>
      <w:r w:rsidRPr="0044518F">
        <w:rPr>
          <w:rFonts w:ascii="Calibri" w:hAnsi="Calibri" w:cs="Calibri"/>
          <w:b/>
        </w:rPr>
        <w:t xml:space="preserve"> </w:t>
      </w:r>
      <w:r w:rsidRPr="0044518F">
        <w:rPr>
          <w:rFonts w:ascii="Calibri" w:hAnsi="Calibri" w:cs="Calibri"/>
        </w:rPr>
        <w:t>K Kennison. 2002. Regulation of fruit firmness, maturity and quality of late</w:t>
      </w:r>
      <w:r w:rsidR="00AA2195">
        <w:rPr>
          <w:rFonts w:ascii="Calibri" w:hAnsi="Calibri" w:cs="Calibri"/>
        </w:rPr>
        <w:t>-</w:t>
      </w:r>
      <w:r w:rsidRPr="0044518F">
        <w:rPr>
          <w:rFonts w:ascii="Calibri" w:hAnsi="Calibri" w:cs="Calibri"/>
        </w:rPr>
        <w:t xml:space="preserve">maturing cultivars of peach with </w:t>
      </w:r>
      <w:r w:rsidR="00B21254" w:rsidRPr="0044518F">
        <w:rPr>
          <w:rFonts w:ascii="Calibri" w:hAnsi="Calibri" w:cs="Calibri"/>
        </w:rPr>
        <w:t xml:space="preserve">the </w:t>
      </w:r>
      <w:r w:rsidRPr="0044518F">
        <w:rPr>
          <w:rFonts w:ascii="Calibri" w:hAnsi="Calibri" w:cs="Calibri"/>
          <w:noProof/>
        </w:rPr>
        <w:t>preharvest</w:t>
      </w:r>
      <w:r w:rsidRPr="0044518F">
        <w:rPr>
          <w:rFonts w:ascii="Calibri" w:hAnsi="Calibri" w:cs="Calibri"/>
        </w:rPr>
        <w:t xml:space="preserve"> application of </w:t>
      </w:r>
      <w:r w:rsidRPr="0044518F">
        <w:rPr>
          <w:rFonts w:ascii="Calibri" w:hAnsi="Calibri" w:cs="Calibri"/>
          <w:noProof/>
        </w:rPr>
        <w:t>retain</w:t>
      </w:r>
      <w:r w:rsidRPr="0044518F">
        <w:rPr>
          <w:rFonts w:ascii="Calibri" w:hAnsi="Calibri" w:cs="Calibri"/>
          <w:b/>
        </w:rPr>
        <w:sym w:font="Symbol" w:char="F0D4"/>
      </w:r>
      <w:r w:rsidRPr="0044518F">
        <w:rPr>
          <w:rFonts w:ascii="Calibri" w:hAnsi="Calibri" w:cs="Calibri"/>
          <w:b/>
        </w:rPr>
        <w:t>.</w:t>
      </w:r>
      <w:r w:rsidRPr="0044518F">
        <w:rPr>
          <w:rFonts w:ascii="Calibri" w:hAnsi="Calibri" w:cs="Calibri"/>
        </w:rPr>
        <w:t xml:space="preserve"> </w:t>
      </w:r>
      <w:proofErr w:type="spellStart"/>
      <w:r w:rsidRPr="0044518F">
        <w:rPr>
          <w:rFonts w:ascii="Calibri" w:hAnsi="Calibri" w:cs="Calibri"/>
        </w:rPr>
        <w:t>XXVI</w:t>
      </w:r>
      <w:r w:rsidRPr="0044518F">
        <w:rPr>
          <w:rFonts w:ascii="Calibri" w:hAnsi="Calibri" w:cs="Calibri"/>
          <w:vertAlign w:val="superscript"/>
        </w:rPr>
        <w:t>th</w:t>
      </w:r>
      <w:proofErr w:type="spellEnd"/>
      <w:r w:rsidRPr="0044518F">
        <w:rPr>
          <w:rFonts w:ascii="Calibri" w:hAnsi="Calibri" w:cs="Calibri"/>
        </w:rPr>
        <w:t xml:space="preserve"> International Horticultural Congress, 11-17</w:t>
      </w:r>
      <w:r w:rsidRPr="0044518F">
        <w:rPr>
          <w:rFonts w:ascii="Calibri" w:hAnsi="Calibri" w:cs="Calibri"/>
          <w:vertAlign w:val="superscript"/>
        </w:rPr>
        <w:t>th</w:t>
      </w:r>
      <w:r w:rsidRPr="0044518F">
        <w:rPr>
          <w:rFonts w:ascii="Calibri" w:hAnsi="Calibri" w:cs="Calibri"/>
        </w:rPr>
        <w:t xml:space="preserve"> August 2002, Toronto, </w:t>
      </w:r>
      <w:r w:rsidRPr="0044518F">
        <w:rPr>
          <w:rFonts w:ascii="Calibri" w:hAnsi="Calibri" w:cs="Calibri"/>
          <w:b/>
        </w:rPr>
        <w:t>Canada</w:t>
      </w:r>
      <w:r w:rsidRPr="0044518F">
        <w:rPr>
          <w:rFonts w:ascii="Calibri" w:hAnsi="Calibri" w:cs="Calibri"/>
        </w:rPr>
        <w:t>. pp. 237.</w:t>
      </w:r>
    </w:p>
    <w:p w14:paraId="59077F4F" w14:textId="77777777" w:rsidR="00B60049" w:rsidRPr="0044518F" w:rsidRDefault="00B60049" w:rsidP="0089593A">
      <w:pPr>
        <w:jc w:val="both"/>
        <w:rPr>
          <w:rFonts w:ascii="Calibri" w:hAnsi="Calibri" w:cs="Calibri"/>
        </w:rPr>
      </w:pPr>
    </w:p>
    <w:p w14:paraId="0FABD377" w14:textId="77777777" w:rsidR="00B60049" w:rsidRPr="0044518F" w:rsidRDefault="00B60049" w:rsidP="00C4548A">
      <w:pPr>
        <w:pStyle w:val="BodyText3"/>
        <w:numPr>
          <w:ilvl w:val="0"/>
          <w:numId w:val="26"/>
        </w:numPr>
        <w:ind w:left="360"/>
        <w:jc w:val="both"/>
        <w:rPr>
          <w:rFonts w:ascii="Calibri" w:hAnsi="Calibri" w:cs="Calibri"/>
          <w:b w:val="0"/>
          <w:spacing w:val="-2"/>
          <w:sz w:val="24"/>
          <w:szCs w:val="24"/>
        </w:rPr>
      </w:pPr>
      <w:r w:rsidRPr="0044518F">
        <w:rPr>
          <w:rFonts w:ascii="Calibri" w:hAnsi="Calibri" w:cs="Calibri"/>
          <w:b w:val="0"/>
          <w:sz w:val="24"/>
          <w:szCs w:val="24"/>
        </w:rPr>
        <w:t xml:space="preserve">H.J.D. </w:t>
      </w:r>
      <w:r w:rsidRPr="0044518F">
        <w:rPr>
          <w:rFonts w:ascii="Calibri" w:hAnsi="Calibri" w:cs="Calibri"/>
          <w:b w:val="0"/>
          <w:noProof/>
          <w:sz w:val="24"/>
          <w:szCs w:val="24"/>
        </w:rPr>
        <w:t>Lalel</w:t>
      </w:r>
      <w:r w:rsidRPr="0044518F">
        <w:rPr>
          <w:rFonts w:ascii="Calibri" w:hAnsi="Calibri" w:cs="Calibri"/>
          <w:b w:val="0"/>
          <w:sz w:val="24"/>
          <w:szCs w:val="24"/>
        </w:rPr>
        <w:t xml:space="preserve"> and </w:t>
      </w:r>
      <w:r w:rsidRPr="0044518F">
        <w:rPr>
          <w:rFonts w:ascii="Calibri" w:hAnsi="Calibri" w:cs="Calibri"/>
          <w:bCs/>
          <w:sz w:val="24"/>
          <w:szCs w:val="24"/>
        </w:rPr>
        <w:t>Zora Singh</w:t>
      </w:r>
      <w:r w:rsidRPr="0044518F">
        <w:rPr>
          <w:rFonts w:ascii="Calibri" w:hAnsi="Calibri" w:cs="Calibri"/>
          <w:b w:val="0"/>
          <w:sz w:val="24"/>
          <w:szCs w:val="24"/>
        </w:rPr>
        <w:t xml:space="preserve"> and S.C. Tan. 2002. Elevated levels of co</w:t>
      </w:r>
      <w:r w:rsidRPr="0044518F">
        <w:rPr>
          <w:rFonts w:ascii="Calibri" w:hAnsi="Calibri" w:cs="Calibri"/>
          <w:b w:val="0"/>
          <w:sz w:val="24"/>
          <w:szCs w:val="24"/>
          <w:vertAlign w:val="subscript"/>
        </w:rPr>
        <w:t>2</w:t>
      </w:r>
      <w:r w:rsidRPr="0044518F">
        <w:rPr>
          <w:rFonts w:ascii="Calibri" w:hAnsi="Calibri" w:cs="Calibri"/>
          <w:b w:val="0"/>
          <w:sz w:val="24"/>
          <w:szCs w:val="24"/>
        </w:rPr>
        <w:t xml:space="preserve"> in controlled atmosphere storage </w:t>
      </w:r>
      <w:r w:rsidRPr="0044518F">
        <w:rPr>
          <w:rFonts w:ascii="Calibri" w:hAnsi="Calibri" w:cs="Calibri"/>
          <w:b w:val="0"/>
          <w:noProof/>
          <w:sz w:val="24"/>
          <w:szCs w:val="24"/>
        </w:rPr>
        <w:t>affect</w:t>
      </w:r>
      <w:r w:rsidRPr="0044518F">
        <w:rPr>
          <w:rFonts w:ascii="Calibri" w:hAnsi="Calibri" w:cs="Calibri"/>
          <w:b w:val="0"/>
          <w:sz w:val="24"/>
          <w:szCs w:val="24"/>
        </w:rPr>
        <w:t xml:space="preserve"> shelf life, fruit quality and aroma volatiles of mango. </w:t>
      </w:r>
      <w:proofErr w:type="spellStart"/>
      <w:r w:rsidRPr="0044518F">
        <w:rPr>
          <w:rFonts w:ascii="Calibri" w:hAnsi="Calibri" w:cs="Calibri"/>
          <w:b w:val="0"/>
          <w:sz w:val="24"/>
          <w:szCs w:val="24"/>
        </w:rPr>
        <w:t>XXVI</w:t>
      </w:r>
      <w:r w:rsidRPr="0044518F">
        <w:rPr>
          <w:rFonts w:ascii="Calibri" w:hAnsi="Calibri" w:cs="Calibri"/>
          <w:b w:val="0"/>
          <w:sz w:val="24"/>
          <w:szCs w:val="24"/>
          <w:vertAlign w:val="superscript"/>
        </w:rPr>
        <w:t>th</w:t>
      </w:r>
      <w:proofErr w:type="spellEnd"/>
      <w:r w:rsidRPr="0044518F">
        <w:rPr>
          <w:rFonts w:ascii="Calibri" w:hAnsi="Calibri" w:cs="Calibri"/>
          <w:b w:val="0"/>
          <w:sz w:val="24"/>
          <w:szCs w:val="24"/>
        </w:rPr>
        <w:t xml:space="preserve"> International Horticultural Congress, 11-17</w:t>
      </w:r>
      <w:r w:rsidRPr="0044518F">
        <w:rPr>
          <w:rFonts w:ascii="Calibri" w:hAnsi="Calibri" w:cs="Calibri"/>
          <w:b w:val="0"/>
          <w:sz w:val="24"/>
          <w:szCs w:val="24"/>
          <w:vertAlign w:val="superscript"/>
        </w:rPr>
        <w:t>th</w:t>
      </w:r>
      <w:r w:rsidRPr="0044518F">
        <w:rPr>
          <w:rFonts w:ascii="Calibri" w:hAnsi="Calibri" w:cs="Calibri"/>
          <w:b w:val="0"/>
          <w:sz w:val="24"/>
          <w:szCs w:val="24"/>
        </w:rPr>
        <w:t xml:space="preserve"> August 2002, Toronto, </w:t>
      </w:r>
      <w:r w:rsidRPr="0044518F">
        <w:rPr>
          <w:rFonts w:ascii="Calibri" w:hAnsi="Calibri" w:cs="Calibri"/>
          <w:sz w:val="24"/>
          <w:szCs w:val="24"/>
        </w:rPr>
        <w:t>Canada</w:t>
      </w:r>
      <w:r w:rsidRPr="0044518F">
        <w:rPr>
          <w:rFonts w:ascii="Calibri" w:hAnsi="Calibri" w:cs="Calibri"/>
          <w:b w:val="0"/>
          <w:sz w:val="24"/>
          <w:szCs w:val="24"/>
        </w:rPr>
        <w:t>. pp. 245.</w:t>
      </w:r>
    </w:p>
    <w:p w14:paraId="4DDC46EF" w14:textId="77777777" w:rsidR="00B60049" w:rsidRPr="0044518F" w:rsidRDefault="00B60049" w:rsidP="0089593A">
      <w:pPr>
        <w:tabs>
          <w:tab w:val="left" w:pos="-720"/>
        </w:tabs>
        <w:jc w:val="both"/>
        <w:rPr>
          <w:rFonts w:ascii="Calibri" w:hAnsi="Calibri" w:cs="Calibri"/>
        </w:rPr>
      </w:pPr>
    </w:p>
    <w:p w14:paraId="169A1C56" w14:textId="77777777" w:rsidR="00B60049" w:rsidRPr="0044518F" w:rsidRDefault="00B60049" w:rsidP="00C4548A">
      <w:pPr>
        <w:pStyle w:val="BodyText3"/>
        <w:numPr>
          <w:ilvl w:val="0"/>
          <w:numId w:val="26"/>
        </w:numPr>
        <w:ind w:left="360"/>
        <w:jc w:val="both"/>
        <w:rPr>
          <w:rFonts w:ascii="Calibri" w:hAnsi="Calibri" w:cs="Calibri"/>
          <w:b w:val="0"/>
          <w:sz w:val="24"/>
          <w:szCs w:val="24"/>
        </w:rPr>
      </w:pPr>
      <w:r w:rsidRPr="0044518F">
        <w:rPr>
          <w:rFonts w:ascii="Calibri" w:hAnsi="Calibri" w:cs="Calibri"/>
          <w:b w:val="0"/>
          <w:sz w:val="24"/>
          <w:szCs w:val="24"/>
        </w:rPr>
        <w:t xml:space="preserve">Suresh Nair, </w:t>
      </w:r>
      <w:r w:rsidRPr="0044518F">
        <w:rPr>
          <w:rFonts w:ascii="Calibri" w:hAnsi="Calibri" w:cs="Calibri"/>
          <w:bCs/>
          <w:sz w:val="24"/>
          <w:szCs w:val="24"/>
        </w:rPr>
        <w:t>Zora Singh</w:t>
      </w:r>
      <w:r w:rsidRPr="0044518F">
        <w:rPr>
          <w:rFonts w:ascii="Calibri" w:hAnsi="Calibri" w:cs="Calibri"/>
          <w:b w:val="0"/>
          <w:sz w:val="24"/>
          <w:szCs w:val="24"/>
        </w:rPr>
        <w:t xml:space="preserve"> and S.C. Tan. 2002. Mango fruit chilling injury in relation to ethylene biosynthesis. 2001 Australian Postharvest Conference, 23-27</w:t>
      </w:r>
      <w:r w:rsidRPr="0044518F">
        <w:rPr>
          <w:rFonts w:ascii="Calibri" w:hAnsi="Calibri" w:cs="Calibri"/>
          <w:b w:val="0"/>
          <w:sz w:val="24"/>
          <w:szCs w:val="24"/>
          <w:vertAlign w:val="superscript"/>
        </w:rPr>
        <w:t>th</w:t>
      </w:r>
      <w:r w:rsidRPr="0044518F">
        <w:rPr>
          <w:rFonts w:ascii="Calibri" w:hAnsi="Calibri" w:cs="Calibri"/>
          <w:b w:val="0"/>
          <w:sz w:val="24"/>
          <w:szCs w:val="24"/>
        </w:rPr>
        <w:t xml:space="preserve"> September 2001, Adelaide, </w:t>
      </w:r>
      <w:r w:rsidRPr="0044518F">
        <w:rPr>
          <w:rFonts w:ascii="Calibri" w:hAnsi="Calibri" w:cs="Calibri"/>
          <w:sz w:val="24"/>
          <w:szCs w:val="24"/>
        </w:rPr>
        <w:t>Australia.</w:t>
      </w:r>
      <w:r w:rsidRPr="0044518F">
        <w:rPr>
          <w:rFonts w:ascii="Calibri" w:hAnsi="Calibri" w:cs="Calibri"/>
          <w:b w:val="0"/>
          <w:sz w:val="24"/>
          <w:szCs w:val="24"/>
        </w:rPr>
        <w:t xml:space="preserve"> pp.41.</w:t>
      </w:r>
    </w:p>
    <w:p w14:paraId="313DDD18" w14:textId="77777777" w:rsidR="00B60049" w:rsidRPr="0044518F" w:rsidRDefault="00B60049" w:rsidP="0089593A">
      <w:pPr>
        <w:pStyle w:val="BodyText3"/>
        <w:jc w:val="both"/>
        <w:rPr>
          <w:rFonts w:ascii="Calibri" w:hAnsi="Calibri" w:cs="Calibri"/>
          <w:b w:val="0"/>
          <w:sz w:val="24"/>
          <w:szCs w:val="24"/>
        </w:rPr>
      </w:pPr>
    </w:p>
    <w:p w14:paraId="2D57B0FF" w14:textId="77777777" w:rsidR="00B60049" w:rsidRPr="0044518F" w:rsidRDefault="00B60049" w:rsidP="00C4548A">
      <w:pPr>
        <w:pStyle w:val="BodyText3"/>
        <w:numPr>
          <w:ilvl w:val="0"/>
          <w:numId w:val="26"/>
        </w:numPr>
        <w:ind w:left="360"/>
        <w:jc w:val="both"/>
        <w:rPr>
          <w:rFonts w:ascii="Calibri" w:hAnsi="Calibri" w:cs="Calibri"/>
          <w:b w:val="0"/>
          <w:sz w:val="24"/>
          <w:szCs w:val="24"/>
        </w:rPr>
      </w:pPr>
      <w:r w:rsidRPr="0044518F">
        <w:rPr>
          <w:rFonts w:ascii="Calibri" w:hAnsi="Calibri" w:cs="Calibri"/>
          <w:b w:val="0"/>
          <w:sz w:val="24"/>
          <w:szCs w:val="24"/>
        </w:rPr>
        <w:t xml:space="preserve">Mukkun, L. and </w:t>
      </w:r>
      <w:r w:rsidRPr="0044518F">
        <w:rPr>
          <w:rFonts w:ascii="Calibri" w:hAnsi="Calibri" w:cs="Calibri"/>
          <w:bCs/>
          <w:sz w:val="24"/>
          <w:szCs w:val="24"/>
        </w:rPr>
        <w:t>Zora Singh</w:t>
      </w:r>
      <w:r w:rsidRPr="0044518F">
        <w:rPr>
          <w:rFonts w:ascii="Calibri" w:hAnsi="Calibri" w:cs="Calibri"/>
          <w:b w:val="0"/>
          <w:sz w:val="24"/>
          <w:szCs w:val="24"/>
        </w:rPr>
        <w:t xml:space="preserve"> 2001. Postharvest application of calcium chloride with different surfactants affects ethylene production, respiration rate and quality of strawberry during storage. 2001 Australian Postharvest Conference, 23-27</w:t>
      </w:r>
      <w:r w:rsidRPr="0044518F">
        <w:rPr>
          <w:rFonts w:ascii="Calibri" w:hAnsi="Calibri" w:cs="Calibri"/>
          <w:b w:val="0"/>
          <w:sz w:val="24"/>
          <w:szCs w:val="24"/>
          <w:vertAlign w:val="superscript"/>
        </w:rPr>
        <w:t>th</w:t>
      </w:r>
      <w:r w:rsidRPr="0044518F">
        <w:rPr>
          <w:rFonts w:ascii="Calibri" w:hAnsi="Calibri" w:cs="Calibri"/>
          <w:b w:val="0"/>
          <w:sz w:val="24"/>
          <w:szCs w:val="24"/>
        </w:rPr>
        <w:t xml:space="preserve"> September 2001, Adelaide, </w:t>
      </w:r>
      <w:r w:rsidRPr="0044518F">
        <w:rPr>
          <w:rFonts w:ascii="Calibri" w:hAnsi="Calibri" w:cs="Calibri"/>
          <w:sz w:val="24"/>
          <w:szCs w:val="24"/>
        </w:rPr>
        <w:t>Australia.</w:t>
      </w:r>
      <w:r w:rsidRPr="0044518F">
        <w:rPr>
          <w:rFonts w:ascii="Calibri" w:hAnsi="Calibri" w:cs="Calibri"/>
          <w:b w:val="0"/>
          <w:sz w:val="24"/>
          <w:szCs w:val="24"/>
        </w:rPr>
        <w:t xml:space="preserve"> pp.41.</w:t>
      </w:r>
    </w:p>
    <w:p w14:paraId="182DE0DC" w14:textId="77777777" w:rsidR="00B60049" w:rsidRPr="0044518F" w:rsidRDefault="00B60049" w:rsidP="0089593A">
      <w:pPr>
        <w:pStyle w:val="BodyText3"/>
        <w:jc w:val="both"/>
        <w:rPr>
          <w:rFonts w:ascii="Calibri" w:hAnsi="Calibri" w:cs="Calibri"/>
          <w:b w:val="0"/>
          <w:sz w:val="24"/>
          <w:szCs w:val="24"/>
        </w:rPr>
      </w:pPr>
    </w:p>
    <w:p w14:paraId="33181092" w14:textId="77777777" w:rsidR="00B60049" w:rsidRPr="0044518F" w:rsidRDefault="00B60049" w:rsidP="00C4548A">
      <w:pPr>
        <w:pStyle w:val="BodyText3"/>
        <w:numPr>
          <w:ilvl w:val="0"/>
          <w:numId w:val="26"/>
        </w:numPr>
        <w:ind w:left="360"/>
        <w:jc w:val="both"/>
        <w:rPr>
          <w:rFonts w:ascii="Calibri" w:hAnsi="Calibri" w:cs="Calibri"/>
          <w:b w:val="0"/>
          <w:sz w:val="24"/>
          <w:szCs w:val="24"/>
        </w:rPr>
      </w:pPr>
      <w:r w:rsidRPr="0044518F">
        <w:rPr>
          <w:rFonts w:ascii="Calibri" w:hAnsi="Calibri" w:cs="Calibri"/>
          <w:b w:val="0"/>
          <w:sz w:val="24"/>
          <w:szCs w:val="24"/>
        </w:rPr>
        <w:t xml:space="preserve">Malik, A.U. and </w:t>
      </w:r>
      <w:r w:rsidRPr="0044518F">
        <w:rPr>
          <w:rFonts w:ascii="Calibri" w:hAnsi="Calibri" w:cs="Calibri"/>
          <w:bCs/>
          <w:sz w:val="24"/>
          <w:szCs w:val="24"/>
        </w:rPr>
        <w:t>Zora Singh</w:t>
      </w:r>
      <w:r w:rsidRPr="0044518F">
        <w:rPr>
          <w:rFonts w:ascii="Calibri" w:hAnsi="Calibri" w:cs="Calibri"/>
          <w:b w:val="0"/>
          <w:sz w:val="24"/>
          <w:szCs w:val="24"/>
        </w:rPr>
        <w:t xml:space="preserve">. 2001. Pre and Postharvest application of putrescine affect </w:t>
      </w:r>
      <w:r w:rsidR="00AA2195">
        <w:rPr>
          <w:rFonts w:ascii="Calibri" w:hAnsi="Calibri" w:cs="Calibri"/>
          <w:b w:val="0"/>
          <w:sz w:val="24"/>
          <w:szCs w:val="24"/>
        </w:rPr>
        <w:t xml:space="preserve">the </w:t>
      </w:r>
      <w:r w:rsidRPr="0044518F">
        <w:rPr>
          <w:rFonts w:ascii="Calibri" w:hAnsi="Calibri" w:cs="Calibri"/>
          <w:b w:val="0"/>
          <w:sz w:val="24"/>
          <w:szCs w:val="24"/>
        </w:rPr>
        <w:t>shelf life and mango fruit quality. 2001 Australian Postharvest Conference, 23-27</w:t>
      </w:r>
      <w:r w:rsidRPr="0044518F">
        <w:rPr>
          <w:rFonts w:ascii="Calibri" w:hAnsi="Calibri" w:cs="Calibri"/>
          <w:b w:val="0"/>
          <w:sz w:val="24"/>
          <w:szCs w:val="24"/>
          <w:vertAlign w:val="superscript"/>
        </w:rPr>
        <w:t>th</w:t>
      </w:r>
      <w:r w:rsidRPr="0044518F">
        <w:rPr>
          <w:rFonts w:ascii="Calibri" w:hAnsi="Calibri" w:cs="Calibri"/>
          <w:b w:val="0"/>
          <w:sz w:val="24"/>
          <w:szCs w:val="24"/>
        </w:rPr>
        <w:t xml:space="preserve"> September 2001, Adelaide, </w:t>
      </w:r>
      <w:r w:rsidRPr="0044518F">
        <w:rPr>
          <w:rFonts w:ascii="Calibri" w:hAnsi="Calibri" w:cs="Calibri"/>
          <w:sz w:val="24"/>
          <w:szCs w:val="24"/>
        </w:rPr>
        <w:t>Australia</w:t>
      </w:r>
      <w:r w:rsidRPr="0044518F">
        <w:rPr>
          <w:rFonts w:ascii="Calibri" w:hAnsi="Calibri" w:cs="Calibri"/>
          <w:b w:val="0"/>
          <w:sz w:val="24"/>
          <w:szCs w:val="24"/>
        </w:rPr>
        <w:t>. pp.114.</w:t>
      </w:r>
    </w:p>
    <w:p w14:paraId="3D4070CE" w14:textId="77777777" w:rsidR="00B60049" w:rsidRPr="0044518F" w:rsidRDefault="00B60049" w:rsidP="0089593A">
      <w:pPr>
        <w:pStyle w:val="BodyText3"/>
        <w:jc w:val="both"/>
        <w:rPr>
          <w:rFonts w:ascii="Calibri" w:hAnsi="Calibri" w:cs="Calibri"/>
          <w:b w:val="0"/>
          <w:sz w:val="24"/>
          <w:szCs w:val="24"/>
        </w:rPr>
      </w:pPr>
    </w:p>
    <w:p w14:paraId="6C34586A" w14:textId="77777777" w:rsidR="00B60049" w:rsidRPr="0044518F" w:rsidRDefault="00B60049" w:rsidP="00C4548A">
      <w:pPr>
        <w:pStyle w:val="BodyText3"/>
        <w:numPr>
          <w:ilvl w:val="0"/>
          <w:numId w:val="26"/>
        </w:numPr>
        <w:ind w:left="360"/>
        <w:jc w:val="both"/>
        <w:rPr>
          <w:rFonts w:ascii="Calibri" w:hAnsi="Calibri" w:cs="Calibri"/>
          <w:b w:val="0"/>
          <w:sz w:val="24"/>
          <w:szCs w:val="24"/>
        </w:rPr>
      </w:pPr>
      <w:r w:rsidRPr="0044518F">
        <w:rPr>
          <w:rFonts w:ascii="Calibri" w:hAnsi="Calibri" w:cs="Calibri"/>
          <w:b w:val="0"/>
          <w:sz w:val="24"/>
          <w:szCs w:val="24"/>
        </w:rPr>
        <w:t xml:space="preserve">H.J.D. </w:t>
      </w:r>
      <w:r w:rsidRPr="0044518F">
        <w:rPr>
          <w:rFonts w:ascii="Calibri" w:hAnsi="Calibri" w:cs="Calibri"/>
          <w:b w:val="0"/>
          <w:noProof/>
          <w:sz w:val="24"/>
          <w:szCs w:val="24"/>
        </w:rPr>
        <w:t>Lalel</w:t>
      </w:r>
      <w:r w:rsidRPr="0044518F">
        <w:rPr>
          <w:rFonts w:ascii="Calibri" w:hAnsi="Calibri" w:cs="Calibri"/>
          <w:b w:val="0"/>
          <w:sz w:val="24"/>
          <w:szCs w:val="24"/>
        </w:rPr>
        <w:t xml:space="preserve"> and </w:t>
      </w:r>
      <w:r w:rsidRPr="0044518F">
        <w:rPr>
          <w:rFonts w:ascii="Calibri" w:hAnsi="Calibri" w:cs="Calibri"/>
          <w:bCs/>
          <w:sz w:val="24"/>
          <w:szCs w:val="24"/>
        </w:rPr>
        <w:t>Zora Singh</w:t>
      </w:r>
      <w:r w:rsidRPr="0044518F">
        <w:rPr>
          <w:rFonts w:ascii="Calibri" w:hAnsi="Calibri" w:cs="Calibri"/>
          <w:b w:val="0"/>
          <w:sz w:val="24"/>
          <w:szCs w:val="24"/>
        </w:rPr>
        <w:t>. 2001. Elevated levels of co</w:t>
      </w:r>
      <w:r w:rsidRPr="0044518F">
        <w:rPr>
          <w:rFonts w:ascii="Calibri" w:hAnsi="Calibri" w:cs="Calibri"/>
          <w:b w:val="0"/>
          <w:sz w:val="24"/>
          <w:szCs w:val="24"/>
          <w:vertAlign w:val="subscript"/>
        </w:rPr>
        <w:t>2</w:t>
      </w:r>
      <w:r w:rsidRPr="0044518F">
        <w:rPr>
          <w:rFonts w:ascii="Calibri" w:hAnsi="Calibri" w:cs="Calibri"/>
          <w:b w:val="0"/>
          <w:sz w:val="24"/>
          <w:szCs w:val="24"/>
        </w:rPr>
        <w:t xml:space="preserve"> in controlled atmosphere storage </w:t>
      </w:r>
      <w:r w:rsidRPr="0044518F">
        <w:rPr>
          <w:rFonts w:ascii="Calibri" w:hAnsi="Calibri" w:cs="Calibri"/>
          <w:b w:val="0"/>
          <w:noProof/>
          <w:sz w:val="24"/>
          <w:szCs w:val="24"/>
        </w:rPr>
        <w:t>affect</w:t>
      </w:r>
      <w:r w:rsidRPr="0044518F">
        <w:rPr>
          <w:rFonts w:ascii="Calibri" w:hAnsi="Calibri" w:cs="Calibri"/>
          <w:b w:val="0"/>
          <w:sz w:val="24"/>
          <w:szCs w:val="24"/>
        </w:rPr>
        <w:t xml:space="preserve"> fatty acids in mango fruit. 2001 Australian Postharvest Conference, 23-27</w:t>
      </w:r>
      <w:r w:rsidRPr="0044518F">
        <w:rPr>
          <w:rFonts w:ascii="Calibri" w:hAnsi="Calibri" w:cs="Calibri"/>
          <w:b w:val="0"/>
          <w:sz w:val="24"/>
          <w:szCs w:val="24"/>
          <w:vertAlign w:val="superscript"/>
        </w:rPr>
        <w:t>th</w:t>
      </w:r>
      <w:r w:rsidRPr="0044518F">
        <w:rPr>
          <w:rFonts w:ascii="Calibri" w:hAnsi="Calibri" w:cs="Calibri"/>
          <w:b w:val="0"/>
          <w:sz w:val="24"/>
          <w:szCs w:val="24"/>
        </w:rPr>
        <w:t xml:space="preserve"> September 2001, Adelaide, </w:t>
      </w:r>
      <w:r w:rsidRPr="0044518F">
        <w:rPr>
          <w:rFonts w:ascii="Calibri" w:hAnsi="Calibri" w:cs="Calibri"/>
          <w:sz w:val="24"/>
          <w:szCs w:val="24"/>
        </w:rPr>
        <w:t>Australia</w:t>
      </w:r>
      <w:r w:rsidRPr="0044518F">
        <w:rPr>
          <w:rFonts w:ascii="Calibri" w:hAnsi="Calibri" w:cs="Calibri"/>
          <w:b w:val="0"/>
          <w:sz w:val="24"/>
          <w:szCs w:val="24"/>
        </w:rPr>
        <w:t>. pp.107.</w:t>
      </w:r>
    </w:p>
    <w:p w14:paraId="2F30C296" w14:textId="77777777" w:rsidR="00B60049" w:rsidRPr="0044518F" w:rsidRDefault="00B60049" w:rsidP="0089593A">
      <w:pPr>
        <w:pStyle w:val="BodyText3"/>
        <w:jc w:val="both"/>
        <w:rPr>
          <w:rFonts w:ascii="Calibri" w:hAnsi="Calibri" w:cs="Calibri"/>
          <w:b w:val="0"/>
          <w:sz w:val="24"/>
          <w:szCs w:val="24"/>
        </w:rPr>
      </w:pPr>
    </w:p>
    <w:p w14:paraId="7CA5B381" w14:textId="77777777" w:rsidR="00B60049" w:rsidRPr="0044518F" w:rsidRDefault="00B60049" w:rsidP="00C4548A">
      <w:pPr>
        <w:pStyle w:val="BodyText3"/>
        <w:numPr>
          <w:ilvl w:val="0"/>
          <w:numId w:val="26"/>
        </w:numPr>
        <w:ind w:left="360"/>
        <w:jc w:val="both"/>
        <w:rPr>
          <w:rFonts w:ascii="Calibri" w:hAnsi="Calibri" w:cs="Calibri"/>
          <w:b w:val="0"/>
          <w:sz w:val="24"/>
          <w:szCs w:val="24"/>
        </w:rPr>
      </w:pPr>
      <w:r w:rsidRPr="0044518F">
        <w:rPr>
          <w:rFonts w:ascii="Calibri" w:hAnsi="Calibri" w:cs="Calibri"/>
          <w:b w:val="0"/>
          <w:sz w:val="24"/>
          <w:szCs w:val="24"/>
        </w:rPr>
        <w:t xml:space="preserve">Janes, J., </w:t>
      </w:r>
      <w:r w:rsidRPr="0044518F">
        <w:rPr>
          <w:rFonts w:ascii="Calibri" w:hAnsi="Calibri" w:cs="Calibri"/>
          <w:bCs/>
          <w:sz w:val="24"/>
          <w:szCs w:val="24"/>
        </w:rPr>
        <w:t>Zora Singh</w:t>
      </w:r>
      <w:r w:rsidRPr="0044518F">
        <w:rPr>
          <w:rFonts w:ascii="Calibri" w:hAnsi="Calibri" w:cs="Calibri"/>
          <w:b w:val="0"/>
          <w:sz w:val="24"/>
          <w:szCs w:val="24"/>
        </w:rPr>
        <w:t xml:space="preserve"> and Agrez, V. 2001. Preharvest application of Retain</w:t>
      </w:r>
      <w:r w:rsidRPr="0044518F">
        <w:rPr>
          <w:rFonts w:ascii="Calibri" w:hAnsi="Calibri" w:cs="Calibri"/>
          <w:b w:val="0"/>
          <w:sz w:val="24"/>
          <w:szCs w:val="24"/>
        </w:rPr>
        <w:sym w:font="Symbol" w:char="F0D4"/>
      </w:r>
      <w:r w:rsidRPr="0044518F">
        <w:rPr>
          <w:rFonts w:ascii="Calibri" w:hAnsi="Calibri" w:cs="Calibri"/>
          <w:b w:val="0"/>
          <w:sz w:val="24"/>
          <w:szCs w:val="24"/>
        </w:rPr>
        <w:t xml:space="preserve"> affects fruit firmness, maturity and fruit quality of peach. 2001 Australian Postharvest Conference, 23-27</w:t>
      </w:r>
      <w:r w:rsidRPr="0044518F">
        <w:rPr>
          <w:rFonts w:ascii="Calibri" w:hAnsi="Calibri" w:cs="Calibri"/>
          <w:b w:val="0"/>
          <w:sz w:val="24"/>
          <w:szCs w:val="24"/>
          <w:vertAlign w:val="superscript"/>
        </w:rPr>
        <w:t>th</w:t>
      </w:r>
      <w:r w:rsidRPr="0044518F">
        <w:rPr>
          <w:rFonts w:ascii="Calibri" w:hAnsi="Calibri" w:cs="Calibri"/>
          <w:b w:val="0"/>
          <w:sz w:val="24"/>
          <w:szCs w:val="24"/>
        </w:rPr>
        <w:t xml:space="preserve"> September 2001, Adelaide, </w:t>
      </w:r>
      <w:r w:rsidRPr="0044518F">
        <w:rPr>
          <w:rFonts w:ascii="Calibri" w:hAnsi="Calibri" w:cs="Calibri"/>
          <w:sz w:val="24"/>
          <w:szCs w:val="24"/>
        </w:rPr>
        <w:t>Australia.</w:t>
      </w:r>
      <w:r w:rsidRPr="0044518F">
        <w:rPr>
          <w:rFonts w:ascii="Calibri" w:hAnsi="Calibri" w:cs="Calibri"/>
          <w:b w:val="0"/>
          <w:sz w:val="24"/>
          <w:szCs w:val="24"/>
        </w:rPr>
        <w:t xml:space="preserve"> pp.107.</w:t>
      </w:r>
    </w:p>
    <w:p w14:paraId="7BE452D9" w14:textId="77777777" w:rsidR="00B60049" w:rsidRPr="0044518F" w:rsidRDefault="00B60049" w:rsidP="0089593A">
      <w:pPr>
        <w:tabs>
          <w:tab w:val="left" w:pos="-720"/>
        </w:tabs>
        <w:jc w:val="both"/>
        <w:rPr>
          <w:rFonts w:ascii="Calibri" w:hAnsi="Calibri" w:cs="Calibri"/>
        </w:rPr>
      </w:pPr>
    </w:p>
    <w:p w14:paraId="014B39C2"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Agrez, V. 2000. Ethylene in relation to fruit set, retention and yield of mango. International Symposium on Tropical and Subtropical Fruits, 26</w:t>
      </w:r>
      <w:r w:rsidRPr="0044518F">
        <w:rPr>
          <w:rFonts w:ascii="Calibri" w:hAnsi="Calibri" w:cs="Calibri"/>
          <w:vertAlign w:val="superscript"/>
        </w:rPr>
        <w:t>th</w:t>
      </w:r>
      <w:r w:rsidRPr="0044518F">
        <w:rPr>
          <w:rFonts w:ascii="Calibri" w:hAnsi="Calibri" w:cs="Calibri"/>
        </w:rPr>
        <w:t xml:space="preserve"> November to 1</w:t>
      </w:r>
      <w:r w:rsidRPr="0044518F">
        <w:rPr>
          <w:rFonts w:ascii="Calibri" w:hAnsi="Calibri" w:cs="Calibri"/>
          <w:vertAlign w:val="superscript"/>
        </w:rPr>
        <w:t>st</w:t>
      </w:r>
      <w:r w:rsidRPr="0044518F">
        <w:rPr>
          <w:rFonts w:ascii="Calibri" w:hAnsi="Calibri" w:cs="Calibri"/>
        </w:rPr>
        <w:t xml:space="preserve"> </w:t>
      </w:r>
      <w:r w:rsidRPr="0044518F">
        <w:rPr>
          <w:rFonts w:ascii="Calibri" w:hAnsi="Calibri" w:cs="Calibri"/>
          <w:noProof/>
        </w:rPr>
        <w:t>December</w:t>
      </w:r>
      <w:r w:rsidRPr="0044518F">
        <w:rPr>
          <w:rFonts w:ascii="Calibri" w:hAnsi="Calibri" w:cs="Calibri"/>
        </w:rPr>
        <w:t xml:space="preserve"> 2000, Cairns, </w:t>
      </w:r>
      <w:r w:rsidRPr="0044518F">
        <w:rPr>
          <w:rFonts w:ascii="Calibri" w:hAnsi="Calibri" w:cs="Calibri"/>
          <w:b/>
        </w:rPr>
        <w:t>Australia</w:t>
      </w:r>
      <w:r w:rsidRPr="0044518F">
        <w:rPr>
          <w:rFonts w:ascii="Calibri" w:hAnsi="Calibri" w:cs="Calibri"/>
        </w:rPr>
        <w:t>. pp.31.</w:t>
      </w:r>
    </w:p>
    <w:p w14:paraId="3DF382BF" w14:textId="77777777" w:rsidR="00B60049" w:rsidRPr="0044518F" w:rsidRDefault="00B60049" w:rsidP="0089593A">
      <w:pPr>
        <w:tabs>
          <w:tab w:val="left" w:pos="-720"/>
        </w:tabs>
        <w:jc w:val="both"/>
        <w:rPr>
          <w:rFonts w:ascii="Calibri" w:hAnsi="Calibri" w:cs="Calibri"/>
        </w:rPr>
      </w:pPr>
    </w:p>
    <w:p w14:paraId="41EBA6DD"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Malik, A.U. and </w:t>
      </w:r>
      <w:r w:rsidRPr="0044518F">
        <w:rPr>
          <w:rFonts w:ascii="Calibri" w:hAnsi="Calibri" w:cs="Calibri"/>
          <w:b/>
        </w:rPr>
        <w:t>Zora Singh</w:t>
      </w:r>
      <w:r w:rsidRPr="0044518F">
        <w:rPr>
          <w:rFonts w:ascii="Calibri" w:hAnsi="Calibri" w:cs="Calibri"/>
        </w:rPr>
        <w:t>. 2000. Exogenous application of polyamines at fruit set reduced fruitlet abscission and improved fruit yield of mango.  International Symposium on Tropical and Subtropical Fruits, 26</w:t>
      </w:r>
      <w:r w:rsidRPr="0044518F">
        <w:rPr>
          <w:rFonts w:ascii="Calibri" w:hAnsi="Calibri" w:cs="Calibri"/>
          <w:vertAlign w:val="superscript"/>
        </w:rPr>
        <w:t>th</w:t>
      </w:r>
      <w:r w:rsidRPr="0044518F">
        <w:rPr>
          <w:rFonts w:ascii="Calibri" w:hAnsi="Calibri" w:cs="Calibri"/>
        </w:rPr>
        <w:t xml:space="preserve"> November to 1</w:t>
      </w:r>
      <w:r w:rsidRPr="0044518F">
        <w:rPr>
          <w:rFonts w:ascii="Calibri" w:hAnsi="Calibri" w:cs="Calibri"/>
          <w:vertAlign w:val="superscript"/>
        </w:rPr>
        <w:t>st</w:t>
      </w:r>
      <w:r w:rsidRPr="0044518F">
        <w:rPr>
          <w:rFonts w:ascii="Calibri" w:hAnsi="Calibri" w:cs="Calibri"/>
        </w:rPr>
        <w:t xml:space="preserve"> </w:t>
      </w:r>
      <w:r w:rsidRPr="0044518F">
        <w:rPr>
          <w:rFonts w:ascii="Calibri" w:hAnsi="Calibri" w:cs="Calibri"/>
          <w:noProof/>
        </w:rPr>
        <w:t>December</w:t>
      </w:r>
      <w:r w:rsidRPr="0044518F">
        <w:rPr>
          <w:rFonts w:ascii="Calibri" w:hAnsi="Calibri" w:cs="Calibri"/>
        </w:rPr>
        <w:t xml:space="preserve"> 2000, Cairns, </w:t>
      </w:r>
      <w:r w:rsidRPr="0044518F">
        <w:rPr>
          <w:rFonts w:ascii="Calibri" w:hAnsi="Calibri" w:cs="Calibri"/>
          <w:b/>
        </w:rPr>
        <w:t>Australia</w:t>
      </w:r>
      <w:r w:rsidRPr="0044518F">
        <w:rPr>
          <w:rFonts w:ascii="Calibri" w:hAnsi="Calibri" w:cs="Calibri"/>
        </w:rPr>
        <w:t>. pp.73.</w:t>
      </w:r>
    </w:p>
    <w:p w14:paraId="086D4A8C" w14:textId="77777777" w:rsidR="00B60049" w:rsidRPr="0044518F" w:rsidRDefault="00B60049" w:rsidP="0089593A">
      <w:pPr>
        <w:tabs>
          <w:tab w:val="left" w:pos="-720"/>
        </w:tabs>
        <w:jc w:val="both"/>
        <w:rPr>
          <w:rFonts w:ascii="Calibri" w:hAnsi="Calibri" w:cs="Calibri"/>
        </w:rPr>
      </w:pPr>
    </w:p>
    <w:p w14:paraId="63D1A3AA"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Nair, S., </w:t>
      </w:r>
      <w:r w:rsidRPr="0044518F">
        <w:rPr>
          <w:rFonts w:ascii="Calibri" w:hAnsi="Calibri" w:cs="Calibri"/>
          <w:b/>
        </w:rPr>
        <w:t>Zora Singh</w:t>
      </w:r>
      <w:r w:rsidRPr="0044518F">
        <w:rPr>
          <w:rFonts w:ascii="Calibri" w:hAnsi="Calibri" w:cs="Calibri"/>
        </w:rPr>
        <w:t xml:space="preserve"> and Tan, S.C. 2000. Mango fruit chilling injury in relation to ethylene biosynthesis.  International Symposium on Tropical and Subtropical Fruits, 26</w:t>
      </w:r>
      <w:r w:rsidRPr="0044518F">
        <w:rPr>
          <w:rFonts w:ascii="Calibri" w:hAnsi="Calibri" w:cs="Calibri"/>
          <w:vertAlign w:val="superscript"/>
        </w:rPr>
        <w:t>th</w:t>
      </w:r>
      <w:r w:rsidRPr="0044518F">
        <w:rPr>
          <w:rFonts w:ascii="Calibri" w:hAnsi="Calibri" w:cs="Calibri"/>
        </w:rPr>
        <w:t xml:space="preserve"> November to 1</w:t>
      </w:r>
      <w:r w:rsidRPr="0044518F">
        <w:rPr>
          <w:rFonts w:ascii="Calibri" w:hAnsi="Calibri" w:cs="Calibri"/>
          <w:vertAlign w:val="superscript"/>
        </w:rPr>
        <w:t>st</w:t>
      </w:r>
      <w:r w:rsidRPr="0044518F">
        <w:rPr>
          <w:rFonts w:ascii="Calibri" w:hAnsi="Calibri" w:cs="Calibri"/>
        </w:rPr>
        <w:t xml:space="preserve"> </w:t>
      </w:r>
      <w:r w:rsidRPr="0044518F">
        <w:rPr>
          <w:rFonts w:ascii="Calibri" w:hAnsi="Calibri" w:cs="Calibri"/>
          <w:noProof/>
        </w:rPr>
        <w:t>December</w:t>
      </w:r>
      <w:r w:rsidRPr="0044518F">
        <w:rPr>
          <w:rFonts w:ascii="Calibri" w:hAnsi="Calibri" w:cs="Calibri"/>
        </w:rPr>
        <w:t xml:space="preserve"> 2000, Cairns, </w:t>
      </w:r>
      <w:r w:rsidRPr="0044518F">
        <w:rPr>
          <w:rFonts w:ascii="Calibri" w:hAnsi="Calibri" w:cs="Calibri"/>
          <w:b/>
        </w:rPr>
        <w:t>Australia</w:t>
      </w:r>
      <w:r w:rsidRPr="0044518F">
        <w:rPr>
          <w:rFonts w:ascii="Calibri" w:hAnsi="Calibri" w:cs="Calibri"/>
        </w:rPr>
        <w:t>. pp.82.</w:t>
      </w:r>
    </w:p>
    <w:p w14:paraId="7C80A38B" w14:textId="77777777" w:rsidR="00B60049" w:rsidRPr="0044518F" w:rsidRDefault="00B60049" w:rsidP="0089593A">
      <w:pPr>
        <w:tabs>
          <w:tab w:val="left" w:pos="-720"/>
        </w:tabs>
        <w:jc w:val="both"/>
        <w:rPr>
          <w:rFonts w:ascii="Calibri" w:hAnsi="Calibri" w:cs="Calibri"/>
        </w:rPr>
      </w:pPr>
    </w:p>
    <w:p w14:paraId="6E0F1630"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noProof/>
        </w:rPr>
        <w:t>Lalel</w:t>
      </w:r>
      <w:r w:rsidRPr="0044518F">
        <w:rPr>
          <w:rFonts w:ascii="Calibri" w:hAnsi="Calibri" w:cs="Calibri"/>
        </w:rPr>
        <w:t xml:space="preserve">, H.J.D., </w:t>
      </w:r>
      <w:r w:rsidRPr="0044518F">
        <w:rPr>
          <w:rFonts w:ascii="Calibri" w:hAnsi="Calibri" w:cs="Calibri"/>
          <w:b/>
        </w:rPr>
        <w:t>Zora Singh</w:t>
      </w:r>
      <w:r w:rsidRPr="0044518F">
        <w:rPr>
          <w:rFonts w:ascii="Calibri" w:hAnsi="Calibri" w:cs="Calibri"/>
        </w:rPr>
        <w:t xml:space="preserve"> and Tan, S.C. 2000. Postharvest quality, shelf life and carotenoid content of mango fruit as influenced by controlled atmosphere storage.  International Symposium on Tropical and Subtropical Fruits, 26</w:t>
      </w:r>
      <w:r w:rsidRPr="0044518F">
        <w:rPr>
          <w:rFonts w:ascii="Calibri" w:hAnsi="Calibri" w:cs="Calibri"/>
          <w:vertAlign w:val="superscript"/>
        </w:rPr>
        <w:t>th</w:t>
      </w:r>
      <w:r w:rsidRPr="0044518F">
        <w:rPr>
          <w:rFonts w:ascii="Calibri" w:hAnsi="Calibri" w:cs="Calibri"/>
        </w:rPr>
        <w:t xml:space="preserve"> November to 1</w:t>
      </w:r>
      <w:r w:rsidRPr="0044518F">
        <w:rPr>
          <w:rFonts w:ascii="Calibri" w:hAnsi="Calibri" w:cs="Calibri"/>
          <w:vertAlign w:val="superscript"/>
        </w:rPr>
        <w:t>st</w:t>
      </w:r>
      <w:r w:rsidRPr="0044518F">
        <w:rPr>
          <w:rFonts w:ascii="Calibri" w:hAnsi="Calibri" w:cs="Calibri"/>
        </w:rPr>
        <w:t xml:space="preserve"> </w:t>
      </w:r>
      <w:r w:rsidRPr="0044518F">
        <w:rPr>
          <w:rFonts w:ascii="Calibri" w:hAnsi="Calibri" w:cs="Calibri"/>
          <w:noProof/>
        </w:rPr>
        <w:t>December</w:t>
      </w:r>
      <w:r w:rsidRPr="0044518F">
        <w:rPr>
          <w:rFonts w:ascii="Calibri" w:hAnsi="Calibri" w:cs="Calibri"/>
        </w:rPr>
        <w:t xml:space="preserve"> 2000, Cairns, </w:t>
      </w:r>
      <w:r w:rsidRPr="0044518F">
        <w:rPr>
          <w:rFonts w:ascii="Calibri" w:hAnsi="Calibri" w:cs="Calibri"/>
          <w:b/>
        </w:rPr>
        <w:t>Australia</w:t>
      </w:r>
      <w:r w:rsidRPr="0044518F">
        <w:rPr>
          <w:rFonts w:ascii="Calibri" w:hAnsi="Calibri" w:cs="Calibri"/>
        </w:rPr>
        <w:t>. pp.82.</w:t>
      </w:r>
    </w:p>
    <w:p w14:paraId="53D311AB" w14:textId="77777777" w:rsidR="00B60049" w:rsidRPr="0044518F" w:rsidRDefault="00B60049" w:rsidP="0089593A">
      <w:pPr>
        <w:tabs>
          <w:tab w:val="left" w:pos="-720"/>
        </w:tabs>
        <w:jc w:val="both"/>
        <w:rPr>
          <w:rFonts w:ascii="Calibri" w:hAnsi="Calibri" w:cs="Calibri"/>
        </w:rPr>
      </w:pPr>
    </w:p>
    <w:p w14:paraId="6359AC0E"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noProof/>
        </w:rPr>
        <w:t>Lalel</w:t>
      </w:r>
      <w:r w:rsidRPr="0044518F">
        <w:rPr>
          <w:rFonts w:ascii="Calibri" w:hAnsi="Calibri" w:cs="Calibri"/>
        </w:rPr>
        <w:t xml:space="preserve">, H.J.D., </w:t>
      </w:r>
      <w:r w:rsidRPr="0044518F">
        <w:rPr>
          <w:rFonts w:ascii="Calibri" w:hAnsi="Calibri" w:cs="Calibri"/>
          <w:b/>
        </w:rPr>
        <w:t>Zora Singh</w:t>
      </w:r>
      <w:r w:rsidRPr="0044518F">
        <w:rPr>
          <w:rFonts w:ascii="Calibri" w:hAnsi="Calibri" w:cs="Calibri"/>
        </w:rPr>
        <w:t xml:space="preserve"> and Tan, S.C. 2000. Elevated levels of CO</w:t>
      </w:r>
      <w:r w:rsidRPr="0044518F">
        <w:rPr>
          <w:rFonts w:ascii="Calibri" w:hAnsi="Calibri" w:cs="Calibri"/>
          <w:vertAlign w:val="subscript"/>
        </w:rPr>
        <w:t>2</w:t>
      </w:r>
      <w:r w:rsidRPr="0044518F">
        <w:rPr>
          <w:rFonts w:ascii="Calibri" w:hAnsi="Calibri" w:cs="Calibri"/>
        </w:rPr>
        <w:t xml:space="preserve"> in controlled atmosphere storage affects shelf life, carotenoids and fruit quality of mango. 4</w:t>
      </w:r>
      <w:r w:rsidRPr="0044518F">
        <w:rPr>
          <w:rFonts w:ascii="Calibri" w:hAnsi="Calibri" w:cs="Calibri"/>
          <w:vertAlign w:val="superscript"/>
        </w:rPr>
        <w:t>th</w:t>
      </w:r>
      <w:r w:rsidRPr="0044518F">
        <w:rPr>
          <w:rFonts w:ascii="Calibri" w:hAnsi="Calibri" w:cs="Calibri"/>
        </w:rPr>
        <w:t xml:space="preserve"> International Conference on Postharvest Science, 26-31 March, Jerusalem, </w:t>
      </w:r>
      <w:r w:rsidRPr="0044518F">
        <w:rPr>
          <w:rFonts w:ascii="Calibri" w:hAnsi="Calibri" w:cs="Calibri"/>
          <w:b/>
        </w:rPr>
        <w:t>Israel.</w:t>
      </w:r>
      <w:r w:rsidRPr="0044518F">
        <w:rPr>
          <w:rFonts w:ascii="Calibri" w:hAnsi="Calibri" w:cs="Calibri"/>
        </w:rPr>
        <w:t xml:space="preserve"> pp, 50.</w:t>
      </w:r>
    </w:p>
    <w:p w14:paraId="022A7440" w14:textId="77777777" w:rsidR="00B60049" w:rsidRPr="0044518F" w:rsidRDefault="00B60049" w:rsidP="0089593A">
      <w:pPr>
        <w:jc w:val="both"/>
        <w:rPr>
          <w:rFonts w:ascii="Calibri" w:hAnsi="Calibri" w:cs="Calibri"/>
        </w:rPr>
      </w:pPr>
    </w:p>
    <w:p w14:paraId="31BA6297"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Janes, J.</w:t>
      </w:r>
      <w:r w:rsidRPr="0044518F">
        <w:rPr>
          <w:rFonts w:ascii="Calibri" w:hAnsi="Calibri" w:cs="Calibri"/>
          <w:b/>
        </w:rPr>
        <w:t xml:space="preserve"> </w:t>
      </w:r>
      <w:r w:rsidRPr="0044518F">
        <w:rPr>
          <w:rFonts w:ascii="Calibri" w:hAnsi="Calibri" w:cs="Calibri"/>
        </w:rPr>
        <w:t>2000.</w:t>
      </w:r>
      <w:r w:rsidRPr="0044518F">
        <w:rPr>
          <w:rFonts w:ascii="Calibri" w:hAnsi="Calibri" w:cs="Calibri"/>
          <w:b/>
        </w:rPr>
        <w:t xml:space="preserve"> </w:t>
      </w:r>
      <w:r w:rsidRPr="0044518F">
        <w:rPr>
          <w:rFonts w:ascii="Calibri" w:hAnsi="Calibri" w:cs="Calibri"/>
        </w:rPr>
        <w:t xml:space="preserve">Postharvest application of </w:t>
      </w:r>
      <w:r w:rsidRPr="0044518F">
        <w:rPr>
          <w:rFonts w:ascii="Calibri" w:hAnsi="Calibri" w:cs="Calibri"/>
          <w:noProof/>
        </w:rPr>
        <w:t>ethephon</w:t>
      </w:r>
      <w:r w:rsidRPr="0044518F">
        <w:rPr>
          <w:rFonts w:ascii="Calibri" w:hAnsi="Calibri" w:cs="Calibri"/>
        </w:rPr>
        <w:t xml:space="preserve"> and modified atmosphere packaging affect mango fruit ripening, quality and shelf life</w:t>
      </w:r>
      <w:r w:rsidRPr="0044518F">
        <w:rPr>
          <w:rFonts w:ascii="Calibri" w:hAnsi="Calibri" w:cs="Calibri"/>
          <w:b/>
        </w:rPr>
        <w:t xml:space="preserve">.  </w:t>
      </w:r>
      <w:r w:rsidRPr="0044518F">
        <w:rPr>
          <w:rFonts w:ascii="Calibri" w:hAnsi="Calibri" w:cs="Calibri"/>
        </w:rPr>
        <w:t>4</w:t>
      </w:r>
      <w:r w:rsidRPr="0044518F">
        <w:rPr>
          <w:rFonts w:ascii="Calibri" w:hAnsi="Calibri" w:cs="Calibri"/>
          <w:vertAlign w:val="superscript"/>
        </w:rPr>
        <w:t>th</w:t>
      </w:r>
      <w:r w:rsidRPr="0044518F">
        <w:rPr>
          <w:rFonts w:ascii="Calibri" w:hAnsi="Calibri" w:cs="Calibri"/>
        </w:rPr>
        <w:t xml:space="preserve"> International Conference on Postharvest Science, 26-31 March, Jerusalem, </w:t>
      </w:r>
      <w:r w:rsidRPr="0044518F">
        <w:rPr>
          <w:rFonts w:ascii="Calibri" w:hAnsi="Calibri" w:cs="Calibri"/>
          <w:b/>
        </w:rPr>
        <w:t>Israel</w:t>
      </w:r>
      <w:r w:rsidRPr="0044518F">
        <w:rPr>
          <w:rFonts w:ascii="Calibri" w:hAnsi="Calibri" w:cs="Calibri"/>
        </w:rPr>
        <w:t>. pp, 18.</w:t>
      </w:r>
    </w:p>
    <w:p w14:paraId="5664FC32" w14:textId="77777777" w:rsidR="00B60049" w:rsidRPr="0044518F" w:rsidRDefault="00B60049" w:rsidP="0089593A">
      <w:pPr>
        <w:jc w:val="both"/>
        <w:rPr>
          <w:rFonts w:ascii="Calibri" w:hAnsi="Calibri" w:cs="Calibri"/>
        </w:rPr>
      </w:pPr>
    </w:p>
    <w:p w14:paraId="7B2BE3A0"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John J. and Nair, S. 2000</w:t>
      </w:r>
      <w:r w:rsidRPr="0044518F">
        <w:rPr>
          <w:rFonts w:ascii="Calibri" w:hAnsi="Calibri" w:cs="Calibri"/>
          <w:b/>
        </w:rPr>
        <w:t xml:space="preserve">. </w:t>
      </w:r>
      <w:r w:rsidRPr="0044518F">
        <w:rPr>
          <w:rFonts w:ascii="Calibri" w:hAnsi="Calibri" w:cs="Calibri"/>
        </w:rPr>
        <w:t xml:space="preserve">Packaging materials affect </w:t>
      </w:r>
      <w:r w:rsidR="00B21254" w:rsidRPr="0044518F">
        <w:rPr>
          <w:rFonts w:ascii="Calibri" w:hAnsi="Calibri" w:cs="Calibri"/>
        </w:rPr>
        <w:t xml:space="preserve">the </w:t>
      </w:r>
      <w:r w:rsidRPr="0044518F">
        <w:rPr>
          <w:rFonts w:ascii="Calibri" w:hAnsi="Calibri" w:cs="Calibri"/>
          <w:noProof/>
        </w:rPr>
        <w:t>physiological</w:t>
      </w:r>
      <w:r w:rsidRPr="0044518F">
        <w:rPr>
          <w:rFonts w:ascii="Calibri" w:hAnsi="Calibri" w:cs="Calibri"/>
        </w:rPr>
        <w:t xml:space="preserve"> loss of weight and fruit quality of mango during storage.  4</w:t>
      </w:r>
      <w:r w:rsidRPr="0044518F">
        <w:rPr>
          <w:rFonts w:ascii="Calibri" w:hAnsi="Calibri" w:cs="Calibri"/>
          <w:vertAlign w:val="superscript"/>
        </w:rPr>
        <w:t>th</w:t>
      </w:r>
      <w:r w:rsidRPr="0044518F">
        <w:rPr>
          <w:rFonts w:ascii="Calibri" w:hAnsi="Calibri" w:cs="Calibri"/>
        </w:rPr>
        <w:t xml:space="preserve"> International Conference on Postharvest Science, 26-31 March, Jerusalem, </w:t>
      </w:r>
      <w:r w:rsidRPr="0044518F">
        <w:rPr>
          <w:rFonts w:ascii="Calibri" w:hAnsi="Calibri" w:cs="Calibri"/>
          <w:b/>
        </w:rPr>
        <w:t>Israel.</w:t>
      </w:r>
      <w:r w:rsidRPr="0044518F">
        <w:rPr>
          <w:rFonts w:ascii="Calibri" w:hAnsi="Calibri" w:cs="Calibri"/>
        </w:rPr>
        <w:t xml:space="preserve"> pp, 50.</w:t>
      </w:r>
    </w:p>
    <w:p w14:paraId="5DC86CAE" w14:textId="77777777" w:rsidR="00B60049" w:rsidRPr="0044518F" w:rsidRDefault="00B60049" w:rsidP="0089593A">
      <w:pPr>
        <w:jc w:val="both"/>
        <w:rPr>
          <w:rFonts w:ascii="Calibri" w:hAnsi="Calibri" w:cs="Calibri"/>
        </w:rPr>
      </w:pPr>
    </w:p>
    <w:p w14:paraId="6CFE3D47"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Suresh Nair, </w:t>
      </w:r>
      <w:r w:rsidRPr="0044518F">
        <w:rPr>
          <w:rFonts w:ascii="Calibri" w:hAnsi="Calibri" w:cs="Calibri"/>
          <w:b/>
        </w:rPr>
        <w:t>Zora Singh</w:t>
      </w:r>
      <w:r w:rsidRPr="0044518F">
        <w:rPr>
          <w:rFonts w:ascii="Calibri" w:hAnsi="Calibri" w:cs="Calibri"/>
        </w:rPr>
        <w:t xml:space="preserve"> and Tan, S.C. 2000.  Heat treatments affect development chilling injury, respiration and ethylene production and fruit quality of mango. 4</w:t>
      </w:r>
      <w:r w:rsidRPr="0044518F">
        <w:rPr>
          <w:rFonts w:ascii="Calibri" w:hAnsi="Calibri" w:cs="Calibri"/>
          <w:vertAlign w:val="superscript"/>
        </w:rPr>
        <w:t>th</w:t>
      </w:r>
      <w:r w:rsidRPr="0044518F">
        <w:rPr>
          <w:rFonts w:ascii="Calibri" w:hAnsi="Calibri" w:cs="Calibri"/>
        </w:rPr>
        <w:t xml:space="preserve"> International Conference on Postharvest Science, 26-31 March, Jerusalem, </w:t>
      </w:r>
      <w:r w:rsidRPr="0044518F">
        <w:rPr>
          <w:rFonts w:ascii="Calibri" w:hAnsi="Calibri" w:cs="Calibri"/>
          <w:b/>
        </w:rPr>
        <w:t>Israel</w:t>
      </w:r>
      <w:r w:rsidRPr="0044518F">
        <w:rPr>
          <w:rFonts w:ascii="Calibri" w:hAnsi="Calibri" w:cs="Calibri"/>
        </w:rPr>
        <w:t>. pp, 71.</w:t>
      </w:r>
    </w:p>
    <w:p w14:paraId="7081C679" w14:textId="77777777" w:rsidR="00B60049" w:rsidRPr="0044518F" w:rsidRDefault="00B60049" w:rsidP="0089593A">
      <w:pPr>
        <w:jc w:val="both"/>
        <w:rPr>
          <w:rFonts w:ascii="Calibri" w:hAnsi="Calibri" w:cs="Calibri"/>
        </w:rPr>
      </w:pPr>
    </w:p>
    <w:p w14:paraId="3DA80F8F"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Mukkun, L., </w:t>
      </w:r>
      <w:r w:rsidRPr="0044518F">
        <w:rPr>
          <w:rFonts w:ascii="Calibri" w:hAnsi="Calibri" w:cs="Calibri"/>
          <w:b/>
        </w:rPr>
        <w:t>Zora Singh</w:t>
      </w:r>
      <w:r w:rsidRPr="0044518F">
        <w:rPr>
          <w:rFonts w:ascii="Calibri" w:hAnsi="Calibri" w:cs="Calibri"/>
        </w:rPr>
        <w:t xml:space="preserve"> and Phillips D.R. 2000.  Nitrogen nutrition affects fruit firmness, quality and shelf life of strawberry. 4</w:t>
      </w:r>
      <w:r w:rsidRPr="0044518F">
        <w:rPr>
          <w:rFonts w:ascii="Calibri" w:hAnsi="Calibri" w:cs="Calibri"/>
          <w:vertAlign w:val="superscript"/>
        </w:rPr>
        <w:t>th</w:t>
      </w:r>
      <w:r w:rsidRPr="0044518F">
        <w:rPr>
          <w:rFonts w:ascii="Calibri" w:hAnsi="Calibri" w:cs="Calibri"/>
        </w:rPr>
        <w:t xml:space="preserve"> International Conference on Postharvest Science, 26-31 March, Jerusalem, </w:t>
      </w:r>
      <w:r w:rsidRPr="0044518F">
        <w:rPr>
          <w:rFonts w:ascii="Calibri" w:hAnsi="Calibri" w:cs="Calibri"/>
          <w:b/>
        </w:rPr>
        <w:t>Israel.</w:t>
      </w:r>
      <w:r w:rsidRPr="0044518F">
        <w:rPr>
          <w:rFonts w:ascii="Calibri" w:hAnsi="Calibri" w:cs="Calibri"/>
        </w:rPr>
        <w:t xml:space="preserve"> pp, 78.</w:t>
      </w:r>
    </w:p>
    <w:p w14:paraId="7369C7AC" w14:textId="77777777" w:rsidR="00B60049" w:rsidRPr="0044518F" w:rsidRDefault="00B60049" w:rsidP="0089593A">
      <w:pPr>
        <w:jc w:val="both"/>
        <w:rPr>
          <w:rFonts w:ascii="Calibri" w:hAnsi="Calibri" w:cs="Calibri"/>
        </w:rPr>
      </w:pPr>
    </w:p>
    <w:p w14:paraId="3C1E12D0"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2000. Chilling injury in mangoes. Seminar Internasional </w:t>
      </w:r>
      <w:proofErr w:type="spellStart"/>
      <w:r w:rsidRPr="0044518F">
        <w:rPr>
          <w:rFonts w:ascii="Calibri" w:hAnsi="Calibri" w:cs="Calibri"/>
        </w:rPr>
        <w:t>Menggali</w:t>
      </w:r>
      <w:proofErr w:type="spellEnd"/>
      <w:r w:rsidRPr="0044518F">
        <w:rPr>
          <w:rFonts w:ascii="Calibri" w:hAnsi="Calibri" w:cs="Calibri"/>
        </w:rPr>
        <w:t xml:space="preserve"> </w:t>
      </w:r>
      <w:proofErr w:type="spellStart"/>
      <w:r w:rsidRPr="0044518F">
        <w:rPr>
          <w:rFonts w:ascii="Calibri" w:hAnsi="Calibri" w:cs="Calibri"/>
        </w:rPr>
        <w:t>Potensi</w:t>
      </w:r>
      <w:proofErr w:type="spellEnd"/>
      <w:r w:rsidRPr="0044518F">
        <w:rPr>
          <w:rFonts w:ascii="Calibri" w:hAnsi="Calibri" w:cs="Calibri"/>
        </w:rPr>
        <w:t xml:space="preserve"> Dan </w:t>
      </w:r>
      <w:proofErr w:type="spellStart"/>
      <w:r w:rsidRPr="0044518F">
        <w:rPr>
          <w:rFonts w:ascii="Calibri" w:hAnsi="Calibri" w:cs="Calibri"/>
        </w:rPr>
        <w:t>Tantangan</w:t>
      </w:r>
      <w:proofErr w:type="spellEnd"/>
      <w:r w:rsidRPr="0044518F">
        <w:rPr>
          <w:rFonts w:ascii="Calibri" w:hAnsi="Calibri" w:cs="Calibri"/>
        </w:rPr>
        <w:t xml:space="preserve"> </w:t>
      </w:r>
      <w:proofErr w:type="spellStart"/>
      <w:r w:rsidRPr="0044518F">
        <w:rPr>
          <w:rFonts w:ascii="Calibri" w:hAnsi="Calibri" w:cs="Calibri"/>
        </w:rPr>
        <w:t>Pengembangan</w:t>
      </w:r>
      <w:proofErr w:type="spellEnd"/>
      <w:r w:rsidRPr="0044518F">
        <w:rPr>
          <w:rFonts w:ascii="Calibri" w:hAnsi="Calibri" w:cs="Calibri"/>
        </w:rPr>
        <w:t xml:space="preserve"> Buahbuahan </w:t>
      </w:r>
      <w:proofErr w:type="spellStart"/>
      <w:r w:rsidRPr="0044518F">
        <w:rPr>
          <w:rFonts w:ascii="Calibri" w:hAnsi="Calibri" w:cs="Calibri"/>
        </w:rPr>
        <w:t>Tropika</w:t>
      </w:r>
      <w:proofErr w:type="spellEnd"/>
      <w:r w:rsidRPr="0044518F">
        <w:rPr>
          <w:rFonts w:ascii="Calibri" w:hAnsi="Calibri" w:cs="Calibri"/>
        </w:rPr>
        <w:t xml:space="preserve"> </w:t>
      </w:r>
      <w:proofErr w:type="spellStart"/>
      <w:r w:rsidRPr="0044518F">
        <w:rPr>
          <w:rFonts w:ascii="Calibri" w:hAnsi="Calibri" w:cs="Calibri"/>
        </w:rPr>
        <w:t>Indinesia</w:t>
      </w:r>
      <w:proofErr w:type="spellEnd"/>
      <w:r w:rsidRPr="0044518F">
        <w:rPr>
          <w:rFonts w:ascii="Calibri" w:hAnsi="Calibri" w:cs="Calibri"/>
        </w:rPr>
        <w:t xml:space="preserve">, 31 August 2000, Bali, </w:t>
      </w:r>
      <w:r w:rsidRPr="0044518F">
        <w:rPr>
          <w:rFonts w:ascii="Calibri" w:hAnsi="Calibri" w:cs="Calibri"/>
          <w:b/>
        </w:rPr>
        <w:t>Indonesia</w:t>
      </w:r>
      <w:r w:rsidRPr="0044518F">
        <w:rPr>
          <w:rFonts w:ascii="Calibri" w:hAnsi="Calibri" w:cs="Calibri"/>
        </w:rPr>
        <w:t>.</w:t>
      </w:r>
    </w:p>
    <w:p w14:paraId="68C47CD1" w14:textId="77777777" w:rsidR="00B60049" w:rsidRPr="0044518F" w:rsidRDefault="00B60049" w:rsidP="0089593A">
      <w:pPr>
        <w:jc w:val="both"/>
        <w:rPr>
          <w:rFonts w:ascii="Calibri" w:hAnsi="Calibri" w:cs="Calibri"/>
        </w:rPr>
      </w:pPr>
    </w:p>
    <w:p w14:paraId="54F55429"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lastRenderedPageBreak/>
        <w:t>Zora Singh</w:t>
      </w:r>
      <w:r w:rsidRPr="0044518F">
        <w:rPr>
          <w:rFonts w:ascii="Calibri" w:hAnsi="Calibri" w:cs="Calibri"/>
        </w:rPr>
        <w:t xml:space="preserve">, J Janes and S. Nair. 1999. Effects of different packaging materials on </w:t>
      </w:r>
      <w:r w:rsidR="00B21254" w:rsidRPr="0044518F">
        <w:rPr>
          <w:rFonts w:ascii="Calibri" w:hAnsi="Calibri" w:cs="Calibri"/>
        </w:rPr>
        <w:t xml:space="preserve">the </w:t>
      </w:r>
      <w:r w:rsidRPr="0044518F">
        <w:rPr>
          <w:rFonts w:ascii="Calibri" w:hAnsi="Calibri" w:cs="Calibri"/>
          <w:noProof/>
        </w:rPr>
        <w:t>physiological</w:t>
      </w:r>
      <w:r w:rsidRPr="0044518F">
        <w:rPr>
          <w:rFonts w:ascii="Calibri" w:hAnsi="Calibri" w:cs="Calibri"/>
        </w:rPr>
        <w:t xml:space="preserve"> loss of weight and fruit quality of 'Kensington Pride' mango during storage. Australian Postharvest Horticulture Conference, 3-8</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October</w:t>
      </w:r>
      <w:r w:rsidRPr="0044518F">
        <w:rPr>
          <w:rFonts w:ascii="Calibri" w:hAnsi="Calibri" w:cs="Calibri"/>
        </w:rPr>
        <w:t xml:space="preserve"> 1999, Waitangi, </w:t>
      </w:r>
      <w:r w:rsidRPr="0044518F">
        <w:rPr>
          <w:rFonts w:ascii="Calibri" w:hAnsi="Calibri" w:cs="Calibri"/>
          <w:b/>
        </w:rPr>
        <w:t>New Zealand</w:t>
      </w:r>
      <w:r w:rsidRPr="0044518F">
        <w:rPr>
          <w:rFonts w:ascii="Calibri" w:hAnsi="Calibri" w:cs="Calibri"/>
        </w:rPr>
        <w:t>, pp.117.</w:t>
      </w:r>
    </w:p>
    <w:p w14:paraId="62AA9ADC" w14:textId="77777777" w:rsidR="00B60049" w:rsidRPr="0044518F" w:rsidRDefault="00B60049" w:rsidP="0089593A">
      <w:pPr>
        <w:jc w:val="both"/>
        <w:rPr>
          <w:rFonts w:ascii="Calibri" w:hAnsi="Calibri" w:cs="Calibri"/>
        </w:rPr>
      </w:pPr>
    </w:p>
    <w:p w14:paraId="4603CE53"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Janes, J.</w:t>
      </w:r>
      <w:r w:rsidRPr="0044518F">
        <w:rPr>
          <w:rFonts w:ascii="Calibri" w:hAnsi="Calibri" w:cs="Calibri"/>
          <w:b/>
        </w:rPr>
        <w:t xml:space="preserve"> </w:t>
      </w:r>
      <w:r w:rsidRPr="0044518F">
        <w:rPr>
          <w:rFonts w:ascii="Calibri" w:hAnsi="Calibri" w:cs="Calibri"/>
        </w:rPr>
        <w:t>1999. Effects of embryo abortion on fruit quality of 'Kensington Pride' mango. Australian Postharvest Horticulture Conference, 3-8</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October</w:t>
      </w:r>
      <w:r w:rsidRPr="0044518F">
        <w:rPr>
          <w:rFonts w:ascii="Calibri" w:hAnsi="Calibri" w:cs="Calibri"/>
        </w:rPr>
        <w:t xml:space="preserve"> 1999, Waitangi, </w:t>
      </w:r>
      <w:r w:rsidRPr="0044518F">
        <w:rPr>
          <w:rFonts w:ascii="Calibri" w:hAnsi="Calibri" w:cs="Calibri"/>
          <w:b/>
        </w:rPr>
        <w:t>New Zealand</w:t>
      </w:r>
      <w:r w:rsidRPr="0044518F">
        <w:rPr>
          <w:rFonts w:ascii="Calibri" w:hAnsi="Calibri" w:cs="Calibri"/>
        </w:rPr>
        <w:t>, pp.71.</w:t>
      </w:r>
    </w:p>
    <w:p w14:paraId="1B0F2F48" w14:textId="77777777" w:rsidR="00B60049" w:rsidRPr="0044518F" w:rsidRDefault="00B60049" w:rsidP="0089593A">
      <w:pPr>
        <w:jc w:val="both"/>
        <w:rPr>
          <w:rFonts w:ascii="Calibri" w:hAnsi="Calibri" w:cs="Calibri"/>
        </w:rPr>
      </w:pPr>
    </w:p>
    <w:p w14:paraId="30958A90"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Mukkun, L., </w:t>
      </w:r>
      <w:r w:rsidRPr="0044518F">
        <w:rPr>
          <w:rFonts w:ascii="Calibri" w:hAnsi="Calibri" w:cs="Calibri"/>
          <w:b/>
        </w:rPr>
        <w:t>Zora Singh</w:t>
      </w:r>
      <w:r w:rsidRPr="0044518F">
        <w:rPr>
          <w:rFonts w:ascii="Calibri" w:hAnsi="Calibri" w:cs="Calibri"/>
        </w:rPr>
        <w:t xml:space="preserve"> and Phillips, </w:t>
      </w:r>
      <w:proofErr w:type="gramStart"/>
      <w:r w:rsidRPr="0044518F">
        <w:rPr>
          <w:rFonts w:ascii="Calibri" w:hAnsi="Calibri" w:cs="Calibri"/>
        </w:rPr>
        <w:t>D.R..</w:t>
      </w:r>
      <w:proofErr w:type="gramEnd"/>
      <w:r w:rsidRPr="0044518F">
        <w:rPr>
          <w:rFonts w:ascii="Calibri" w:hAnsi="Calibri" w:cs="Calibri"/>
          <w:b/>
        </w:rPr>
        <w:t xml:space="preserve"> </w:t>
      </w:r>
      <w:r w:rsidRPr="0044518F">
        <w:rPr>
          <w:rFonts w:ascii="Calibri" w:hAnsi="Calibri" w:cs="Calibri"/>
        </w:rPr>
        <w:t>1999. Effect of nitrogen nutrition on shelf life and fruit quality of strawberry. Australian Postharvest Horticulture Conference, 3-8</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October</w:t>
      </w:r>
      <w:r w:rsidRPr="0044518F">
        <w:rPr>
          <w:rFonts w:ascii="Calibri" w:hAnsi="Calibri" w:cs="Calibri"/>
        </w:rPr>
        <w:t xml:space="preserve"> 1999, Waitangi, </w:t>
      </w:r>
      <w:r w:rsidRPr="0044518F">
        <w:rPr>
          <w:rFonts w:ascii="Calibri" w:hAnsi="Calibri" w:cs="Calibri"/>
          <w:b/>
        </w:rPr>
        <w:t>New Zealand</w:t>
      </w:r>
      <w:r w:rsidRPr="0044518F">
        <w:rPr>
          <w:rFonts w:ascii="Calibri" w:hAnsi="Calibri" w:cs="Calibri"/>
        </w:rPr>
        <w:t>, pp.65.</w:t>
      </w:r>
    </w:p>
    <w:p w14:paraId="73F192FF" w14:textId="77777777" w:rsidR="00B60049" w:rsidRPr="0044518F" w:rsidRDefault="00B60049" w:rsidP="0089593A">
      <w:pPr>
        <w:jc w:val="both"/>
        <w:rPr>
          <w:rFonts w:ascii="Calibri" w:hAnsi="Calibri" w:cs="Calibri"/>
        </w:rPr>
      </w:pPr>
    </w:p>
    <w:p w14:paraId="15A134EE"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Mukkun, L., </w:t>
      </w:r>
      <w:r w:rsidRPr="0044518F">
        <w:rPr>
          <w:rFonts w:ascii="Calibri" w:hAnsi="Calibri" w:cs="Calibri"/>
          <w:b/>
        </w:rPr>
        <w:t>Zora Singh</w:t>
      </w:r>
      <w:r w:rsidRPr="0044518F">
        <w:rPr>
          <w:rFonts w:ascii="Calibri" w:hAnsi="Calibri" w:cs="Calibri"/>
          <w:vertAlign w:val="superscript"/>
        </w:rPr>
        <w:t xml:space="preserve"> </w:t>
      </w:r>
      <w:r w:rsidRPr="0044518F">
        <w:rPr>
          <w:rFonts w:ascii="Calibri" w:hAnsi="Calibri" w:cs="Calibri"/>
        </w:rPr>
        <w:t>and Phillips, D.R.</w:t>
      </w:r>
      <w:r w:rsidRPr="0044518F">
        <w:rPr>
          <w:rFonts w:ascii="Calibri" w:hAnsi="Calibri" w:cs="Calibri"/>
          <w:b/>
        </w:rPr>
        <w:t xml:space="preserve"> </w:t>
      </w:r>
      <w:r w:rsidRPr="0044518F">
        <w:rPr>
          <w:rFonts w:ascii="Calibri" w:hAnsi="Calibri" w:cs="Calibri"/>
        </w:rPr>
        <w:t>1999. Effect of irrigation regimes on storage life and fruit quality of strawberry. Australian Postharvest Horticulture Conference, 3-8</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October</w:t>
      </w:r>
      <w:r w:rsidRPr="0044518F">
        <w:rPr>
          <w:rFonts w:ascii="Calibri" w:hAnsi="Calibri" w:cs="Calibri"/>
        </w:rPr>
        <w:t xml:space="preserve"> 1999, Waitangi, </w:t>
      </w:r>
      <w:r w:rsidRPr="0044518F">
        <w:rPr>
          <w:rFonts w:ascii="Calibri" w:hAnsi="Calibri" w:cs="Calibri"/>
          <w:b/>
        </w:rPr>
        <w:t>New Zealand</w:t>
      </w:r>
      <w:r w:rsidRPr="0044518F">
        <w:rPr>
          <w:rFonts w:ascii="Calibri" w:hAnsi="Calibri" w:cs="Calibri"/>
        </w:rPr>
        <w:t>, pp.66.</w:t>
      </w:r>
    </w:p>
    <w:p w14:paraId="64783E57" w14:textId="77777777" w:rsidR="00B60049" w:rsidRPr="0044518F" w:rsidRDefault="00B60049" w:rsidP="0089593A">
      <w:pPr>
        <w:jc w:val="both"/>
        <w:rPr>
          <w:rFonts w:ascii="Calibri" w:hAnsi="Calibri" w:cs="Calibri"/>
        </w:rPr>
      </w:pPr>
    </w:p>
    <w:p w14:paraId="73FC6C10"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noProof/>
        </w:rPr>
        <w:t>Lalel</w:t>
      </w:r>
      <w:r w:rsidRPr="0044518F">
        <w:rPr>
          <w:rFonts w:ascii="Calibri" w:hAnsi="Calibri" w:cs="Calibri"/>
        </w:rPr>
        <w:t xml:space="preserve">, </w:t>
      </w:r>
      <w:r w:rsidRPr="0044518F">
        <w:rPr>
          <w:rFonts w:ascii="Calibri" w:hAnsi="Calibri" w:cs="Calibri"/>
          <w:noProof/>
        </w:rPr>
        <w:t>Herianus</w:t>
      </w:r>
      <w:r w:rsidRPr="0044518F">
        <w:rPr>
          <w:rFonts w:ascii="Calibri" w:hAnsi="Calibri" w:cs="Calibri"/>
        </w:rPr>
        <w:t xml:space="preserve"> J.D., </w:t>
      </w:r>
      <w:r w:rsidRPr="0044518F">
        <w:rPr>
          <w:rFonts w:ascii="Calibri" w:hAnsi="Calibri" w:cs="Calibri"/>
          <w:b/>
        </w:rPr>
        <w:t>Zora Singh</w:t>
      </w:r>
      <w:r w:rsidRPr="0044518F">
        <w:rPr>
          <w:rFonts w:ascii="Calibri" w:hAnsi="Calibri" w:cs="Calibri"/>
        </w:rPr>
        <w:t xml:space="preserve"> and Tan, S.C. 1999. Effect of </w:t>
      </w:r>
      <w:r w:rsidRPr="0044518F">
        <w:rPr>
          <w:rFonts w:ascii="Calibri" w:hAnsi="Calibri" w:cs="Calibri"/>
          <w:noProof/>
        </w:rPr>
        <w:t>el</w:t>
      </w:r>
      <w:r w:rsidR="00B21254" w:rsidRPr="0044518F">
        <w:rPr>
          <w:rFonts w:ascii="Calibri" w:hAnsi="Calibri" w:cs="Calibri"/>
          <w:noProof/>
        </w:rPr>
        <w:t>e</w:t>
      </w:r>
      <w:r w:rsidRPr="0044518F">
        <w:rPr>
          <w:rFonts w:ascii="Calibri" w:hAnsi="Calibri" w:cs="Calibri"/>
          <w:noProof/>
        </w:rPr>
        <w:t>vated</w:t>
      </w:r>
      <w:r w:rsidRPr="0044518F">
        <w:rPr>
          <w:rFonts w:ascii="Calibri" w:hAnsi="Calibri" w:cs="Calibri"/>
        </w:rPr>
        <w:t xml:space="preserve"> levels of co</w:t>
      </w:r>
      <w:r w:rsidRPr="0044518F">
        <w:rPr>
          <w:rFonts w:ascii="Calibri" w:hAnsi="Calibri" w:cs="Calibri"/>
          <w:vertAlign w:val="subscript"/>
        </w:rPr>
        <w:t>2</w:t>
      </w:r>
      <w:r w:rsidRPr="0044518F">
        <w:rPr>
          <w:rFonts w:ascii="Calibri" w:hAnsi="Calibri" w:cs="Calibri"/>
        </w:rPr>
        <w:t xml:space="preserve"> in controlled atmosphere storage on shelf life and fruit quality of 'Kensington Pride' mango. Australian Postharvest Horticulture Conference, 3-8</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October,</w:t>
      </w:r>
      <w:r w:rsidRPr="0044518F">
        <w:rPr>
          <w:rFonts w:ascii="Calibri" w:hAnsi="Calibri" w:cs="Calibri"/>
        </w:rPr>
        <w:t xml:space="preserve"> 1999, Waitangi, </w:t>
      </w:r>
      <w:r w:rsidRPr="0044518F">
        <w:rPr>
          <w:rFonts w:ascii="Calibri" w:hAnsi="Calibri" w:cs="Calibri"/>
          <w:b/>
        </w:rPr>
        <w:t>New Zealand</w:t>
      </w:r>
      <w:r w:rsidRPr="0044518F">
        <w:rPr>
          <w:rFonts w:ascii="Calibri" w:hAnsi="Calibri" w:cs="Calibri"/>
        </w:rPr>
        <w:t>.pp.112.</w:t>
      </w:r>
    </w:p>
    <w:p w14:paraId="35CAA78F" w14:textId="77777777" w:rsidR="00B60049" w:rsidRPr="0044518F" w:rsidRDefault="00B60049" w:rsidP="0089593A">
      <w:pPr>
        <w:jc w:val="both"/>
        <w:rPr>
          <w:rFonts w:ascii="Calibri" w:hAnsi="Calibri" w:cs="Calibri"/>
        </w:rPr>
      </w:pPr>
    </w:p>
    <w:p w14:paraId="3A8AFBA1"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Nair, S., </w:t>
      </w:r>
      <w:r w:rsidRPr="0044518F">
        <w:rPr>
          <w:rFonts w:ascii="Calibri" w:hAnsi="Calibri" w:cs="Calibri"/>
          <w:b/>
        </w:rPr>
        <w:t>Zora Singh</w:t>
      </w:r>
      <w:r w:rsidRPr="0044518F">
        <w:rPr>
          <w:rFonts w:ascii="Calibri" w:hAnsi="Calibri" w:cs="Calibri"/>
        </w:rPr>
        <w:t xml:space="preserve"> and Tan, S.C. 1999. Effect of heat treatment on </w:t>
      </w:r>
      <w:r w:rsidR="00B21254" w:rsidRPr="0044518F">
        <w:rPr>
          <w:rFonts w:ascii="Calibri" w:hAnsi="Calibri" w:cs="Calibri"/>
        </w:rPr>
        <w:t xml:space="preserve">the </w:t>
      </w:r>
      <w:r w:rsidRPr="0044518F">
        <w:rPr>
          <w:rFonts w:ascii="Calibri" w:hAnsi="Calibri" w:cs="Calibri"/>
          <w:noProof/>
        </w:rPr>
        <w:t>chilling</w:t>
      </w:r>
      <w:r w:rsidRPr="0044518F">
        <w:rPr>
          <w:rFonts w:ascii="Calibri" w:hAnsi="Calibri" w:cs="Calibri"/>
        </w:rPr>
        <w:t xml:space="preserve"> injury and fruit quality of mango cv. Kensington Pride during </w:t>
      </w:r>
      <w:r w:rsidRPr="0044518F">
        <w:rPr>
          <w:rFonts w:ascii="Calibri" w:hAnsi="Calibri" w:cs="Calibri"/>
          <w:noProof/>
        </w:rPr>
        <w:t>low</w:t>
      </w:r>
      <w:r w:rsidR="00B21254" w:rsidRPr="0044518F">
        <w:rPr>
          <w:rFonts w:ascii="Calibri" w:hAnsi="Calibri" w:cs="Calibri"/>
          <w:noProof/>
        </w:rPr>
        <w:t>-</w:t>
      </w:r>
      <w:r w:rsidRPr="0044518F">
        <w:rPr>
          <w:rFonts w:ascii="Calibri" w:hAnsi="Calibri" w:cs="Calibri"/>
          <w:noProof/>
        </w:rPr>
        <w:t>temperature</w:t>
      </w:r>
      <w:r w:rsidRPr="0044518F">
        <w:rPr>
          <w:rFonts w:ascii="Calibri" w:hAnsi="Calibri" w:cs="Calibri"/>
        </w:rPr>
        <w:t xml:space="preserve"> storage. Australian Postharvest Horticulture Conference, 3-8</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October,</w:t>
      </w:r>
      <w:r w:rsidRPr="0044518F">
        <w:rPr>
          <w:rFonts w:ascii="Calibri" w:hAnsi="Calibri" w:cs="Calibri"/>
        </w:rPr>
        <w:t xml:space="preserve"> 1999, Waitangi, </w:t>
      </w:r>
      <w:r w:rsidRPr="0044518F">
        <w:rPr>
          <w:rFonts w:ascii="Calibri" w:hAnsi="Calibri" w:cs="Calibri"/>
          <w:b/>
        </w:rPr>
        <w:t>New Zealand</w:t>
      </w:r>
      <w:r w:rsidRPr="0044518F">
        <w:rPr>
          <w:rFonts w:ascii="Calibri" w:hAnsi="Calibri" w:cs="Calibri"/>
        </w:rPr>
        <w:t>, pp.113.</w:t>
      </w:r>
    </w:p>
    <w:p w14:paraId="00E431CC" w14:textId="77777777" w:rsidR="00B60049" w:rsidRPr="0044518F" w:rsidRDefault="00B60049" w:rsidP="0089593A">
      <w:pPr>
        <w:jc w:val="both"/>
        <w:rPr>
          <w:rFonts w:ascii="Calibri" w:hAnsi="Calibri" w:cs="Calibri"/>
        </w:rPr>
      </w:pPr>
    </w:p>
    <w:p w14:paraId="4D571E93"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Nair, S., </w:t>
      </w:r>
      <w:r w:rsidRPr="0044518F">
        <w:rPr>
          <w:rFonts w:ascii="Calibri" w:hAnsi="Calibri" w:cs="Calibri"/>
          <w:b/>
        </w:rPr>
        <w:t>Zora Singh</w:t>
      </w:r>
      <w:r w:rsidRPr="0044518F">
        <w:rPr>
          <w:rFonts w:ascii="Calibri" w:hAnsi="Calibri" w:cs="Calibri"/>
        </w:rPr>
        <w:t xml:space="preserve"> and</w:t>
      </w:r>
      <w:r w:rsidR="008B3900">
        <w:rPr>
          <w:rFonts w:ascii="Calibri" w:hAnsi="Calibri" w:cs="Calibri"/>
        </w:rPr>
        <w:t xml:space="preserve"> </w:t>
      </w:r>
      <w:r w:rsidRPr="0044518F">
        <w:rPr>
          <w:rFonts w:ascii="Calibri" w:hAnsi="Calibri" w:cs="Calibri"/>
        </w:rPr>
        <w:t>Tan, S.C.</w:t>
      </w:r>
      <w:r w:rsidRPr="0044518F">
        <w:rPr>
          <w:rFonts w:ascii="Calibri" w:hAnsi="Calibri" w:cs="Calibri"/>
          <w:b/>
        </w:rPr>
        <w:t xml:space="preserve"> </w:t>
      </w:r>
      <w:r w:rsidRPr="0044518F">
        <w:rPr>
          <w:rFonts w:ascii="Calibri" w:hAnsi="Calibri" w:cs="Calibri"/>
        </w:rPr>
        <w:t xml:space="preserve">1999. Chilling injury development and fruit quality of 'Kensington Pride' mango during </w:t>
      </w:r>
      <w:r w:rsidRPr="0044518F">
        <w:rPr>
          <w:rFonts w:ascii="Calibri" w:hAnsi="Calibri" w:cs="Calibri"/>
          <w:noProof/>
        </w:rPr>
        <w:t>low</w:t>
      </w:r>
      <w:r w:rsidR="00B21254" w:rsidRPr="0044518F">
        <w:rPr>
          <w:rFonts w:ascii="Calibri" w:hAnsi="Calibri" w:cs="Calibri"/>
          <w:noProof/>
        </w:rPr>
        <w:t>-</w:t>
      </w:r>
      <w:r w:rsidRPr="0044518F">
        <w:rPr>
          <w:rFonts w:ascii="Calibri" w:hAnsi="Calibri" w:cs="Calibri"/>
          <w:noProof/>
        </w:rPr>
        <w:t>temperature</w:t>
      </w:r>
      <w:r w:rsidRPr="0044518F">
        <w:rPr>
          <w:rFonts w:ascii="Calibri" w:hAnsi="Calibri" w:cs="Calibri"/>
        </w:rPr>
        <w:t xml:space="preserve"> storage. Australian Postharvest Horticulture Conference, 3-8</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October</w:t>
      </w:r>
      <w:r w:rsidRPr="0044518F">
        <w:rPr>
          <w:rFonts w:ascii="Calibri" w:hAnsi="Calibri" w:cs="Calibri"/>
        </w:rPr>
        <w:t xml:space="preserve"> 1999, Waitangi, </w:t>
      </w:r>
      <w:r w:rsidRPr="0044518F">
        <w:rPr>
          <w:rFonts w:ascii="Calibri" w:hAnsi="Calibri" w:cs="Calibri"/>
          <w:b/>
        </w:rPr>
        <w:t>New Zealand</w:t>
      </w:r>
      <w:r w:rsidRPr="0044518F">
        <w:rPr>
          <w:rFonts w:ascii="Calibri" w:hAnsi="Calibri" w:cs="Calibri"/>
        </w:rPr>
        <w:t>. pp. 43.</w:t>
      </w:r>
    </w:p>
    <w:p w14:paraId="223CC17A" w14:textId="77777777" w:rsidR="00B60049" w:rsidRPr="0044518F" w:rsidRDefault="00B60049" w:rsidP="0089593A">
      <w:pPr>
        <w:jc w:val="both"/>
        <w:rPr>
          <w:rFonts w:ascii="Calibri" w:hAnsi="Calibri" w:cs="Calibri"/>
        </w:rPr>
      </w:pPr>
    </w:p>
    <w:p w14:paraId="0FD71C9F"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J. Janes</w:t>
      </w:r>
      <w:r w:rsidRPr="0044518F">
        <w:rPr>
          <w:rFonts w:ascii="Calibri" w:hAnsi="Calibri" w:cs="Calibri"/>
          <w:vertAlign w:val="superscript"/>
        </w:rPr>
        <w:t xml:space="preserve"> </w:t>
      </w:r>
      <w:r w:rsidRPr="0044518F">
        <w:rPr>
          <w:rFonts w:ascii="Calibri" w:hAnsi="Calibri" w:cs="Calibri"/>
        </w:rPr>
        <w:t xml:space="preserve">and Tan, S.C. </w:t>
      </w:r>
      <w:r w:rsidRPr="0044518F">
        <w:rPr>
          <w:rFonts w:ascii="Calibri" w:hAnsi="Calibri" w:cs="Calibri"/>
          <w:vertAlign w:val="superscript"/>
        </w:rPr>
        <w:t xml:space="preserve"> </w:t>
      </w:r>
      <w:r w:rsidRPr="0044518F">
        <w:rPr>
          <w:rFonts w:ascii="Calibri" w:hAnsi="Calibri" w:cs="Calibri"/>
        </w:rPr>
        <w:t xml:space="preserve">1999. Effects of different surfactants on calcium uptake and its effects on fruit ripening, </w:t>
      </w:r>
      <w:r w:rsidR="008B3900" w:rsidRPr="0044518F">
        <w:rPr>
          <w:rFonts w:ascii="Calibri" w:hAnsi="Calibri" w:cs="Calibri"/>
        </w:rPr>
        <w:t>quality,</w:t>
      </w:r>
      <w:r w:rsidRPr="0044518F">
        <w:rPr>
          <w:rFonts w:ascii="Calibri" w:hAnsi="Calibri" w:cs="Calibri"/>
        </w:rPr>
        <w:t xml:space="preserve"> and postharvest storage of mango under modified atmosphere packaging.  6</w:t>
      </w:r>
      <w:r w:rsidRPr="0044518F">
        <w:rPr>
          <w:rFonts w:ascii="Calibri" w:hAnsi="Calibri" w:cs="Calibri"/>
          <w:vertAlign w:val="superscript"/>
        </w:rPr>
        <w:t>th</w:t>
      </w:r>
      <w:r w:rsidRPr="0044518F">
        <w:rPr>
          <w:rFonts w:ascii="Calibri" w:hAnsi="Calibri" w:cs="Calibri"/>
        </w:rPr>
        <w:t xml:space="preserve"> International Mango Symposium, 6-9</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April</w:t>
      </w:r>
      <w:r w:rsidRPr="0044518F">
        <w:rPr>
          <w:rFonts w:ascii="Calibri" w:hAnsi="Calibri" w:cs="Calibri"/>
        </w:rPr>
        <w:t xml:space="preserve"> 1999, </w:t>
      </w:r>
      <w:r w:rsidRPr="0044518F">
        <w:rPr>
          <w:rFonts w:ascii="Calibri" w:hAnsi="Calibri" w:cs="Calibri"/>
          <w:b/>
        </w:rPr>
        <w:t>Thailand</w:t>
      </w:r>
      <w:r w:rsidRPr="0044518F">
        <w:rPr>
          <w:rFonts w:ascii="Calibri" w:hAnsi="Calibri" w:cs="Calibri"/>
        </w:rPr>
        <w:t>. pp.81.</w:t>
      </w:r>
    </w:p>
    <w:p w14:paraId="4A71B52F" w14:textId="77777777" w:rsidR="00B60049" w:rsidRPr="0044518F" w:rsidRDefault="00B60049" w:rsidP="0089593A">
      <w:pPr>
        <w:jc w:val="both"/>
        <w:rPr>
          <w:rFonts w:ascii="Calibri" w:hAnsi="Calibri" w:cs="Calibri"/>
        </w:rPr>
      </w:pPr>
    </w:p>
    <w:p w14:paraId="0740B979"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J. Janes and Tan, S.C.</w:t>
      </w:r>
      <w:r w:rsidRPr="0044518F">
        <w:rPr>
          <w:rFonts w:ascii="Calibri" w:hAnsi="Calibri" w:cs="Calibri"/>
          <w:vertAlign w:val="superscript"/>
        </w:rPr>
        <w:t xml:space="preserve"> </w:t>
      </w:r>
      <w:r w:rsidRPr="0044518F">
        <w:rPr>
          <w:rFonts w:ascii="Calibri" w:hAnsi="Calibri" w:cs="Calibri"/>
        </w:rPr>
        <w:t xml:space="preserve">1999. Fruit ripening, quality and shelf life of mango as affected by </w:t>
      </w:r>
      <w:r w:rsidR="00B21254" w:rsidRPr="0044518F">
        <w:rPr>
          <w:rFonts w:ascii="Calibri" w:hAnsi="Calibri" w:cs="Calibri"/>
        </w:rPr>
        <w:t xml:space="preserve">the </w:t>
      </w:r>
      <w:r w:rsidRPr="0044518F">
        <w:rPr>
          <w:rFonts w:ascii="Calibri" w:hAnsi="Calibri" w:cs="Calibri"/>
          <w:noProof/>
        </w:rPr>
        <w:t>postharvest</w:t>
      </w:r>
      <w:r w:rsidRPr="0044518F">
        <w:rPr>
          <w:rFonts w:ascii="Calibri" w:hAnsi="Calibri" w:cs="Calibri"/>
        </w:rPr>
        <w:t xml:space="preserve"> application of </w:t>
      </w:r>
      <w:r w:rsidR="00B21254" w:rsidRPr="0044518F">
        <w:rPr>
          <w:rFonts w:ascii="Calibri" w:hAnsi="Calibri" w:cs="Calibri"/>
          <w:noProof/>
        </w:rPr>
        <w:t xml:space="preserve">the </w:t>
      </w:r>
      <w:r w:rsidRPr="0044518F">
        <w:rPr>
          <w:rFonts w:ascii="Calibri" w:hAnsi="Calibri" w:cs="Calibri"/>
          <w:noProof/>
        </w:rPr>
        <w:t>phone</w:t>
      </w:r>
      <w:r w:rsidRPr="0044518F">
        <w:rPr>
          <w:rFonts w:ascii="Calibri" w:hAnsi="Calibri" w:cs="Calibri"/>
        </w:rPr>
        <w:t>.  6</w:t>
      </w:r>
      <w:r w:rsidRPr="0044518F">
        <w:rPr>
          <w:rFonts w:ascii="Calibri" w:hAnsi="Calibri" w:cs="Calibri"/>
          <w:vertAlign w:val="superscript"/>
        </w:rPr>
        <w:t>th</w:t>
      </w:r>
      <w:r w:rsidRPr="0044518F">
        <w:rPr>
          <w:rFonts w:ascii="Calibri" w:hAnsi="Calibri" w:cs="Calibri"/>
        </w:rPr>
        <w:t xml:space="preserve"> International Mango Symposium, 6-9</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April</w:t>
      </w:r>
      <w:r w:rsidRPr="0044518F">
        <w:rPr>
          <w:rFonts w:ascii="Calibri" w:hAnsi="Calibri" w:cs="Calibri"/>
        </w:rPr>
        <w:t xml:space="preserve"> 1999, </w:t>
      </w:r>
      <w:r w:rsidRPr="0044518F">
        <w:rPr>
          <w:rFonts w:ascii="Calibri" w:hAnsi="Calibri" w:cs="Calibri"/>
          <w:b/>
        </w:rPr>
        <w:t>Thailand</w:t>
      </w:r>
      <w:r w:rsidRPr="0044518F">
        <w:rPr>
          <w:rFonts w:ascii="Calibri" w:hAnsi="Calibri" w:cs="Calibri"/>
        </w:rPr>
        <w:t>. pp. 211.</w:t>
      </w:r>
    </w:p>
    <w:p w14:paraId="591811ED" w14:textId="77777777" w:rsidR="00B60049" w:rsidRPr="0044518F" w:rsidRDefault="00B60049" w:rsidP="0089593A">
      <w:pPr>
        <w:jc w:val="both"/>
        <w:rPr>
          <w:rFonts w:ascii="Calibri" w:hAnsi="Calibri" w:cs="Calibri"/>
        </w:rPr>
      </w:pPr>
    </w:p>
    <w:p w14:paraId="0B748911"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Sukhbir Singh, </w:t>
      </w:r>
      <w:r w:rsidRPr="0044518F">
        <w:rPr>
          <w:rFonts w:ascii="Calibri" w:hAnsi="Calibri" w:cs="Calibri"/>
          <w:b/>
        </w:rPr>
        <w:t>Zora Singh</w:t>
      </w:r>
      <w:r w:rsidRPr="0044518F">
        <w:rPr>
          <w:rFonts w:ascii="Calibri" w:hAnsi="Calibri" w:cs="Calibri"/>
        </w:rPr>
        <w:t xml:space="preserve">, Dhillon, B.S. 1999. Efficacy of cobalt and silver ions and free radical </w:t>
      </w:r>
      <w:r w:rsidRPr="0044518F">
        <w:rPr>
          <w:rFonts w:ascii="Calibri" w:hAnsi="Calibri" w:cs="Calibri"/>
          <w:noProof/>
        </w:rPr>
        <w:t>scav</w:t>
      </w:r>
      <w:r w:rsidR="00B21254" w:rsidRPr="0044518F">
        <w:rPr>
          <w:rFonts w:ascii="Calibri" w:hAnsi="Calibri" w:cs="Calibri"/>
          <w:noProof/>
        </w:rPr>
        <w:t>e</w:t>
      </w:r>
      <w:r w:rsidRPr="0044518F">
        <w:rPr>
          <w:rFonts w:ascii="Calibri" w:hAnsi="Calibri" w:cs="Calibri"/>
          <w:noProof/>
        </w:rPr>
        <w:t>ngers</w:t>
      </w:r>
      <w:r w:rsidRPr="0044518F">
        <w:rPr>
          <w:rFonts w:ascii="Calibri" w:hAnsi="Calibri" w:cs="Calibri"/>
        </w:rPr>
        <w:t xml:space="preserve"> to alleviate fruit drop in mango.  6</w:t>
      </w:r>
      <w:r w:rsidRPr="0044518F">
        <w:rPr>
          <w:rFonts w:ascii="Calibri" w:hAnsi="Calibri" w:cs="Calibri"/>
          <w:vertAlign w:val="superscript"/>
        </w:rPr>
        <w:t>th</w:t>
      </w:r>
      <w:r w:rsidRPr="0044518F">
        <w:rPr>
          <w:rFonts w:ascii="Calibri" w:hAnsi="Calibri" w:cs="Calibri"/>
        </w:rPr>
        <w:t xml:space="preserve"> International Mango Symposium, 6-9</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April</w:t>
      </w:r>
      <w:r w:rsidRPr="0044518F">
        <w:rPr>
          <w:rFonts w:ascii="Calibri" w:hAnsi="Calibri" w:cs="Calibri"/>
        </w:rPr>
        <w:t xml:space="preserve"> 1999, </w:t>
      </w:r>
      <w:r w:rsidRPr="0044518F">
        <w:rPr>
          <w:rFonts w:ascii="Calibri" w:hAnsi="Calibri" w:cs="Calibri"/>
          <w:b/>
        </w:rPr>
        <w:t>Thailand</w:t>
      </w:r>
      <w:r w:rsidRPr="0044518F">
        <w:rPr>
          <w:rFonts w:ascii="Calibri" w:hAnsi="Calibri" w:cs="Calibri"/>
        </w:rPr>
        <w:t>. pp. 189.</w:t>
      </w:r>
    </w:p>
    <w:p w14:paraId="10BB0E18" w14:textId="77777777" w:rsidR="00B60049" w:rsidRPr="0044518F" w:rsidRDefault="00B60049" w:rsidP="0089593A">
      <w:pPr>
        <w:ind w:left="518"/>
        <w:jc w:val="both"/>
        <w:rPr>
          <w:rFonts w:ascii="Calibri" w:hAnsi="Calibri" w:cs="Calibri"/>
        </w:rPr>
      </w:pPr>
    </w:p>
    <w:p w14:paraId="73187C0B"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Janes, J. 1999. Regulation of fruit set and retention in mango with exogenous application of polyamines and their biosynthesis inhibitors. 6</w:t>
      </w:r>
      <w:r w:rsidRPr="0044518F">
        <w:rPr>
          <w:rFonts w:ascii="Calibri" w:hAnsi="Calibri" w:cs="Calibri"/>
          <w:vertAlign w:val="superscript"/>
        </w:rPr>
        <w:t>th</w:t>
      </w:r>
      <w:r w:rsidRPr="0044518F">
        <w:rPr>
          <w:rFonts w:ascii="Calibri" w:hAnsi="Calibri" w:cs="Calibri"/>
        </w:rPr>
        <w:t xml:space="preserve"> International Mango Symposium, 6-9</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April</w:t>
      </w:r>
      <w:r w:rsidRPr="0044518F">
        <w:rPr>
          <w:rFonts w:ascii="Calibri" w:hAnsi="Calibri" w:cs="Calibri"/>
        </w:rPr>
        <w:t xml:space="preserve"> 1999, </w:t>
      </w:r>
      <w:r w:rsidRPr="0044518F">
        <w:rPr>
          <w:rFonts w:ascii="Calibri" w:hAnsi="Calibri" w:cs="Calibri"/>
          <w:b/>
        </w:rPr>
        <w:t>Thailand</w:t>
      </w:r>
      <w:r w:rsidRPr="0044518F">
        <w:rPr>
          <w:rFonts w:ascii="Calibri" w:hAnsi="Calibri" w:cs="Calibri"/>
        </w:rPr>
        <w:t>. pp. 113.</w:t>
      </w:r>
    </w:p>
    <w:p w14:paraId="0D5B9D39" w14:textId="77777777" w:rsidR="00B60049" w:rsidRPr="0044518F" w:rsidRDefault="00B60049" w:rsidP="0089593A">
      <w:pPr>
        <w:jc w:val="both"/>
        <w:rPr>
          <w:rFonts w:ascii="Calibri" w:hAnsi="Calibri" w:cs="Calibri"/>
        </w:rPr>
      </w:pPr>
    </w:p>
    <w:p w14:paraId="0EAB447D" w14:textId="77777777" w:rsidR="00B60049" w:rsidRPr="0044518F" w:rsidRDefault="00B60049" w:rsidP="00C4548A">
      <w:pPr>
        <w:numPr>
          <w:ilvl w:val="0"/>
          <w:numId w:val="26"/>
        </w:numPr>
        <w:tabs>
          <w:tab w:val="left" w:pos="851"/>
        </w:tabs>
        <w:ind w:left="360"/>
        <w:jc w:val="both"/>
        <w:rPr>
          <w:rFonts w:ascii="Calibri" w:hAnsi="Calibri" w:cs="Calibri"/>
        </w:rPr>
      </w:pPr>
      <w:r w:rsidRPr="0044518F">
        <w:rPr>
          <w:rFonts w:ascii="Calibri" w:hAnsi="Calibri" w:cs="Calibri"/>
          <w:b/>
        </w:rPr>
        <w:lastRenderedPageBreak/>
        <w:t>Zora Singh</w:t>
      </w:r>
      <w:r w:rsidRPr="0044518F">
        <w:rPr>
          <w:rFonts w:ascii="Calibri" w:hAnsi="Calibri" w:cs="Calibri"/>
        </w:rPr>
        <w:t xml:space="preserve"> and Janes, J. 1999. Effects of exogenous application of gibberellins on fruit set and retention in mango. 6</w:t>
      </w:r>
      <w:r w:rsidRPr="0044518F">
        <w:rPr>
          <w:rFonts w:ascii="Calibri" w:hAnsi="Calibri" w:cs="Calibri"/>
          <w:vertAlign w:val="superscript"/>
        </w:rPr>
        <w:t>th</w:t>
      </w:r>
      <w:r w:rsidRPr="0044518F">
        <w:rPr>
          <w:rFonts w:ascii="Calibri" w:hAnsi="Calibri" w:cs="Calibri"/>
        </w:rPr>
        <w:t xml:space="preserve"> International Mango Symposium, 6-9</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April</w:t>
      </w:r>
      <w:r w:rsidRPr="0044518F">
        <w:rPr>
          <w:rFonts w:ascii="Calibri" w:hAnsi="Calibri" w:cs="Calibri"/>
        </w:rPr>
        <w:t xml:space="preserve"> 1999, </w:t>
      </w:r>
      <w:r w:rsidRPr="0044518F">
        <w:rPr>
          <w:rFonts w:ascii="Calibri" w:hAnsi="Calibri" w:cs="Calibri"/>
          <w:b/>
        </w:rPr>
        <w:t>Thailand</w:t>
      </w:r>
      <w:r w:rsidRPr="0044518F">
        <w:rPr>
          <w:rFonts w:ascii="Calibri" w:hAnsi="Calibri" w:cs="Calibri"/>
        </w:rPr>
        <w:t>. pp.228.</w:t>
      </w:r>
    </w:p>
    <w:p w14:paraId="5B6F2C67" w14:textId="77777777" w:rsidR="00B60049" w:rsidRPr="0044518F" w:rsidRDefault="00B60049" w:rsidP="0089593A">
      <w:pPr>
        <w:tabs>
          <w:tab w:val="left" w:pos="-720"/>
          <w:tab w:val="left" w:pos="851"/>
        </w:tabs>
        <w:jc w:val="both"/>
        <w:rPr>
          <w:rFonts w:ascii="Calibri" w:hAnsi="Calibri" w:cs="Calibri"/>
        </w:rPr>
      </w:pPr>
    </w:p>
    <w:p w14:paraId="53073FB6" w14:textId="77777777" w:rsidR="00B60049" w:rsidRPr="0044518F" w:rsidRDefault="00B60049" w:rsidP="00C4548A">
      <w:pPr>
        <w:numPr>
          <w:ilvl w:val="0"/>
          <w:numId w:val="26"/>
        </w:numPr>
        <w:tabs>
          <w:tab w:val="left" w:pos="-720"/>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1998. Hormonal physiology of mango malformation – an overview.  International Conference on Integrated Fruit Production, </w:t>
      </w:r>
      <w:r w:rsidRPr="0044518F">
        <w:rPr>
          <w:rFonts w:ascii="Calibri" w:hAnsi="Calibri" w:cs="Calibri"/>
          <w:noProof/>
        </w:rPr>
        <w:t>27</w:t>
      </w:r>
      <w:r w:rsidR="00B21254" w:rsidRPr="0044518F">
        <w:rPr>
          <w:rFonts w:ascii="Calibri" w:hAnsi="Calibri" w:cs="Calibri"/>
          <w:noProof/>
        </w:rPr>
        <w:t xml:space="preserve"> </w:t>
      </w:r>
      <w:r w:rsidRPr="0044518F">
        <w:rPr>
          <w:rFonts w:ascii="Calibri" w:hAnsi="Calibri" w:cs="Calibri"/>
          <w:noProof/>
        </w:rPr>
        <w:t>July</w:t>
      </w:r>
      <w:r w:rsidRPr="0044518F">
        <w:rPr>
          <w:rFonts w:ascii="Calibri" w:hAnsi="Calibri" w:cs="Calibri"/>
        </w:rPr>
        <w:t xml:space="preserve"> - </w:t>
      </w:r>
      <w:r w:rsidRPr="0044518F">
        <w:rPr>
          <w:rFonts w:ascii="Calibri" w:hAnsi="Calibri" w:cs="Calibri"/>
          <w:noProof/>
        </w:rPr>
        <w:t>1</w:t>
      </w:r>
      <w:r w:rsidR="00B21254" w:rsidRPr="0044518F">
        <w:rPr>
          <w:rFonts w:ascii="Calibri" w:hAnsi="Calibri" w:cs="Calibri"/>
          <w:noProof/>
        </w:rPr>
        <w:t xml:space="preserve"> </w:t>
      </w:r>
      <w:proofErr w:type="gramStart"/>
      <w:r w:rsidRPr="0044518F">
        <w:rPr>
          <w:rFonts w:ascii="Calibri" w:hAnsi="Calibri" w:cs="Calibri"/>
          <w:noProof/>
        </w:rPr>
        <w:t>August</w:t>
      </w:r>
      <w:r w:rsidRPr="0044518F">
        <w:rPr>
          <w:rFonts w:ascii="Calibri" w:hAnsi="Calibri" w:cs="Calibri"/>
        </w:rPr>
        <w:t>,</w:t>
      </w:r>
      <w:proofErr w:type="gramEnd"/>
      <w:r w:rsidRPr="0044518F">
        <w:rPr>
          <w:rFonts w:ascii="Calibri" w:hAnsi="Calibri" w:cs="Calibri"/>
        </w:rPr>
        <w:t xml:space="preserve"> 1998, Leuven, </w:t>
      </w:r>
      <w:r w:rsidRPr="0044518F">
        <w:rPr>
          <w:rFonts w:ascii="Calibri" w:hAnsi="Calibri" w:cs="Calibri"/>
          <w:b/>
        </w:rPr>
        <w:t>Belgium</w:t>
      </w:r>
      <w:r w:rsidRPr="0044518F">
        <w:rPr>
          <w:rFonts w:ascii="Calibri" w:hAnsi="Calibri" w:cs="Calibri"/>
        </w:rPr>
        <w:t>.  (Invited review paper).</w:t>
      </w:r>
    </w:p>
    <w:p w14:paraId="58241038" w14:textId="77777777" w:rsidR="00B60049" w:rsidRPr="0044518F" w:rsidRDefault="00B60049" w:rsidP="0089593A">
      <w:pPr>
        <w:tabs>
          <w:tab w:val="left" w:pos="-720"/>
          <w:tab w:val="left" w:pos="851"/>
        </w:tabs>
        <w:jc w:val="both"/>
        <w:rPr>
          <w:rFonts w:ascii="Calibri" w:hAnsi="Calibri" w:cs="Calibri"/>
        </w:rPr>
      </w:pPr>
    </w:p>
    <w:p w14:paraId="7A8F0BC8" w14:textId="77777777" w:rsidR="00B60049" w:rsidRPr="0044518F" w:rsidRDefault="00B60049" w:rsidP="00C4548A">
      <w:pPr>
        <w:pStyle w:val="Heading3"/>
        <w:numPr>
          <w:ilvl w:val="0"/>
          <w:numId w:val="26"/>
        </w:numPr>
        <w:tabs>
          <w:tab w:val="left" w:pos="851"/>
        </w:tabs>
        <w:ind w:left="360"/>
        <w:jc w:val="both"/>
        <w:rPr>
          <w:rFonts w:ascii="Calibri" w:hAnsi="Calibri" w:cs="Calibri"/>
          <w:b w:val="0"/>
          <w:szCs w:val="24"/>
        </w:rPr>
      </w:pPr>
      <w:r w:rsidRPr="0044518F">
        <w:rPr>
          <w:rFonts w:ascii="Calibri" w:hAnsi="Calibri" w:cs="Calibri"/>
          <w:bCs/>
          <w:szCs w:val="24"/>
        </w:rPr>
        <w:t>Zora Singh</w:t>
      </w:r>
      <w:r w:rsidRPr="0044518F">
        <w:rPr>
          <w:rFonts w:ascii="Calibri" w:hAnsi="Calibri" w:cs="Calibri"/>
          <w:b w:val="0"/>
          <w:szCs w:val="24"/>
        </w:rPr>
        <w:t xml:space="preserve"> and Janes, J. 1998. Regulation of fruit set and retention in mango with exogenous application of polyamines.  Fourth Australian Horticulture Conference, </w:t>
      </w:r>
      <w:r w:rsidRPr="0044518F">
        <w:rPr>
          <w:rFonts w:ascii="Calibri" w:hAnsi="Calibri" w:cs="Calibri"/>
          <w:b w:val="0"/>
          <w:noProof/>
          <w:szCs w:val="24"/>
        </w:rPr>
        <w:t>October</w:t>
      </w:r>
      <w:r w:rsidRPr="0044518F">
        <w:rPr>
          <w:rFonts w:ascii="Calibri" w:hAnsi="Calibri" w:cs="Calibri"/>
          <w:b w:val="0"/>
          <w:szCs w:val="24"/>
        </w:rPr>
        <w:t xml:space="preserve"> 1998, Melbourne, </w:t>
      </w:r>
      <w:r w:rsidRPr="0044518F">
        <w:rPr>
          <w:rFonts w:ascii="Calibri" w:hAnsi="Calibri" w:cs="Calibri"/>
          <w:szCs w:val="24"/>
        </w:rPr>
        <w:t>Australia</w:t>
      </w:r>
      <w:r w:rsidRPr="0044518F">
        <w:rPr>
          <w:rFonts w:ascii="Calibri" w:hAnsi="Calibri" w:cs="Calibri"/>
          <w:b w:val="0"/>
          <w:szCs w:val="24"/>
        </w:rPr>
        <w:t>, pp66.</w:t>
      </w:r>
    </w:p>
    <w:p w14:paraId="5CC3F6E2" w14:textId="77777777" w:rsidR="00B60049" w:rsidRPr="0044518F" w:rsidRDefault="00B60049" w:rsidP="0089593A">
      <w:pPr>
        <w:tabs>
          <w:tab w:val="left" w:pos="851"/>
        </w:tabs>
        <w:jc w:val="both"/>
        <w:rPr>
          <w:rFonts w:ascii="Calibri" w:hAnsi="Calibri" w:cs="Calibri"/>
        </w:rPr>
      </w:pPr>
    </w:p>
    <w:p w14:paraId="64E3266C" w14:textId="77777777" w:rsidR="00B60049" w:rsidRPr="0044518F" w:rsidRDefault="00B60049" w:rsidP="00C4548A">
      <w:pPr>
        <w:pStyle w:val="Heading3"/>
        <w:numPr>
          <w:ilvl w:val="0"/>
          <w:numId w:val="26"/>
        </w:numPr>
        <w:tabs>
          <w:tab w:val="left" w:pos="851"/>
        </w:tabs>
        <w:ind w:left="360"/>
        <w:jc w:val="both"/>
        <w:rPr>
          <w:rFonts w:ascii="Calibri" w:hAnsi="Calibri" w:cs="Calibri"/>
          <w:b w:val="0"/>
          <w:szCs w:val="24"/>
        </w:rPr>
      </w:pPr>
      <w:r w:rsidRPr="0044518F">
        <w:rPr>
          <w:rFonts w:ascii="Calibri" w:hAnsi="Calibri" w:cs="Calibri"/>
          <w:bCs/>
          <w:szCs w:val="24"/>
        </w:rPr>
        <w:t>Zora Singh</w:t>
      </w:r>
      <w:r w:rsidRPr="0044518F">
        <w:rPr>
          <w:rFonts w:ascii="Calibri" w:hAnsi="Calibri" w:cs="Calibri"/>
          <w:b w:val="0"/>
          <w:szCs w:val="24"/>
        </w:rPr>
        <w:t xml:space="preserve"> and Janes, J. 1998. Effects of exogenous application of gibberellins on fruit set and retention in mango.  Fourth Australian Horticulture Conference, </w:t>
      </w:r>
      <w:r w:rsidRPr="0044518F">
        <w:rPr>
          <w:rFonts w:ascii="Calibri" w:hAnsi="Calibri" w:cs="Calibri"/>
          <w:b w:val="0"/>
          <w:noProof/>
          <w:szCs w:val="24"/>
        </w:rPr>
        <w:t>October</w:t>
      </w:r>
      <w:r w:rsidRPr="0044518F">
        <w:rPr>
          <w:rFonts w:ascii="Calibri" w:hAnsi="Calibri" w:cs="Calibri"/>
          <w:b w:val="0"/>
          <w:szCs w:val="24"/>
        </w:rPr>
        <w:t xml:space="preserve"> 1998, Melbourne, </w:t>
      </w:r>
      <w:r w:rsidRPr="0044518F">
        <w:rPr>
          <w:rFonts w:ascii="Calibri" w:hAnsi="Calibri" w:cs="Calibri"/>
          <w:szCs w:val="24"/>
        </w:rPr>
        <w:t>Australia</w:t>
      </w:r>
      <w:r w:rsidRPr="0044518F">
        <w:rPr>
          <w:rFonts w:ascii="Calibri" w:hAnsi="Calibri" w:cs="Calibri"/>
          <w:b w:val="0"/>
          <w:szCs w:val="24"/>
        </w:rPr>
        <w:t>, pp67.</w:t>
      </w:r>
    </w:p>
    <w:p w14:paraId="7945F3C5" w14:textId="77777777" w:rsidR="00B60049" w:rsidRPr="0044518F" w:rsidRDefault="00B60049" w:rsidP="0089593A">
      <w:pPr>
        <w:tabs>
          <w:tab w:val="left" w:pos="851"/>
        </w:tabs>
        <w:jc w:val="both"/>
        <w:rPr>
          <w:rFonts w:ascii="Calibri" w:hAnsi="Calibri" w:cs="Calibri"/>
          <w:bCs/>
        </w:rPr>
      </w:pPr>
    </w:p>
    <w:p w14:paraId="0BA5B40C" w14:textId="77777777" w:rsidR="00B60049" w:rsidRPr="0044518F" w:rsidRDefault="00B60049" w:rsidP="00C4548A">
      <w:pPr>
        <w:numPr>
          <w:ilvl w:val="0"/>
          <w:numId w:val="26"/>
        </w:numPr>
        <w:tabs>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J. Janes, and Tan, S.C. </w:t>
      </w:r>
      <w:r w:rsidRPr="0044518F">
        <w:rPr>
          <w:rFonts w:ascii="Calibri" w:hAnsi="Calibri" w:cs="Calibri"/>
          <w:vertAlign w:val="superscript"/>
        </w:rPr>
        <w:t xml:space="preserve"> </w:t>
      </w:r>
      <w:r w:rsidRPr="0044518F">
        <w:rPr>
          <w:rFonts w:ascii="Calibri" w:hAnsi="Calibri" w:cs="Calibri"/>
        </w:rPr>
        <w:t xml:space="preserve">1998. Effects of different surfactants on calcium uptake and its effects on fruit ripening, quality and postharvest storage of mango under modified atmosphere packaging. XXV International Horticultural Congress, </w:t>
      </w:r>
      <w:r w:rsidRPr="0044518F">
        <w:rPr>
          <w:rFonts w:ascii="Calibri" w:hAnsi="Calibri" w:cs="Calibri"/>
          <w:noProof/>
        </w:rPr>
        <w:t>August</w:t>
      </w:r>
      <w:r w:rsidRPr="0044518F">
        <w:rPr>
          <w:rFonts w:ascii="Calibri" w:hAnsi="Calibri" w:cs="Calibri"/>
        </w:rPr>
        <w:t xml:space="preserve"> 1998, Toronto, </w:t>
      </w:r>
      <w:r w:rsidRPr="0044518F">
        <w:rPr>
          <w:rFonts w:ascii="Calibri" w:hAnsi="Calibri" w:cs="Calibri"/>
          <w:b/>
        </w:rPr>
        <w:t>Canada</w:t>
      </w:r>
      <w:r w:rsidRPr="0044518F">
        <w:rPr>
          <w:rFonts w:ascii="Calibri" w:hAnsi="Calibri" w:cs="Calibri"/>
        </w:rPr>
        <w:t xml:space="preserve"> pp64.</w:t>
      </w:r>
    </w:p>
    <w:p w14:paraId="6EF8DDFD" w14:textId="77777777" w:rsidR="00B60049" w:rsidRPr="0044518F" w:rsidRDefault="00B60049" w:rsidP="0089593A">
      <w:pPr>
        <w:tabs>
          <w:tab w:val="left" w:pos="851"/>
        </w:tabs>
        <w:jc w:val="both"/>
        <w:rPr>
          <w:rFonts w:ascii="Calibri" w:hAnsi="Calibri" w:cs="Calibri"/>
        </w:rPr>
      </w:pPr>
    </w:p>
    <w:p w14:paraId="5C692480" w14:textId="77777777" w:rsidR="00B60049" w:rsidRPr="0044518F" w:rsidRDefault="00B60049" w:rsidP="00C4548A">
      <w:pPr>
        <w:numPr>
          <w:ilvl w:val="0"/>
          <w:numId w:val="26"/>
        </w:numPr>
        <w:tabs>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J. Janes, and Tan, S.C. 1998. Fruit ripening, quality and shelf life of mango as </w:t>
      </w:r>
      <w:r w:rsidR="0054440C">
        <w:rPr>
          <w:rFonts w:ascii="Calibri" w:hAnsi="Calibri" w:cs="Calibri"/>
          <w:noProof/>
        </w:rPr>
        <w:t>a</w:t>
      </w:r>
      <w:r w:rsidRPr="0044518F">
        <w:rPr>
          <w:rFonts w:ascii="Calibri" w:hAnsi="Calibri" w:cs="Calibri"/>
          <w:noProof/>
        </w:rPr>
        <w:t>ffected</w:t>
      </w:r>
      <w:r w:rsidRPr="0044518F">
        <w:rPr>
          <w:rFonts w:ascii="Calibri" w:hAnsi="Calibri" w:cs="Calibri"/>
        </w:rPr>
        <w:t xml:space="preserve"> by postharvest application of </w:t>
      </w:r>
      <w:r w:rsidRPr="0044518F">
        <w:rPr>
          <w:rFonts w:ascii="Calibri" w:hAnsi="Calibri" w:cs="Calibri"/>
          <w:noProof/>
        </w:rPr>
        <w:t>ethephon</w:t>
      </w:r>
      <w:r w:rsidRPr="0044518F">
        <w:rPr>
          <w:rFonts w:ascii="Calibri" w:hAnsi="Calibri" w:cs="Calibri"/>
        </w:rPr>
        <w:t xml:space="preserve">. XXV International Horticultural Congress, </w:t>
      </w:r>
      <w:r w:rsidRPr="0044518F">
        <w:rPr>
          <w:rFonts w:ascii="Calibri" w:hAnsi="Calibri" w:cs="Calibri"/>
          <w:noProof/>
        </w:rPr>
        <w:t>August</w:t>
      </w:r>
      <w:r w:rsidRPr="0044518F">
        <w:rPr>
          <w:rFonts w:ascii="Calibri" w:hAnsi="Calibri" w:cs="Calibri"/>
        </w:rPr>
        <w:t xml:space="preserve"> 1998, Toronto, </w:t>
      </w:r>
      <w:r w:rsidRPr="0044518F">
        <w:rPr>
          <w:rFonts w:ascii="Calibri" w:hAnsi="Calibri" w:cs="Calibri"/>
          <w:b/>
        </w:rPr>
        <w:t>Canada</w:t>
      </w:r>
      <w:r w:rsidRPr="0044518F">
        <w:rPr>
          <w:rFonts w:ascii="Calibri" w:hAnsi="Calibri" w:cs="Calibri"/>
        </w:rPr>
        <w:t xml:space="preserve"> pp379.</w:t>
      </w:r>
    </w:p>
    <w:p w14:paraId="48AA2A6D" w14:textId="77777777" w:rsidR="00B60049" w:rsidRPr="0044518F" w:rsidRDefault="00B60049" w:rsidP="0089593A">
      <w:pPr>
        <w:tabs>
          <w:tab w:val="left" w:pos="851"/>
        </w:tabs>
        <w:jc w:val="both"/>
        <w:rPr>
          <w:rFonts w:ascii="Calibri" w:hAnsi="Calibri" w:cs="Calibri"/>
        </w:rPr>
      </w:pPr>
    </w:p>
    <w:p w14:paraId="432A6EF7" w14:textId="77777777" w:rsidR="00B60049" w:rsidRPr="0044518F" w:rsidRDefault="00B60049" w:rsidP="00C4548A">
      <w:pPr>
        <w:numPr>
          <w:ilvl w:val="0"/>
          <w:numId w:val="26"/>
        </w:numPr>
        <w:tabs>
          <w:tab w:val="left" w:pos="851"/>
        </w:tabs>
        <w:ind w:left="360"/>
        <w:jc w:val="both"/>
        <w:rPr>
          <w:rFonts w:ascii="Calibri" w:hAnsi="Calibri" w:cs="Calibri"/>
        </w:rPr>
      </w:pPr>
      <w:r w:rsidRPr="0044518F">
        <w:rPr>
          <w:rFonts w:ascii="Calibri" w:hAnsi="Calibri" w:cs="Calibri"/>
        </w:rPr>
        <w:t xml:space="preserve">Sukhbir Singh, </w:t>
      </w:r>
      <w:r w:rsidRPr="0044518F">
        <w:rPr>
          <w:rFonts w:ascii="Calibri" w:hAnsi="Calibri" w:cs="Calibri"/>
          <w:b/>
        </w:rPr>
        <w:t>Zora Singh</w:t>
      </w:r>
      <w:r w:rsidRPr="0044518F">
        <w:rPr>
          <w:rFonts w:ascii="Calibri" w:hAnsi="Calibri" w:cs="Calibri"/>
        </w:rPr>
        <w:t xml:space="preserve">, Dhillon, B.S. 1998. Efficacy of cobalt and silver ions and free radical </w:t>
      </w:r>
      <w:r w:rsidRPr="0044518F">
        <w:rPr>
          <w:rFonts w:ascii="Calibri" w:hAnsi="Calibri" w:cs="Calibri"/>
          <w:noProof/>
        </w:rPr>
        <w:t>scav</w:t>
      </w:r>
      <w:r w:rsidR="00B21254" w:rsidRPr="0044518F">
        <w:rPr>
          <w:rFonts w:ascii="Calibri" w:hAnsi="Calibri" w:cs="Calibri"/>
          <w:noProof/>
        </w:rPr>
        <w:t>e</w:t>
      </w:r>
      <w:r w:rsidRPr="0044518F">
        <w:rPr>
          <w:rFonts w:ascii="Calibri" w:hAnsi="Calibri" w:cs="Calibri"/>
          <w:noProof/>
        </w:rPr>
        <w:t>ngers</w:t>
      </w:r>
      <w:r w:rsidRPr="0044518F">
        <w:rPr>
          <w:rFonts w:ascii="Calibri" w:hAnsi="Calibri" w:cs="Calibri"/>
        </w:rPr>
        <w:t xml:space="preserve"> to alleviate fruit drop in mango. XXV International Horticultural Congress, </w:t>
      </w:r>
      <w:r w:rsidRPr="0044518F">
        <w:rPr>
          <w:rFonts w:ascii="Calibri" w:hAnsi="Calibri" w:cs="Calibri"/>
          <w:noProof/>
        </w:rPr>
        <w:t>August</w:t>
      </w:r>
      <w:r w:rsidRPr="0044518F">
        <w:rPr>
          <w:rFonts w:ascii="Calibri" w:hAnsi="Calibri" w:cs="Calibri"/>
        </w:rPr>
        <w:t xml:space="preserve"> 1998, Toronto, </w:t>
      </w:r>
      <w:r w:rsidRPr="0044518F">
        <w:rPr>
          <w:rFonts w:ascii="Calibri" w:hAnsi="Calibri" w:cs="Calibri"/>
          <w:b/>
        </w:rPr>
        <w:t>Canada</w:t>
      </w:r>
      <w:r w:rsidRPr="0044518F">
        <w:rPr>
          <w:rFonts w:ascii="Calibri" w:hAnsi="Calibri" w:cs="Calibri"/>
        </w:rPr>
        <w:t>, pp316.</w:t>
      </w:r>
    </w:p>
    <w:p w14:paraId="4DEFCBA0" w14:textId="77777777" w:rsidR="00B60049" w:rsidRPr="0044518F" w:rsidRDefault="00B60049" w:rsidP="0089593A">
      <w:pPr>
        <w:pStyle w:val="BodyTextIndent3"/>
        <w:tabs>
          <w:tab w:val="left" w:pos="851"/>
        </w:tabs>
        <w:ind w:left="0"/>
        <w:rPr>
          <w:rFonts w:ascii="Calibri" w:hAnsi="Calibri" w:cs="Calibri"/>
          <w:sz w:val="24"/>
        </w:rPr>
      </w:pPr>
    </w:p>
    <w:p w14:paraId="0363A76C" w14:textId="77777777" w:rsidR="00B60049" w:rsidRPr="0044518F" w:rsidRDefault="00B60049" w:rsidP="00C4548A">
      <w:pPr>
        <w:pStyle w:val="BodyTextIndent3"/>
        <w:numPr>
          <w:ilvl w:val="0"/>
          <w:numId w:val="26"/>
        </w:numPr>
        <w:tabs>
          <w:tab w:val="left" w:pos="426"/>
          <w:tab w:val="left" w:pos="851"/>
        </w:tabs>
        <w:ind w:left="360"/>
        <w:rPr>
          <w:rFonts w:ascii="Calibri" w:hAnsi="Calibri" w:cs="Calibri"/>
          <w:sz w:val="24"/>
        </w:rPr>
      </w:pPr>
      <w:r w:rsidRPr="0044518F">
        <w:rPr>
          <w:rFonts w:ascii="Calibri" w:hAnsi="Calibri" w:cs="Calibri"/>
          <w:b/>
          <w:sz w:val="24"/>
        </w:rPr>
        <w:t>Zora Singh</w:t>
      </w:r>
      <w:r w:rsidRPr="0044518F">
        <w:rPr>
          <w:rFonts w:ascii="Calibri" w:hAnsi="Calibri" w:cs="Calibri"/>
          <w:sz w:val="24"/>
        </w:rPr>
        <w:t xml:space="preserve"> 1998. Effect of (2RS, 3RS) paclobutrazol on tree </w:t>
      </w:r>
      <w:proofErr w:type="spellStart"/>
      <w:r w:rsidRPr="0044518F">
        <w:rPr>
          <w:rFonts w:ascii="Calibri" w:hAnsi="Calibri" w:cs="Calibri"/>
          <w:sz w:val="24"/>
        </w:rPr>
        <w:t>vigour</w:t>
      </w:r>
      <w:proofErr w:type="spellEnd"/>
      <w:r w:rsidRPr="0044518F">
        <w:rPr>
          <w:rFonts w:ascii="Calibri" w:hAnsi="Calibri" w:cs="Calibri"/>
          <w:sz w:val="24"/>
        </w:rPr>
        <w:t xml:space="preserve">, flowering, fruit set and yield in mango International Conference on Integrated Fruit Production, </w:t>
      </w:r>
      <w:r w:rsidRPr="0044518F">
        <w:rPr>
          <w:rFonts w:ascii="Calibri" w:hAnsi="Calibri" w:cs="Calibri"/>
          <w:noProof/>
          <w:sz w:val="24"/>
        </w:rPr>
        <w:t>August</w:t>
      </w:r>
      <w:r w:rsidRPr="0044518F">
        <w:rPr>
          <w:rFonts w:ascii="Calibri" w:hAnsi="Calibri" w:cs="Calibri"/>
          <w:sz w:val="24"/>
        </w:rPr>
        <w:t xml:space="preserve"> 1998, Leuven, </w:t>
      </w:r>
      <w:r w:rsidRPr="0044518F">
        <w:rPr>
          <w:rFonts w:ascii="Calibri" w:hAnsi="Calibri" w:cs="Calibri"/>
          <w:b/>
          <w:sz w:val="24"/>
        </w:rPr>
        <w:t>Belgium</w:t>
      </w:r>
      <w:r w:rsidRPr="0044518F">
        <w:rPr>
          <w:rFonts w:ascii="Calibri" w:hAnsi="Calibri" w:cs="Calibri"/>
          <w:sz w:val="24"/>
        </w:rPr>
        <w:t xml:space="preserve"> pp82.</w:t>
      </w:r>
    </w:p>
    <w:p w14:paraId="211A9C19" w14:textId="77777777" w:rsidR="00B60049" w:rsidRPr="0044518F" w:rsidRDefault="00B60049" w:rsidP="0089593A">
      <w:pPr>
        <w:pStyle w:val="BodyTextIndent3"/>
        <w:tabs>
          <w:tab w:val="left" w:pos="426"/>
          <w:tab w:val="left" w:pos="851"/>
        </w:tabs>
        <w:ind w:left="0"/>
        <w:rPr>
          <w:rFonts w:ascii="Calibri" w:hAnsi="Calibri" w:cs="Calibri"/>
          <w:sz w:val="24"/>
        </w:rPr>
      </w:pPr>
    </w:p>
    <w:p w14:paraId="14E337F6" w14:textId="77777777" w:rsidR="00B60049" w:rsidRPr="0044518F" w:rsidRDefault="00B60049" w:rsidP="00C4548A">
      <w:pPr>
        <w:pStyle w:val="BodyTextIndent3"/>
        <w:numPr>
          <w:ilvl w:val="0"/>
          <w:numId w:val="26"/>
        </w:numPr>
        <w:tabs>
          <w:tab w:val="left" w:pos="426"/>
          <w:tab w:val="left" w:pos="851"/>
        </w:tabs>
        <w:ind w:left="360"/>
        <w:rPr>
          <w:rFonts w:ascii="Calibri" w:hAnsi="Calibri" w:cs="Calibri"/>
          <w:sz w:val="24"/>
        </w:rPr>
      </w:pPr>
      <w:r w:rsidRPr="0044518F">
        <w:rPr>
          <w:rFonts w:ascii="Calibri" w:hAnsi="Calibri" w:cs="Calibri"/>
          <w:b/>
          <w:sz w:val="24"/>
        </w:rPr>
        <w:t>Zora Singh</w:t>
      </w:r>
      <w:r w:rsidRPr="0044518F">
        <w:rPr>
          <w:rFonts w:ascii="Calibri" w:hAnsi="Calibri" w:cs="Calibri"/>
          <w:sz w:val="24"/>
        </w:rPr>
        <w:t>, G.P.S. Grewal and Singh, L.</w:t>
      </w:r>
      <w:r w:rsidRPr="0044518F">
        <w:rPr>
          <w:rFonts w:ascii="Calibri" w:hAnsi="Calibri" w:cs="Calibri"/>
          <w:sz w:val="24"/>
          <w:vertAlign w:val="superscript"/>
        </w:rPr>
        <w:t xml:space="preserve"> </w:t>
      </w:r>
      <w:r w:rsidRPr="0044518F">
        <w:rPr>
          <w:rFonts w:ascii="Calibri" w:hAnsi="Calibri" w:cs="Calibri"/>
          <w:sz w:val="24"/>
        </w:rPr>
        <w:t>1998. Effects of gibberellin A</w:t>
      </w:r>
      <w:r w:rsidRPr="0044518F">
        <w:rPr>
          <w:rFonts w:ascii="Calibri" w:hAnsi="Calibri" w:cs="Calibri"/>
          <w:sz w:val="24"/>
          <w:vertAlign w:val="subscript"/>
        </w:rPr>
        <w:t>4</w:t>
      </w:r>
      <w:r w:rsidRPr="0044518F">
        <w:rPr>
          <w:rFonts w:ascii="Calibri" w:hAnsi="Calibri" w:cs="Calibri"/>
          <w:sz w:val="24"/>
        </w:rPr>
        <w:t>/A</w:t>
      </w:r>
      <w:r w:rsidRPr="0044518F">
        <w:rPr>
          <w:rFonts w:ascii="Calibri" w:hAnsi="Calibri" w:cs="Calibri"/>
          <w:sz w:val="24"/>
          <w:vertAlign w:val="subscript"/>
        </w:rPr>
        <w:t xml:space="preserve">7 </w:t>
      </w:r>
      <w:r w:rsidRPr="0044518F">
        <w:rPr>
          <w:rFonts w:ascii="Calibri" w:hAnsi="Calibri" w:cs="Calibri"/>
          <w:sz w:val="24"/>
        </w:rPr>
        <w:t xml:space="preserve">and blossom thinning on fruit set, retention, quality, shoot growth and return bloom of phalsa. International Conference on Integrated Fruit Production, </w:t>
      </w:r>
      <w:r w:rsidRPr="0044518F">
        <w:rPr>
          <w:rFonts w:ascii="Calibri" w:hAnsi="Calibri" w:cs="Calibri"/>
          <w:noProof/>
          <w:sz w:val="24"/>
        </w:rPr>
        <w:t>August</w:t>
      </w:r>
      <w:r w:rsidRPr="0044518F">
        <w:rPr>
          <w:rFonts w:ascii="Calibri" w:hAnsi="Calibri" w:cs="Calibri"/>
          <w:sz w:val="24"/>
        </w:rPr>
        <w:t xml:space="preserve"> 1998, Leuven, </w:t>
      </w:r>
      <w:r w:rsidRPr="0044518F">
        <w:rPr>
          <w:rFonts w:ascii="Calibri" w:hAnsi="Calibri" w:cs="Calibri"/>
          <w:b/>
          <w:sz w:val="24"/>
        </w:rPr>
        <w:t>Belgium</w:t>
      </w:r>
      <w:r w:rsidRPr="0044518F">
        <w:rPr>
          <w:rFonts w:ascii="Calibri" w:hAnsi="Calibri" w:cs="Calibri"/>
          <w:sz w:val="24"/>
        </w:rPr>
        <w:t xml:space="preserve"> pp 83.</w:t>
      </w:r>
    </w:p>
    <w:p w14:paraId="6BE699C7" w14:textId="77777777" w:rsidR="00B60049" w:rsidRPr="0044518F" w:rsidRDefault="00B60049" w:rsidP="0089593A">
      <w:pPr>
        <w:pStyle w:val="BodyTextIndent3"/>
        <w:tabs>
          <w:tab w:val="left" w:pos="426"/>
          <w:tab w:val="left" w:pos="851"/>
        </w:tabs>
        <w:ind w:left="0"/>
        <w:rPr>
          <w:rFonts w:ascii="Calibri" w:hAnsi="Calibri" w:cs="Calibri"/>
          <w:sz w:val="24"/>
        </w:rPr>
      </w:pPr>
    </w:p>
    <w:p w14:paraId="08A65717" w14:textId="77777777" w:rsidR="00B60049" w:rsidRPr="0044518F" w:rsidRDefault="00B60049" w:rsidP="00C4548A">
      <w:pPr>
        <w:pStyle w:val="BodyTextIndent3"/>
        <w:numPr>
          <w:ilvl w:val="0"/>
          <w:numId w:val="26"/>
        </w:numPr>
        <w:tabs>
          <w:tab w:val="left" w:pos="426"/>
          <w:tab w:val="left" w:pos="851"/>
        </w:tabs>
        <w:ind w:left="360"/>
        <w:rPr>
          <w:rFonts w:ascii="Calibri" w:hAnsi="Calibri" w:cs="Calibri"/>
          <w:sz w:val="24"/>
        </w:rPr>
      </w:pPr>
      <w:r w:rsidRPr="0044518F">
        <w:rPr>
          <w:rFonts w:ascii="Calibri" w:hAnsi="Calibri" w:cs="Calibri"/>
          <w:b/>
          <w:sz w:val="24"/>
        </w:rPr>
        <w:t>Zora Singh</w:t>
      </w:r>
      <w:r w:rsidRPr="0044518F">
        <w:rPr>
          <w:rFonts w:ascii="Calibri" w:hAnsi="Calibri" w:cs="Calibri"/>
          <w:sz w:val="24"/>
        </w:rPr>
        <w:t>, G.P.S. Grewal and Singh, L. 1998. Gibberellin A</w:t>
      </w:r>
      <w:r w:rsidRPr="0044518F">
        <w:rPr>
          <w:rFonts w:ascii="Calibri" w:hAnsi="Calibri" w:cs="Calibri"/>
          <w:sz w:val="24"/>
          <w:vertAlign w:val="subscript"/>
        </w:rPr>
        <w:t>4</w:t>
      </w:r>
      <w:r w:rsidRPr="0044518F">
        <w:rPr>
          <w:rFonts w:ascii="Calibri" w:hAnsi="Calibri" w:cs="Calibri"/>
          <w:sz w:val="24"/>
        </w:rPr>
        <w:t>/A</w:t>
      </w:r>
      <w:r w:rsidRPr="0044518F">
        <w:rPr>
          <w:rFonts w:ascii="Calibri" w:hAnsi="Calibri" w:cs="Calibri"/>
          <w:sz w:val="24"/>
          <w:vertAlign w:val="subscript"/>
        </w:rPr>
        <w:t>7</w:t>
      </w:r>
      <w:r w:rsidRPr="0044518F">
        <w:rPr>
          <w:rFonts w:ascii="Calibri" w:hAnsi="Calibri" w:cs="Calibri"/>
          <w:sz w:val="24"/>
        </w:rPr>
        <w:t xml:space="preserve"> improved fruit set, retention, fruit yield and quality of subtropical peach. International Conference on Integrated Fruit Production, </w:t>
      </w:r>
      <w:r w:rsidRPr="0044518F">
        <w:rPr>
          <w:rFonts w:ascii="Calibri" w:hAnsi="Calibri" w:cs="Calibri"/>
          <w:noProof/>
          <w:sz w:val="24"/>
        </w:rPr>
        <w:t>August</w:t>
      </w:r>
      <w:r w:rsidRPr="0044518F">
        <w:rPr>
          <w:rFonts w:ascii="Calibri" w:hAnsi="Calibri" w:cs="Calibri"/>
          <w:sz w:val="24"/>
        </w:rPr>
        <w:t xml:space="preserve"> 1998, Leuven, </w:t>
      </w:r>
      <w:r w:rsidRPr="0044518F">
        <w:rPr>
          <w:rFonts w:ascii="Calibri" w:hAnsi="Calibri" w:cs="Calibri"/>
          <w:b/>
          <w:sz w:val="24"/>
        </w:rPr>
        <w:t>Belgium</w:t>
      </w:r>
      <w:r w:rsidRPr="0044518F">
        <w:rPr>
          <w:rFonts w:ascii="Calibri" w:hAnsi="Calibri" w:cs="Calibri"/>
          <w:sz w:val="24"/>
        </w:rPr>
        <w:t xml:space="preserve"> pp 84.</w:t>
      </w:r>
    </w:p>
    <w:p w14:paraId="7067C121" w14:textId="77777777" w:rsidR="00B60049" w:rsidRPr="0044518F" w:rsidRDefault="00B60049" w:rsidP="0089593A">
      <w:pPr>
        <w:tabs>
          <w:tab w:val="left" w:pos="426"/>
          <w:tab w:val="left" w:pos="851"/>
        </w:tabs>
        <w:jc w:val="both"/>
        <w:rPr>
          <w:rFonts w:ascii="Calibri" w:hAnsi="Calibri" w:cs="Calibri"/>
        </w:rPr>
      </w:pPr>
    </w:p>
    <w:p w14:paraId="5768FC88" w14:textId="77777777" w:rsidR="00B60049" w:rsidRPr="0044518F" w:rsidRDefault="00B60049" w:rsidP="00C4548A">
      <w:pPr>
        <w:numPr>
          <w:ilvl w:val="0"/>
          <w:numId w:val="26"/>
        </w:numPr>
        <w:tabs>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Janes, J. and Tan, S.C. 1997.  Effects of postharvest application of </w:t>
      </w:r>
      <w:r w:rsidRPr="0044518F">
        <w:rPr>
          <w:rFonts w:ascii="Calibri" w:hAnsi="Calibri" w:cs="Calibri"/>
          <w:noProof/>
        </w:rPr>
        <w:t>ethephon</w:t>
      </w:r>
      <w:r w:rsidRPr="0044518F">
        <w:rPr>
          <w:rFonts w:ascii="Calibri" w:hAnsi="Calibri" w:cs="Calibri"/>
        </w:rPr>
        <w:t xml:space="preserve"> on fruit ripening, quality and shelf life of mango under atmosphere packaging.  </w:t>
      </w:r>
      <w:r w:rsidRPr="0044518F">
        <w:rPr>
          <w:rFonts w:ascii="Calibri" w:hAnsi="Calibri" w:cs="Calibri"/>
          <w:bCs/>
        </w:rPr>
        <w:t>Australian Postharvest Horticulture Conference,</w:t>
      </w:r>
      <w:r w:rsidRPr="0044518F">
        <w:rPr>
          <w:rFonts w:ascii="Calibri" w:hAnsi="Calibri" w:cs="Calibri"/>
        </w:rPr>
        <w:t xml:space="preserve"> 28 September-3</w:t>
      </w:r>
      <w:r w:rsidRPr="0044518F">
        <w:rPr>
          <w:rFonts w:ascii="Calibri" w:hAnsi="Calibri" w:cs="Calibri"/>
          <w:vertAlign w:val="superscript"/>
        </w:rPr>
        <w:t>rd</w:t>
      </w:r>
      <w:r w:rsidRPr="0044518F">
        <w:rPr>
          <w:rFonts w:ascii="Calibri" w:hAnsi="Calibri" w:cs="Calibri"/>
        </w:rPr>
        <w:t xml:space="preserve"> October 1997. University of Western Sydney Hawkesbury, NSW, </w:t>
      </w:r>
      <w:r w:rsidRPr="0044518F">
        <w:rPr>
          <w:rFonts w:ascii="Calibri" w:hAnsi="Calibri" w:cs="Calibri"/>
          <w:b/>
        </w:rPr>
        <w:t>Australia.</w:t>
      </w:r>
    </w:p>
    <w:p w14:paraId="71ACDCD2" w14:textId="77777777" w:rsidR="00B60049" w:rsidRPr="0044518F" w:rsidRDefault="00B60049" w:rsidP="0089593A">
      <w:pPr>
        <w:tabs>
          <w:tab w:val="left" w:pos="426"/>
          <w:tab w:val="left" w:pos="851"/>
        </w:tabs>
        <w:jc w:val="both"/>
        <w:rPr>
          <w:rFonts w:ascii="Calibri" w:hAnsi="Calibri" w:cs="Calibri"/>
        </w:rPr>
      </w:pPr>
    </w:p>
    <w:p w14:paraId="0FA06851" w14:textId="77777777" w:rsidR="00B60049" w:rsidRPr="0044518F" w:rsidRDefault="00B60049" w:rsidP="00C4548A">
      <w:pPr>
        <w:numPr>
          <w:ilvl w:val="0"/>
          <w:numId w:val="26"/>
        </w:numPr>
        <w:tabs>
          <w:tab w:val="left" w:pos="426"/>
          <w:tab w:val="left" w:pos="851"/>
        </w:tabs>
        <w:ind w:left="360"/>
        <w:jc w:val="both"/>
        <w:rPr>
          <w:rFonts w:ascii="Calibri" w:hAnsi="Calibri" w:cs="Calibri"/>
        </w:rPr>
      </w:pPr>
      <w:r w:rsidRPr="0044518F">
        <w:rPr>
          <w:rFonts w:ascii="Calibri" w:hAnsi="Calibri" w:cs="Calibri"/>
          <w:b/>
        </w:rPr>
        <w:lastRenderedPageBreak/>
        <w:t>Zora Singh</w:t>
      </w:r>
      <w:r w:rsidRPr="0044518F">
        <w:rPr>
          <w:rFonts w:ascii="Calibri" w:hAnsi="Calibri" w:cs="Calibri"/>
        </w:rPr>
        <w:t xml:space="preserve">, Janes, J. and Tan S.C. 1997.  Effects of postharvest application of calcium on ripening, </w:t>
      </w:r>
      <w:r w:rsidR="008B3900" w:rsidRPr="0044518F">
        <w:rPr>
          <w:rFonts w:ascii="Calibri" w:hAnsi="Calibri" w:cs="Calibri"/>
        </w:rPr>
        <w:t>quality,</w:t>
      </w:r>
      <w:r w:rsidRPr="0044518F">
        <w:rPr>
          <w:rFonts w:ascii="Calibri" w:hAnsi="Calibri" w:cs="Calibri"/>
        </w:rPr>
        <w:t xml:space="preserve"> and storage of mango fruit under atmosphere packaging.  </w:t>
      </w:r>
      <w:r w:rsidRPr="0044518F">
        <w:rPr>
          <w:rFonts w:ascii="Calibri" w:hAnsi="Calibri" w:cs="Calibri"/>
          <w:bCs/>
        </w:rPr>
        <w:t>Australian Postharvest Horticulture Conference,</w:t>
      </w:r>
      <w:r w:rsidRPr="0044518F">
        <w:rPr>
          <w:rFonts w:ascii="Calibri" w:hAnsi="Calibri" w:cs="Calibri"/>
        </w:rPr>
        <w:t xml:space="preserve"> 28 September-3</w:t>
      </w:r>
      <w:r w:rsidRPr="0044518F">
        <w:rPr>
          <w:rFonts w:ascii="Calibri" w:hAnsi="Calibri" w:cs="Calibri"/>
          <w:vertAlign w:val="superscript"/>
        </w:rPr>
        <w:t>rd</w:t>
      </w:r>
      <w:r w:rsidRPr="0044518F">
        <w:rPr>
          <w:rFonts w:ascii="Calibri" w:hAnsi="Calibri" w:cs="Calibri"/>
        </w:rPr>
        <w:t xml:space="preserve"> October 1997. University of Western Sydney Hawkesbury, NSW, </w:t>
      </w:r>
      <w:r w:rsidRPr="0044518F">
        <w:rPr>
          <w:rFonts w:ascii="Calibri" w:hAnsi="Calibri" w:cs="Calibri"/>
          <w:b/>
        </w:rPr>
        <w:t>Australia.</w:t>
      </w:r>
    </w:p>
    <w:p w14:paraId="17CEA101" w14:textId="77777777" w:rsidR="00B60049" w:rsidRPr="0044518F" w:rsidRDefault="00B60049" w:rsidP="0089593A">
      <w:pPr>
        <w:tabs>
          <w:tab w:val="left" w:pos="426"/>
          <w:tab w:val="left" w:pos="851"/>
        </w:tabs>
        <w:jc w:val="both"/>
        <w:rPr>
          <w:rFonts w:ascii="Calibri" w:hAnsi="Calibri" w:cs="Calibri"/>
        </w:rPr>
      </w:pPr>
    </w:p>
    <w:p w14:paraId="6D0351F7" w14:textId="77777777" w:rsidR="00B60049" w:rsidRPr="0044518F" w:rsidRDefault="00B60049" w:rsidP="00C4548A">
      <w:pPr>
        <w:numPr>
          <w:ilvl w:val="0"/>
          <w:numId w:val="26"/>
        </w:numPr>
        <w:tabs>
          <w:tab w:val="left" w:pos="426"/>
          <w:tab w:val="left" w:pos="851"/>
        </w:tabs>
        <w:ind w:left="360"/>
        <w:jc w:val="both"/>
        <w:rPr>
          <w:rFonts w:ascii="Calibri" w:hAnsi="Calibri" w:cs="Calibri"/>
        </w:rPr>
      </w:pPr>
      <w:r w:rsidRPr="0044518F">
        <w:rPr>
          <w:rFonts w:ascii="Calibri" w:hAnsi="Calibri" w:cs="Calibri"/>
        </w:rPr>
        <w:t xml:space="preserve">Janes, J., Mahendra, M.S. and </w:t>
      </w:r>
      <w:r w:rsidRPr="0044518F">
        <w:rPr>
          <w:rFonts w:ascii="Calibri" w:hAnsi="Calibri" w:cs="Calibri"/>
          <w:b/>
        </w:rPr>
        <w:t>Singh, Zora</w:t>
      </w:r>
      <w:r w:rsidRPr="0044518F">
        <w:rPr>
          <w:rFonts w:ascii="Calibri" w:hAnsi="Calibri" w:cs="Calibri"/>
        </w:rPr>
        <w:t xml:space="preserve">. 1997.  Effects of calcium chloride solutions applied under vacuum on </w:t>
      </w:r>
      <w:r w:rsidRPr="0044518F">
        <w:rPr>
          <w:rFonts w:ascii="Calibri" w:hAnsi="Calibri" w:cs="Calibri"/>
          <w:noProof/>
        </w:rPr>
        <w:t>self-life</w:t>
      </w:r>
      <w:r w:rsidRPr="0044518F">
        <w:rPr>
          <w:rFonts w:ascii="Calibri" w:hAnsi="Calibri" w:cs="Calibri"/>
        </w:rPr>
        <w:t xml:space="preserve"> of </w:t>
      </w:r>
      <w:proofErr w:type="spellStart"/>
      <w:r w:rsidRPr="0044518F">
        <w:rPr>
          <w:rFonts w:ascii="Calibri" w:hAnsi="Calibri" w:cs="Calibri"/>
        </w:rPr>
        <w:t>salak</w:t>
      </w:r>
      <w:proofErr w:type="spellEnd"/>
      <w:r w:rsidRPr="0044518F">
        <w:rPr>
          <w:rFonts w:ascii="Calibri" w:hAnsi="Calibri" w:cs="Calibri"/>
        </w:rPr>
        <w:t xml:space="preserve"> fruit. </w:t>
      </w:r>
      <w:r w:rsidRPr="0044518F">
        <w:rPr>
          <w:rFonts w:ascii="Calibri" w:hAnsi="Calibri" w:cs="Calibri"/>
          <w:bCs/>
        </w:rPr>
        <w:t>Australian Postharvest Horticulture Conference,</w:t>
      </w:r>
      <w:r w:rsidRPr="0044518F">
        <w:rPr>
          <w:rFonts w:ascii="Calibri" w:hAnsi="Calibri" w:cs="Calibri"/>
        </w:rPr>
        <w:t xml:space="preserve"> 28 September-3</w:t>
      </w:r>
      <w:r w:rsidRPr="0044518F">
        <w:rPr>
          <w:rFonts w:ascii="Calibri" w:hAnsi="Calibri" w:cs="Calibri"/>
          <w:vertAlign w:val="superscript"/>
        </w:rPr>
        <w:t>rd</w:t>
      </w:r>
      <w:r w:rsidRPr="0044518F">
        <w:rPr>
          <w:rFonts w:ascii="Calibri" w:hAnsi="Calibri" w:cs="Calibri"/>
        </w:rPr>
        <w:t xml:space="preserve"> October 1997. University of Western Sydney Hawkesbury, NSW, </w:t>
      </w:r>
      <w:r w:rsidRPr="0044518F">
        <w:rPr>
          <w:rFonts w:ascii="Calibri" w:hAnsi="Calibri" w:cs="Calibri"/>
          <w:b/>
        </w:rPr>
        <w:t>Australia.</w:t>
      </w:r>
    </w:p>
    <w:p w14:paraId="336C702F" w14:textId="77777777" w:rsidR="00B60049" w:rsidRPr="0044518F" w:rsidRDefault="00B60049" w:rsidP="0089593A">
      <w:pPr>
        <w:tabs>
          <w:tab w:val="left" w:pos="426"/>
          <w:tab w:val="left" w:pos="851"/>
        </w:tabs>
        <w:jc w:val="both"/>
        <w:rPr>
          <w:rFonts w:ascii="Calibri" w:hAnsi="Calibri" w:cs="Calibri"/>
        </w:rPr>
      </w:pPr>
    </w:p>
    <w:p w14:paraId="621893DD" w14:textId="77777777" w:rsidR="00B60049" w:rsidRPr="0044518F" w:rsidRDefault="00B60049" w:rsidP="00C4548A">
      <w:pPr>
        <w:numPr>
          <w:ilvl w:val="0"/>
          <w:numId w:val="26"/>
        </w:numPr>
        <w:tabs>
          <w:tab w:val="left" w:pos="426"/>
          <w:tab w:val="left" w:pos="851"/>
        </w:tabs>
        <w:ind w:left="360"/>
        <w:jc w:val="both"/>
        <w:rPr>
          <w:rFonts w:ascii="Calibri" w:hAnsi="Calibri" w:cs="Calibri"/>
        </w:rPr>
      </w:pPr>
      <w:r w:rsidRPr="0044518F">
        <w:rPr>
          <w:rFonts w:ascii="Calibri" w:hAnsi="Calibri" w:cs="Calibri"/>
        </w:rPr>
        <w:t xml:space="preserve">Mahendra, M.S., Janes, J. and </w:t>
      </w:r>
      <w:r w:rsidRPr="0044518F">
        <w:rPr>
          <w:rFonts w:ascii="Calibri" w:hAnsi="Calibri" w:cs="Calibri"/>
          <w:b/>
        </w:rPr>
        <w:t>Singh, Zora</w:t>
      </w:r>
      <w:r w:rsidRPr="0044518F">
        <w:rPr>
          <w:rFonts w:ascii="Calibri" w:hAnsi="Calibri" w:cs="Calibri"/>
        </w:rPr>
        <w:t xml:space="preserve">. 1997.  Application of postharvest treatments on fresh </w:t>
      </w:r>
      <w:proofErr w:type="spellStart"/>
      <w:r w:rsidRPr="0044518F">
        <w:rPr>
          <w:rFonts w:ascii="Calibri" w:hAnsi="Calibri" w:cs="Calibri"/>
        </w:rPr>
        <w:t>salak</w:t>
      </w:r>
      <w:proofErr w:type="spellEnd"/>
      <w:r w:rsidRPr="0044518F">
        <w:rPr>
          <w:rFonts w:ascii="Calibri" w:hAnsi="Calibri" w:cs="Calibri"/>
        </w:rPr>
        <w:t xml:space="preserve"> fruit. </w:t>
      </w:r>
      <w:r w:rsidRPr="0044518F">
        <w:rPr>
          <w:rFonts w:ascii="Calibri" w:hAnsi="Calibri" w:cs="Calibri"/>
          <w:bCs/>
        </w:rPr>
        <w:t>Australian Postharvest Horticulture Conference</w:t>
      </w:r>
      <w:r w:rsidRPr="0044518F">
        <w:rPr>
          <w:rFonts w:ascii="Calibri" w:hAnsi="Calibri" w:cs="Calibri"/>
        </w:rPr>
        <w:t>, 28 September-3</w:t>
      </w:r>
      <w:r w:rsidRPr="0044518F">
        <w:rPr>
          <w:rFonts w:ascii="Calibri" w:hAnsi="Calibri" w:cs="Calibri"/>
          <w:vertAlign w:val="superscript"/>
        </w:rPr>
        <w:t>rd</w:t>
      </w:r>
      <w:r w:rsidRPr="0044518F">
        <w:rPr>
          <w:rFonts w:ascii="Calibri" w:hAnsi="Calibri" w:cs="Calibri"/>
        </w:rPr>
        <w:t xml:space="preserve"> October 1997. University of Western Sydney Hawkesbury, NSW, </w:t>
      </w:r>
      <w:r w:rsidRPr="0044518F">
        <w:rPr>
          <w:rFonts w:ascii="Calibri" w:hAnsi="Calibri" w:cs="Calibri"/>
          <w:b/>
        </w:rPr>
        <w:t>Australia.</w:t>
      </w:r>
    </w:p>
    <w:p w14:paraId="63ED687D" w14:textId="77777777" w:rsidR="00B60049" w:rsidRPr="0044518F" w:rsidRDefault="00B60049" w:rsidP="0089593A">
      <w:pPr>
        <w:tabs>
          <w:tab w:val="left" w:pos="426"/>
          <w:tab w:val="left" w:pos="851"/>
        </w:tabs>
        <w:jc w:val="both"/>
        <w:rPr>
          <w:rFonts w:ascii="Calibri" w:hAnsi="Calibri" w:cs="Calibri"/>
          <w:b/>
        </w:rPr>
      </w:pPr>
    </w:p>
    <w:p w14:paraId="25CE7022" w14:textId="77777777" w:rsidR="00B60049" w:rsidRPr="0044518F" w:rsidRDefault="00B60049" w:rsidP="00C4548A">
      <w:pPr>
        <w:numPr>
          <w:ilvl w:val="0"/>
          <w:numId w:val="26"/>
        </w:numPr>
        <w:tabs>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Khangura, R.K. 1997.  </w:t>
      </w:r>
      <w:r w:rsidRPr="0044518F">
        <w:rPr>
          <w:rFonts w:ascii="Calibri" w:hAnsi="Calibri" w:cs="Calibri"/>
          <w:noProof/>
        </w:rPr>
        <w:t>Global</w:t>
      </w:r>
      <w:r w:rsidRPr="0044518F">
        <w:rPr>
          <w:rFonts w:ascii="Calibri" w:hAnsi="Calibri" w:cs="Calibri"/>
        </w:rPr>
        <w:t xml:space="preserve"> survey of mango malformation.  </w:t>
      </w:r>
      <w:r w:rsidRPr="0044518F">
        <w:rPr>
          <w:rFonts w:ascii="Calibri" w:hAnsi="Calibri" w:cs="Calibri"/>
          <w:bCs/>
        </w:rPr>
        <w:t>Australian Plant Pathology Society 11</w:t>
      </w:r>
      <w:r w:rsidRPr="0044518F">
        <w:rPr>
          <w:rFonts w:ascii="Calibri" w:hAnsi="Calibri" w:cs="Calibri"/>
          <w:bCs/>
          <w:vertAlign w:val="superscript"/>
        </w:rPr>
        <w:t>th</w:t>
      </w:r>
      <w:r w:rsidRPr="0044518F">
        <w:rPr>
          <w:rFonts w:ascii="Calibri" w:hAnsi="Calibri" w:cs="Calibri"/>
          <w:bCs/>
        </w:rPr>
        <w:t xml:space="preserve"> Biennial Conference, </w:t>
      </w:r>
      <w:r w:rsidRPr="0044518F">
        <w:rPr>
          <w:rFonts w:ascii="Calibri" w:hAnsi="Calibri" w:cs="Calibri"/>
        </w:rPr>
        <w:t xml:space="preserve">29 September-2 October 1997. Perth, </w:t>
      </w:r>
      <w:r w:rsidRPr="0044518F">
        <w:rPr>
          <w:rFonts w:ascii="Calibri" w:hAnsi="Calibri" w:cs="Calibri"/>
          <w:b/>
        </w:rPr>
        <w:t>Australia.</w:t>
      </w:r>
    </w:p>
    <w:p w14:paraId="7BB09154" w14:textId="77777777" w:rsidR="00B60049" w:rsidRPr="0044518F" w:rsidRDefault="00B60049" w:rsidP="0089593A">
      <w:pPr>
        <w:tabs>
          <w:tab w:val="left" w:pos="426"/>
          <w:tab w:val="left" w:pos="851"/>
        </w:tabs>
        <w:jc w:val="both"/>
        <w:rPr>
          <w:rFonts w:ascii="Calibri" w:hAnsi="Calibri" w:cs="Calibri"/>
        </w:rPr>
      </w:pPr>
    </w:p>
    <w:p w14:paraId="3FC44092" w14:textId="77777777" w:rsidR="00B60049" w:rsidRPr="0044518F" w:rsidRDefault="00B60049" w:rsidP="00C4548A">
      <w:pPr>
        <w:numPr>
          <w:ilvl w:val="0"/>
          <w:numId w:val="26"/>
        </w:numPr>
        <w:tabs>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Khangura, R.K. 1997.  Association of variation in the incidence of mango malformation in different parts of the world.  </w:t>
      </w:r>
      <w:r w:rsidRPr="0044518F">
        <w:rPr>
          <w:rFonts w:ascii="Calibri" w:hAnsi="Calibri" w:cs="Calibri"/>
          <w:bCs/>
        </w:rPr>
        <w:t>Australian Plant Pathology Society 11</w:t>
      </w:r>
      <w:r w:rsidRPr="0044518F">
        <w:rPr>
          <w:rFonts w:ascii="Calibri" w:hAnsi="Calibri" w:cs="Calibri"/>
          <w:bCs/>
          <w:vertAlign w:val="superscript"/>
        </w:rPr>
        <w:t>th</w:t>
      </w:r>
      <w:r w:rsidRPr="0044518F">
        <w:rPr>
          <w:rFonts w:ascii="Calibri" w:hAnsi="Calibri" w:cs="Calibri"/>
          <w:bCs/>
        </w:rPr>
        <w:t xml:space="preserve"> Biennial Conference,</w:t>
      </w:r>
      <w:r w:rsidRPr="0044518F">
        <w:rPr>
          <w:rFonts w:ascii="Calibri" w:hAnsi="Calibri" w:cs="Calibri"/>
        </w:rPr>
        <w:t xml:space="preserve"> 29 September-2 October 1997. Perth, </w:t>
      </w:r>
      <w:r w:rsidRPr="0044518F">
        <w:rPr>
          <w:rFonts w:ascii="Calibri" w:hAnsi="Calibri" w:cs="Calibri"/>
          <w:b/>
        </w:rPr>
        <w:t>Australia.</w:t>
      </w:r>
    </w:p>
    <w:p w14:paraId="66EE0105" w14:textId="77777777" w:rsidR="00B60049" w:rsidRPr="0044518F" w:rsidRDefault="00B60049" w:rsidP="0089593A">
      <w:pPr>
        <w:tabs>
          <w:tab w:val="left" w:pos="426"/>
          <w:tab w:val="left" w:pos="851"/>
        </w:tabs>
        <w:jc w:val="both"/>
        <w:rPr>
          <w:rFonts w:ascii="Calibri" w:hAnsi="Calibri" w:cs="Calibri"/>
        </w:rPr>
      </w:pPr>
    </w:p>
    <w:p w14:paraId="53AA10CE" w14:textId="77777777" w:rsidR="00B60049" w:rsidRPr="0044518F" w:rsidRDefault="00B60049" w:rsidP="00C4548A">
      <w:pPr>
        <w:numPr>
          <w:ilvl w:val="0"/>
          <w:numId w:val="26"/>
        </w:numPr>
        <w:tabs>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Jones, R.A.C. and Jones, M.G.K. 1997.  </w:t>
      </w:r>
      <w:r w:rsidRPr="0044518F">
        <w:rPr>
          <w:rFonts w:ascii="Calibri" w:hAnsi="Calibri" w:cs="Calibri"/>
          <w:noProof/>
        </w:rPr>
        <w:t>Effective ness</w:t>
      </w:r>
      <w:r w:rsidRPr="0044518F">
        <w:rPr>
          <w:rFonts w:ascii="Calibri" w:hAnsi="Calibri" w:cs="Calibri"/>
        </w:rPr>
        <w:t xml:space="preserve"> of coat protein and defective </w:t>
      </w:r>
      <w:r w:rsidRPr="0044518F">
        <w:rPr>
          <w:rFonts w:ascii="Calibri" w:hAnsi="Calibri" w:cs="Calibri"/>
          <w:noProof/>
        </w:rPr>
        <w:t>replicase</w:t>
      </w:r>
      <w:r w:rsidRPr="0044518F">
        <w:rPr>
          <w:rFonts w:ascii="Calibri" w:hAnsi="Calibri" w:cs="Calibri"/>
        </w:rPr>
        <w:t xml:space="preserve"> </w:t>
      </w:r>
      <w:r w:rsidRPr="0044518F">
        <w:rPr>
          <w:rFonts w:ascii="Calibri" w:hAnsi="Calibri" w:cs="Calibri"/>
          <w:noProof/>
        </w:rPr>
        <w:t>gene</w:t>
      </w:r>
      <w:r w:rsidR="00B21254" w:rsidRPr="0044518F">
        <w:rPr>
          <w:rFonts w:ascii="Calibri" w:hAnsi="Calibri" w:cs="Calibri"/>
          <w:noProof/>
        </w:rPr>
        <w:t>-</w:t>
      </w:r>
      <w:r w:rsidRPr="0044518F">
        <w:rPr>
          <w:rFonts w:ascii="Calibri" w:hAnsi="Calibri" w:cs="Calibri"/>
          <w:noProof/>
        </w:rPr>
        <w:t>mediated</w:t>
      </w:r>
      <w:r w:rsidRPr="0044518F">
        <w:rPr>
          <w:rFonts w:ascii="Calibri" w:hAnsi="Calibri" w:cs="Calibri"/>
        </w:rPr>
        <w:t xml:space="preserve"> resistance against Australian isolates of cucumber mosaic virus. </w:t>
      </w:r>
      <w:r w:rsidRPr="0044518F">
        <w:rPr>
          <w:rFonts w:ascii="Calibri" w:hAnsi="Calibri" w:cs="Calibri"/>
          <w:bCs/>
        </w:rPr>
        <w:t>Australian Plant Pathology Society 11</w:t>
      </w:r>
      <w:r w:rsidRPr="0044518F">
        <w:rPr>
          <w:rFonts w:ascii="Calibri" w:hAnsi="Calibri" w:cs="Calibri"/>
          <w:bCs/>
          <w:vertAlign w:val="superscript"/>
        </w:rPr>
        <w:t>th</w:t>
      </w:r>
      <w:r w:rsidRPr="0044518F">
        <w:rPr>
          <w:rFonts w:ascii="Calibri" w:hAnsi="Calibri" w:cs="Calibri"/>
          <w:bCs/>
        </w:rPr>
        <w:t xml:space="preserve"> Biennial Conference,</w:t>
      </w:r>
      <w:r w:rsidRPr="0044518F">
        <w:rPr>
          <w:rFonts w:ascii="Calibri" w:hAnsi="Calibri" w:cs="Calibri"/>
        </w:rPr>
        <w:t xml:space="preserve"> 29 September-2 October 1997. Perth, </w:t>
      </w:r>
      <w:r w:rsidRPr="0044518F">
        <w:rPr>
          <w:rFonts w:ascii="Calibri" w:hAnsi="Calibri" w:cs="Calibri"/>
          <w:b/>
        </w:rPr>
        <w:t>Australia.</w:t>
      </w:r>
    </w:p>
    <w:p w14:paraId="3E538F92" w14:textId="77777777" w:rsidR="00B60049" w:rsidRPr="0044518F" w:rsidRDefault="00B60049" w:rsidP="0089593A">
      <w:pPr>
        <w:tabs>
          <w:tab w:val="left" w:pos="426"/>
          <w:tab w:val="left" w:pos="851"/>
        </w:tabs>
        <w:jc w:val="both"/>
        <w:rPr>
          <w:rFonts w:ascii="Calibri" w:hAnsi="Calibri" w:cs="Calibri"/>
        </w:rPr>
      </w:pPr>
    </w:p>
    <w:p w14:paraId="26B79AA0" w14:textId="77777777" w:rsidR="00B60049" w:rsidRPr="0044518F" w:rsidRDefault="00B60049" w:rsidP="00C4548A">
      <w:pPr>
        <w:numPr>
          <w:ilvl w:val="0"/>
          <w:numId w:val="26"/>
        </w:numPr>
        <w:tabs>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1997 Mango malformation – an overview.  (</w:t>
      </w:r>
      <w:r w:rsidRPr="0044518F">
        <w:rPr>
          <w:rFonts w:ascii="Calibri" w:hAnsi="Calibri" w:cs="Calibri"/>
          <w:i/>
        </w:rPr>
        <w:t xml:space="preserve">An invited concept </w:t>
      </w:r>
      <w:proofErr w:type="gramStart"/>
      <w:r w:rsidRPr="0044518F">
        <w:rPr>
          <w:rFonts w:ascii="Calibri" w:hAnsi="Calibri" w:cs="Calibri"/>
          <w:i/>
        </w:rPr>
        <w:t>paper</w:t>
      </w:r>
      <w:r w:rsidRPr="0044518F">
        <w:rPr>
          <w:rFonts w:ascii="Calibri" w:hAnsi="Calibri" w:cs="Calibri"/>
        </w:rPr>
        <w:t xml:space="preserve">)  </w:t>
      </w:r>
      <w:r w:rsidRPr="0044518F">
        <w:rPr>
          <w:rFonts w:ascii="Calibri" w:hAnsi="Calibri" w:cs="Calibri"/>
          <w:bCs/>
        </w:rPr>
        <w:t>Symposium</w:t>
      </w:r>
      <w:proofErr w:type="gramEnd"/>
      <w:r w:rsidRPr="0044518F">
        <w:rPr>
          <w:rFonts w:ascii="Calibri" w:hAnsi="Calibri" w:cs="Calibri"/>
          <w:bCs/>
        </w:rPr>
        <w:t xml:space="preserve"> on Tropical Crop Research and Development in India - International.</w:t>
      </w:r>
      <w:r w:rsidRPr="0044518F">
        <w:rPr>
          <w:rFonts w:ascii="Calibri" w:hAnsi="Calibri" w:cs="Calibri"/>
        </w:rPr>
        <w:t xml:space="preserve">  9-12 September 1997. Kerala, </w:t>
      </w:r>
      <w:r w:rsidRPr="0044518F">
        <w:rPr>
          <w:rFonts w:ascii="Calibri" w:hAnsi="Calibri" w:cs="Calibri"/>
          <w:b/>
        </w:rPr>
        <w:t>India.</w:t>
      </w:r>
    </w:p>
    <w:p w14:paraId="6CB3A3A5" w14:textId="77777777" w:rsidR="00B60049" w:rsidRPr="0044518F" w:rsidRDefault="00B60049" w:rsidP="0089593A">
      <w:pPr>
        <w:tabs>
          <w:tab w:val="left" w:pos="426"/>
          <w:tab w:val="left" w:pos="851"/>
        </w:tabs>
        <w:jc w:val="both"/>
        <w:rPr>
          <w:rFonts w:ascii="Calibri" w:hAnsi="Calibri" w:cs="Calibri"/>
          <w:b/>
        </w:rPr>
      </w:pPr>
    </w:p>
    <w:p w14:paraId="4299E1A2"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Jones, R.A.C. and Jones, M.G.K. 1994.  Glasshouse testing of transgenic tobacco plants expressing the coat protein and a </w:t>
      </w:r>
      <w:r w:rsidR="006369D4" w:rsidRPr="0044518F">
        <w:rPr>
          <w:rFonts w:ascii="Calibri" w:hAnsi="Calibri" w:cs="Calibri"/>
        </w:rPr>
        <w:t>modified</w:t>
      </w:r>
      <w:r w:rsidRPr="0044518F">
        <w:rPr>
          <w:rFonts w:ascii="Calibri" w:hAnsi="Calibri" w:cs="Calibri"/>
        </w:rPr>
        <w:t xml:space="preserve"> </w:t>
      </w:r>
      <w:r w:rsidRPr="0044518F">
        <w:rPr>
          <w:rFonts w:ascii="Calibri" w:hAnsi="Calibri" w:cs="Calibri"/>
          <w:noProof/>
        </w:rPr>
        <w:t>replicase</w:t>
      </w:r>
      <w:r w:rsidRPr="0044518F">
        <w:rPr>
          <w:rFonts w:ascii="Calibri" w:hAnsi="Calibri" w:cs="Calibri"/>
        </w:rPr>
        <w:t xml:space="preserve"> gene for resistance to Australian strains of cucumber mosaic virus from lupins.  Proceedings of the </w:t>
      </w:r>
      <w:r w:rsidRPr="0044518F">
        <w:rPr>
          <w:rFonts w:ascii="Calibri" w:hAnsi="Calibri" w:cs="Calibri"/>
          <w:bCs/>
        </w:rPr>
        <w:t xml:space="preserve">First Australian Lupin Technical Symposium, </w:t>
      </w:r>
      <w:r w:rsidRPr="0044518F">
        <w:rPr>
          <w:rFonts w:ascii="Calibri" w:hAnsi="Calibri" w:cs="Calibri"/>
        </w:rPr>
        <w:t xml:space="preserve">October 17-22, 1994, Perth, </w:t>
      </w:r>
      <w:r w:rsidRPr="0044518F">
        <w:rPr>
          <w:rFonts w:ascii="Calibri" w:hAnsi="Calibri" w:cs="Calibri"/>
          <w:b/>
        </w:rPr>
        <w:t>Australia</w:t>
      </w:r>
      <w:r w:rsidRPr="0044518F">
        <w:rPr>
          <w:rFonts w:ascii="Calibri" w:hAnsi="Calibri" w:cs="Calibri"/>
        </w:rPr>
        <w:t>.</w:t>
      </w:r>
    </w:p>
    <w:p w14:paraId="2471E4E3" w14:textId="77777777" w:rsidR="00B60049" w:rsidRPr="0044518F" w:rsidRDefault="00B60049" w:rsidP="0089593A">
      <w:pPr>
        <w:tabs>
          <w:tab w:val="left" w:pos="-720"/>
          <w:tab w:val="left" w:pos="426"/>
          <w:tab w:val="left" w:pos="851"/>
        </w:tabs>
        <w:jc w:val="both"/>
        <w:rPr>
          <w:rFonts w:ascii="Calibri" w:hAnsi="Calibri" w:cs="Calibri"/>
          <w:b/>
        </w:rPr>
      </w:pPr>
    </w:p>
    <w:p w14:paraId="4066948F"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rPr>
        <w:t xml:space="preserve">Jones, M.G.K., Mathew, A., Potter, R.H., </w:t>
      </w:r>
      <w:r w:rsidRPr="0044518F">
        <w:rPr>
          <w:rFonts w:ascii="Calibri" w:hAnsi="Calibri" w:cs="Calibri"/>
          <w:b/>
        </w:rPr>
        <w:t>Zora Singh</w:t>
      </w:r>
      <w:r w:rsidRPr="0044518F">
        <w:rPr>
          <w:rFonts w:ascii="Calibri" w:hAnsi="Calibri" w:cs="Calibri"/>
        </w:rPr>
        <w:t>, Wylie, S., Dwyer, G., Li</w:t>
      </w:r>
      <w:r w:rsidRPr="0044518F">
        <w:rPr>
          <w:rFonts w:ascii="Calibri" w:hAnsi="Calibri" w:cs="Calibri"/>
          <w:noProof/>
        </w:rPr>
        <w:t>,</w:t>
      </w:r>
      <w:r w:rsidR="00AA2195">
        <w:rPr>
          <w:rFonts w:ascii="Calibri" w:hAnsi="Calibri" w:cs="Calibri"/>
          <w:noProof/>
        </w:rPr>
        <w:t xml:space="preserve"> </w:t>
      </w:r>
      <w:r w:rsidRPr="0044518F">
        <w:rPr>
          <w:rFonts w:ascii="Calibri" w:hAnsi="Calibri" w:cs="Calibri"/>
          <w:noProof/>
        </w:rPr>
        <w:t>D.</w:t>
      </w:r>
      <w:r w:rsidRPr="0044518F">
        <w:rPr>
          <w:rFonts w:ascii="Calibri" w:hAnsi="Calibri" w:cs="Calibri"/>
        </w:rPr>
        <w:t xml:space="preserve">, Washer, S., </w:t>
      </w:r>
      <w:proofErr w:type="spellStart"/>
      <w:r w:rsidRPr="0044518F">
        <w:rPr>
          <w:rFonts w:ascii="Calibri" w:hAnsi="Calibri" w:cs="Calibri"/>
        </w:rPr>
        <w:t>Ehsanpur</w:t>
      </w:r>
      <w:proofErr w:type="spellEnd"/>
      <w:r w:rsidRPr="0044518F">
        <w:rPr>
          <w:rFonts w:ascii="Calibri" w:hAnsi="Calibri" w:cs="Calibri"/>
        </w:rPr>
        <w:t xml:space="preserve">, E., Ah-Fong, M. and Jones, R.A.C.  1994.  Molecular approaches to disease resistance in plants.  </w:t>
      </w:r>
      <w:r w:rsidRPr="0044518F">
        <w:rPr>
          <w:rFonts w:ascii="Calibri" w:hAnsi="Calibri" w:cs="Calibri"/>
          <w:bCs/>
        </w:rPr>
        <w:t>Australian Society for Biochemistry and Molecular Biology.  The Mundaring Weir Hotel Molecular Biology Conference,</w:t>
      </w:r>
      <w:r w:rsidRPr="0044518F">
        <w:rPr>
          <w:rFonts w:ascii="Calibri" w:hAnsi="Calibri" w:cs="Calibri"/>
        </w:rPr>
        <w:t xml:space="preserve"> </w:t>
      </w:r>
      <w:r w:rsidRPr="0044518F">
        <w:rPr>
          <w:rFonts w:ascii="Calibri" w:hAnsi="Calibri" w:cs="Calibri"/>
          <w:noProof/>
        </w:rPr>
        <w:t>April</w:t>
      </w:r>
      <w:r w:rsidR="00B21254" w:rsidRPr="0044518F">
        <w:rPr>
          <w:rFonts w:ascii="Calibri" w:hAnsi="Calibri" w:cs="Calibri"/>
          <w:noProof/>
        </w:rPr>
        <w:t xml:space="preserve"> </w:t>
      </w:r>
      <w:r w:rsidRPr="0044518F">
        <w:rPr>
          <w:rFonts w:ascii="Calibri" w:hAnsi="Calibri" w:cs="Calibri"/>
          <w:noProof/>
        </w:rPr>
        <w:t>8</w:t>
      </w:r>
      <w:r w:rsidRPr="0044518F">
        <w:rPr>
          <w:rFonts w:ascii="Calibri" w:hAnsi="Calibri" w:cs="Calibri"/>
        </w:rPr>
        <w:t xml:space="preserve">, 1994, Perth, </w:t>
      </w:r>
      <w:r w:rsidRPr="0044518F">
        <w:rPr>
          <w:rFonts w:ascii="Calibri" w:hAnsi="Calibri" w:cs="Calibri"/>
          <w:b/>
        </w:rPr>
        <w:t>Australia.</w:t>
      </w:r>
    </w:p>
    <w:p w14:paraId="3A5DFF5A" w14:textId="77777777" w:rsidR="00B60049" w:rsidRPr="0044518F" w:rsidRDefault="00B60049" w:rsidP="0089593A">
      <w:pPr>
        <w:tabs>
          <w:tab w:val="left" w:pos="-720"/>
          <w:tab w:val="left" w:pos="426"/>
          <w:tab w:val="left" w:pos="851"/>
        </w:tabs>
        <w:jc w:val="both"/>
        <w:rPr>
          <w:rFonts w:ascii="Calibri" w:hAnsi="Calibri" w:cs="Calibri"/>
        </w:rPr>
      </w:pPr>
    </w:p>
    <w:p w14:paraId="4319EB86"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rPr>
        <w:t xml:space="preserve">Jones, M.G.K., </w:t>
      </w:r>
      <w:r w:rsidRPr="0044518F">
        <w:rPr>
          <w:rFonts w:ascii="Calibri" w:hAnsi="Calibri" w:cs="Calibri"/>
          <w:b/>
        </w:rPr>
        <w:t>Zora Singh</w:t>
      </w:r>
      <w:r w:rsidRPr="0044518F">
        <w:rPr>
          <w:rFonts w:ascii="Calibri" w:hAnsi="Calibri" w:cs="Calibri"/>
        </w:rPr>
        <w:t xml:space="preserve">, </w:t>
      </w:r>
      <w:proofErr w:type="spellStart"/>
      <w:proofErr w:type="gramStart"/>
      <w:r w:rsidRPr="0044518F">
        <w:rPr>
          <w:rFonts w:ascii="Calibri" w:hAnsi="Calibri" w:cs="Calibri"/>
        </w:rPr>
        <w:t>S.Wylie</w:t>
      </w:r>
      <w:proofErr w:type="spellEnd"/>
      <w:proofErr w:type="gramEnd"/>
      <w:r w:rsidRPr="0044518F">
        <w:rPr>
          <w:rFonts w:ascii="Calibri" w:hAnsi="Calibri" w:cs="Calibri"/>
        </w:rPr>
        <w:t xml:space="preserve">, </w:t>
      </w:r>
      <w:proofErr w:type="spellStart"/>
      <w:r w:rsidRPr="0044518F">
        <w:rPr>
          <w:rFonts w:ascii="Calibri" w:hAnsi="Calibri" w:cs="Calibri"/>
        </w:rPr>
        <w:t>C.R.Wilson</w:t>
      </w:r>
      <w:proofErr w:type="spellEnd"/>
      <w:r w:rsidRPr="0044518F">
        <w:rPr>
          <w:rFonts w:ascii="Calibri" w:hAnsi="Calibri" w:cs="Calibri"/>
        </w:rPr>
        <w:t xml:space="preserve"> and Jones, R.A.C. 1993.  Cucumber mosaic virus:  A polymerase chain reaction assay for lupin </w:t>
      </w:r>
      <w:r w:rsidR="006369D4" w:rsidRPr="0044518F">
        <w:rPr>
          <w:rFonts w:ascii="Calibri" w:hAnsi="Calibri" w:cs="Calibri"/>
        </w:rPr>
        <w:t>seeds</w:t>
      </w:r>
      <w:r w:rsidRPr="0044518F">
        <w:rPr>
          <w:rFonts w:ascii="Calibri" w:hAnsi="Calibri" w:cs="Calibri"/>
        </w:rPr>
        <w:t xml:space="preserve"> and comparison of sequences of Western Australian isolates.  </w:t>
      </w:r>
      <w:r w:rsidRPr="0044518F">
        <w:rPr>
          <w:rFonts w:ascii="Calibri" w:hAnsi="Calibri" w:cs="Calibri"/>
          <w:bCs/>
        </w:rPr>
        <w:t>The Genome Conference, 15th Annual Conference on The Organisation and Expression of the Genome.</w:t>
      </w:r>
      <w:r w:rsidRPr="0044518F">
        <w:rPr>
          <w:rFonts w:ascii="Calibri" w:hAnsi="Calibri" w:cs="Calibri"/>
          <w:b/>
        </w:rPr>
        <w:t xml:space="preserve"> </w:t>
      </w:r>
      <w:r w:rsidRPr="0044518F">
        <w:rPr>
          <w:rFonts w:ascii="Calibri" w:hAnsi="Calibri" w:cs="Calibri"/>
        </w:rPr>
        <w:t xml:space="preserve">15-19 Feb. 1993, Lorne, Victoria, </w:t>
      </w:r>
      <w:r w:rsidRPr="0044518F">
        <w:rPr>
          <w:rFonts w:ascii="Calibri" w:hAnsi="Calibri" w:cs="Calibri"/>
          <w:b/>
        </w:rPr>
        <w:t>Australia.</w:t>
      </w:r>
    </w:p>
    <w:p w14:paraId="546D46A0" w14:textId="77777777" w:rsidR="00B60049" w:rsidRPr="0044518F" w:rsidRDefault="00B60049" w:rsidP="0089593A">
      <w:pPr>
        <w:tabs>
          <w:tab w:val="left" w:pos="-720"/>
          <w:tab w:val="left" w:pos="426"/>
          <w:tab w:val="left" w:pos="851"/>
        </w:tabs>
        <w:jc w:val="both"/>
        <w:rPr>
          <w:rFonts w:ascii="Calibri" w:hAnsi="Calibri" w:cs="Calibri"/>
        </w:rPr>
      </w:pPr>
    </w:p>
    <w:p w14:paraId="7F3B44E2"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lastRenderedPageBreak/>
        <w:t>Zora Singh</w:t>
      </w:r>
      <w:r w:rsidRPr="0044518F">
        <w:rPr>
          <w:rFonts w:ascii="Calibri" w:hAnsi="Calibri" w:cs="Calibri"/>
        </w:rPr>
        <w:t xml:space="preserve">, R.A.C. Jones and Jones, M.G.K. 1993.  Subgroup identification and of cucumber mosaic virus isolates using the polymerase chain reaction.  </w:t>
      </w:r>
      <w:r w:rsidRPr="0044518F">
        <w:rPr>
          <w:rFonts w:ascii="Calibri" w:hAnsi="Calibri" w:cs="Calibri"/>
          <w:bCs/>
        </w:rPr>
        <w:t>Combined Biological Sciences Meeting</w:t>
      </w:r>
      <w:r w:rsidRPr="0044518F">
        <w:rPr>
          <w:rFonts w:ascii="Calibri" w:hAnsi="Calibri" w:cs="Calibri"/>
          <w:b/>
        </w:rPr>
        <w:t xml:space="preserve">, </w:t>
      </w:r>
      <w:r w:rsidRPr="0044518F">
        <w:rPr>
          <w:rFonts w:ascii="Calibri" w:hAnsi="Calibri" w:cs="Calibri"/>
        </w:rPr>
        <w:t>Aug. 6, 1993, Perth,</w:t>
      </w:r>
      <w:r w:rsidRPr="0044518F">
        <w:rPr>
          <w:rFonts w:ascii="Calibri" w:hAnsi="Calibri" w:cs="Calibri"/>
          <w:b/>
        </w:rPr>
        <w:t xml:space="preserve"> Australia.</w:t>
      </w:r>
    </w:p>
    <w:p w14:paraId="1FCE8D5C" w14:textId="77777777" w:rsidR="00B60049" w:rsidRPr="0044518F" w:rsidRDefault="00B60049" w:rsidP="0089593A">
      <w:pPr>
        <w:tabs>
          <w:tab w:val="left" w:pos="-720"/>
          <w:tab w:val="left" w:pos="426"/>
          <w:tab w:val="left" w:pos="851"/>
        </w:tabs>
        <w:jc w:val="both"/>
        <w:rPr>
          <w:rFonts w:ascii="Calibri" w:hAnsi="Calibri" w:cs="Calibri"/>
        </w:rPr>
      </w:pPr>
    </w:p>
    <w:p w14:paraId="5211D49E"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R.A.C. Jones and Jones, M.G.K. 1993.  Analysis of transgenic tobacco plants for resistance to Australian strains of cucumber mosaic virus from lupins. </w:t>
      </w:r>
      <w:r w:rsidRPr="0044518F">
        <w:rPr>
          <w:rFonts w:ascii="Calibri" w:hAnsi="Calibri" w:cs="Calibri"/>
          <w:b/>
        </w:rPr>
        <w:t xml:space="preserve"> </w:t>
      </w:r>
      <w:r w:rsidRPr="0044518F">
        <w:rPr>
          <w:rFonts w:ascii="Calibri" w:hAnsi="Calibri" w:cs="Calibri"/>
          <w:bCs/>
        </w:rPr>
        <w:t>Combined Biological Sciences Meeting,</w:t>
      </w:r>
      <w:r w:rsidRPr="0044518F">
        <w:rPr>
          <w:rFonts w:ascii="Calibri" w:hAnsi="Calibri" w:cs="Calibri"/>
          <w:b/>
        </w:rPr>
        <w:t xml:space="preserve"> </w:t>
      </w:r>
      <w:r w:rsidRPr="0044518F">
        <w:rPr>
          <w:rFonts w:ascii="Calibri" w:hAnsi="Calibri" w:cs="Calibri"/>
        </w:rPr>
        <w:t xml:space="preserve">Aug.6, 1993, Perth, </w:t>
      </w:r>
      <w:r w:rsidRPr="0044518F">
        <w:rPr>
          <w:rFonts w:ascii="Calibri" w:hAnsi="Calibri" w:cs="Calibri"/>
          <w:b/>
        </w:rPr>
        <w:t>Australia.</w:t>
      </w:r>
    </w:p>
    <w:p w14:paraId="11169535" w14:textId="77777777" w:rsidR="00B60049" w:rsidRPr="0044518F" w:rsidRDefault="00B60049" w:rsidP="0089593A">
      <w:pPr>
        <w:tabs>
          <w:tab w:val="left" w:pos="-720"/>
          <w:tab w:val="left" w:pos="426"/>
          <w:tab w:val="left" w:pos="851"/>
        </w:tabs>
        <w:jc w:val="both"/>
        <w:rPr>
          <w:rFonts w:ascii="Calibri" w:hAnsi="Calibri" w:cs="Calibri"/>
        </w:rPr>
      </w:pPr>
    </w:p>
    <w:p w14:paraId="2A66C3A2"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R.A.C. Jones and. Jones, M.G.K. 1993.  Analysis of transgenic tobacco plants for resistance to Australian strains of cucumber mosaic virus from lupins.  </w:t>
      </w:r>
      <w:r w:rsidRPr="0044518F">
        <w:rPr>
          <w:rFonts w:ascii="Calibri" w:hAnsi="Calibri" w:cs="Calibri"/>
          <w:bCs/>
        </w:rPr>
        <w:t>11th Australian Biotechnology Conference,</w:t>
      </w:r>
      <w:r w:rsidRPr="0044518F">
        <w:rPr>
          <w:rFonts w:ascii="Calibri" w:hAnsi="Calibri" w:cs="Calibri"/>
        </w:rPr>
        <w:t xml:space="preserve"> September 20-24, 1993, Perth, </w:t>
      </w:r>
      <w:r w:rsidRPr="0044518F">
        <w:rPr>
          <w:rFonts w:ascii="Calibri" w:hAnsi="Calibri" w:cs="Calibri"/>
          <w:b/>
        </w:rPr>
        <w:t>Australia</w:t>
      </w:r>
      <w:r w:rsidRPr="0044518F">
        <w:rPr>
          <w:rFonts w:ascii="Calibri" w:hAnsi="Calibri" w:cs="Calibri"/>
        </w:rPr>
        <w:t>.</w:t>
      </w:r>
    </w:p>
    <w:p w14:paraId="436BEC3A" w14:textId="77777777" w:rsidR="00B60049" w:rsidRPr="0044518F" w:rsidRDefault="00B60049" w:rsidP="0089593A">
      <w:pPr>
        <w:tabs>
          <w:tab w:val="left" w:pos="-720"/>
          <w:tab w:val="left" w:pos="426"/>
          <w:tab w:val="left" w:pos="851"/>
        </w:tabs>
        <w:jc w:val="both"/>
        <w:rPr>
          <w:rFonts w:ascii="Calibri" w:hAnsi="Calibri" w:cs="Calibri"/>
        </w:rPr>
      </w:pPr>
    </w:p>
    <w:p w14:paraId="1E5246C3"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R.A.C. Jones and Jones, M.G.K. 1993.  Subgroup identification of cucumber mosaic virus isolates using the polymerase chain reaction.  </w:t>
      </w:r>
      <w:r w:rsidRPr="0044518F">
        <w:rPr>
          <w:rFonts w:ascii="Calibri" w:hAnsi="Calibri" w:cs="Calibri"/>
          <w:bCs/>
        </w:rPr>
        <w:t>11th Australian Biotechnology Conference,</w:t>
      </w:r>
      <w:r w:rsidRPr="0044518F">
        <w:rPr>
          <w:rFonts w:ascii="Calibri" w:hAnsi="Calibri" w:cs="Calibri"/>
          <w:b/>
        </w:rPr>
        <w:t xml:space="preserve"> </w:t>
      </w:r>
      <w:r w:rsidRPr="0044518F">
        <w:rPr>
          <w:rFonts w:ascii="Calibri" w:hAnsi="Calibri" w:cs="Calibri"/>
        </w:rPr>
        <w:t xml:space="preserve">September 20-24, 1993, Perth, </w:t>
      </w:r>
      <w:r w:rsidRPr="0044518F">
        <w:rPr>
          <w:rFonts w:ascii="Calibri" w:hAnsi="Calibri" w:cs="Calibri"/>
          <w:b/>
        </w:rPr>
        <w:t>Australia</w:t>
      </w:r>
      <w:r w:rsidRPr="0044518F">
        <w:rPr>
          <w:rFonts w:ascii="Calibri" w:hAnsi="Calibri" w:cs="Calibri"/>
        </w:rPr>
        <w:t>.</w:t>
      </w:r>
    </w:p>
    <w:p w14:paraId="55716A93" w14:textId="77777777" w:rsidR="00B60049" w:rsidRPr="0044518F" w:rsidRDefault="00B60049" w:rsidP="0089593A">
      <w:pPr>
        <w:tabs>
          <w:tab w:val="left" w:pos="-720"/>
          <w:tab w:val="left" w:pos="426"/>
          <w:tab w:val="left" w:pos="851"/>
        </w:tabs>
        <w:jc w:val="both"/>
        <w:rPr>
          <w:rFonts w:ascii="Calibri" w:hAnsi="Calibri" w:cs="Calibri"/>
        </w:rPr>
      </w:pPr>
    </w:p>
    <w:p w14:paraId="7B126B08"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1990.  Plant growth regulators in fruit production. Presented in </w:t>
      </w:r>
      <w:r w:rsidRPr="0044518F">
        <w:rPr>
          <w:rFonts w:ascii="Calibri" w:hAnsi="Calibri" w:cs="Calibri"/>
          <w:bCs/>
        </w:rPr>
        <w:t>National Seminar cum Workshop on Orchard Management,</w:t>
      </w:r>
      <w:r w:rsidRPr="0044518F">
        <w:rPr>
          <w:rFonts w:ascii="Calibri" w:hAnsi="Calibri" w:cs="Calibri"/>
        </w:rPr>
        <w:t xml:space="preserve"> Jan. 2-14, 1990, PAU, Ludhiana, </w:t>
      </w:r>
      <w:r w:rsidRPr="0044518F">
        <w:rPr>
          <w:rFonts w:ascii="Calibri" w:hAnsi="Calibri" w:cs="Calibri"/>
          <w:b/>
        </w:rPr>
        <w:t>India</w:t>
      </w:r>
      <w:r w:rsidRPr="0044518F">
        <w:rPr>
          <w:rFonts w:ascii="Calibri" w:hAnsi="Calibri" w:cs="Calibri"/>
        </w:rPr>
        <w:t>.</w:t>
      </w:r>
    </w:p>
    <w:p w14:paraId="0CA105C0" w14:textId="77777777" w:rsidR="00B60049" w:rsidRPr="0044518F" w:rsidRDefault="00B60049" w:rsidP="0089593A">
      <w:pPr>
        <w:tabs>
          <w:tab w:val="left" w:pos="-720"/>
          <w:tab w:val="left" w:pos="426"/>
          <w:tab w:val="left" w:pos="851"/>
        </w:tabs>
        <w:jc w:val="both"/>
        <w:rPr>
          <w:rFonts w:ascii="Calibri" w:hAnsi="Calibri" w:cs="Calibri"/>
        </w:rPr>
      </w:pPr>
    </w:p>
    <w:p w14:paraId="18664356"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1990.  Mango malformation - Current Status.</w:t>
      </w:r>
      <w:r w:rsidRPr="0044518F">
        <w:rPr>
          <w:rFonts w:ascii="Calibri" w:hAnsi="Calibri" w:cs="Calibri"/>
          <w:b/>
        </w:rPr>
        <w:t xml:space="preserve">  </w:t>
      </w:r>
      <w:r w:rsidRPr="0044518F">
        <w:rPr>
          <w:rFonts w:ascii="Calibri" w:hAnsi="Calibri" w:cs="Calibri"/>
          <w:bCs/>
        </w:rPr>
        <w:t>Symposium on Plant Pathological Research.</w:t>
      </w:r>
      <w:r w:rsidRPr="0044518F">
        <w:rPr>
          <w:rFonts w:ascii="Calibri" w:hAnsi="Calibri" w:cs="Calibri"/>
        </w:rPr>
        <w:t xml:space="preserve">  Nov. 22-23, 1990, Coimbatore, </w:t>
      </w:r>
      <w:r w:rsidRPr="0044518F">
        <w:rPr>
          <w:rFonts w:ascii="Calibri" w:hAnsi="Calibri" w:cs="Calibri"/>
          <w:b/>
        </w:rPr>
        <w:t>India.</w:t>
      </w:r>
    </w:p>
    <w:p w14:paraId="2631F0A4" w14:textId="77777777" w:rsidR="00B60049" w:rsidRPr="0044518F" w:rsidRDefault="00B60049" w:rsidP="0089593A">
      <w:pPr>
        <w:tabs>
          <w:tab w:val="left" w:pos="-720"/>
          <w:tab w:val="left" w:pos="426"/>
          <w:tab w:val="left" w:pos="851"/>
        </w:tabs>
        <w:jc w:val="both"/>
        <w:rPr>
          <w:rFonts w:ascii="Calibri" w:hAnsi="Calibri" w:cs="Calibri"/>
        </w:rPr>
      </w:pPr>
    </w:p>
    <w:p w14:paraId="64E99878"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1990.  Effect o</w:t>
      </w:r>
      <w:r w:rsidR="0054440C">
        <w:rPr>
          <w:rFonts w:ascii="Calibri" w:hAnsi="Calibri" w:cs="Calibri"/>
        </w:rPr>
        <w:t>f</w:t>
      </w:r>
      <w:r w:rsidRPr="0044518F">
        <w:rPr>
          <w:rFonts w:ascii="Calibri" w:hAnsi="Calibri" w:cs="Calibri"/>
        </w:rPr>
        <w:t xml:space="preserve"> paclobutrazol on floral malformation, yield and fruit quality in mango (</w:t>
      </w:r>
      <w:r w:rsidRPr="0044518F">
        <w:rPr>
          <w:rFonts w:ascii="Calibri" w:hAnsi="Calibri" w:cs="Calibri"/>
          <w:i/>
        </w:rPr>
        <w:t>Mangifera indica</w:t>
      </w:r>
      <w:r w:rsidRPr="0044518F">
        <w:rPr>
          <w:rFonts w:ascii="Calibri" w:hAnsi="Calibri" w:cs="Calibri"/>
        </w:rPr>
        <w:t xml:space="preserve"> L.).  </w:t>
      </w:r>
      <w:r w:rsidRPr="0044518F">
        <w:rPr>
          <w:rFonts w:ascii="Calibri" w:hAnsi="Calibri" w:cs="Calibri"/>
          <w:bCs/>
        </w:rPr>
        <w:t>XXIII International Sciences Horticultural Congress,</w:t>
      </w:r>
      <w:r w:rsidRPr="0044518F">
        <w:rPr>
          <w:rFonts w:ascii="Calibri" w:hAnsi="Calibri" w:cs="Calibri"/>
        </w:rPr>
        <w:t xml:space="preserve"> August 27-September 1, 1990, </w:t>
      </w:r>
      <w:r w:rsidRPr="0044518F">
        <w:rPr>
          <w:rFonts w:ascii="Calibri" w:hAnsi="Calibri" w:cs="Calibri"/>
          <w:b/>
        </w:rPr>
        <w:t>Italy.</w:t>
      </w:r>
    </w:p>
    <w:p w14:paraId="708B2C13" w14:textId="77777777" w:rsidR="00B60049" w:rsidRPr="0044518F" w:rsidRDefault="00B60049" w:rsidP="0089593A">
      <w:pPr>
        <w:tabs>
          <w:tab w:val="left" w:pos="-720"/>
          <w:tab w:val="left" w:pos="426"/>
          <w:tab w:val="left" w:pos="851"/>
        </w:tabs>
        <w:jc w:val="both"/>
        <w:rPr>
          <w:rFonts w:ascii="Calibri" w:hAnsi="Calibri" w:cs="Calibri"/>
        </w:rPr>
      </w:pPr>
    </w:p>
    <w:p w14:paraId="2626D81B"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w:t>
      </w:r>
      <w:proofErr w:type="spellStart"/>
      <w:r w:rsidRPr="0044518F">
        <w:rPr>
          <w:rFonts w:ascii="Calibri" w:hAnsi="Calibri" w:cs="Calibri"/>
        </w:rPr>
        <w:t>Sukhlaljit</w:t>
      </w:r>
      <w:proofErr w:type="spellEnd"/>
      <w:r w:rsidRPr="0044518F">
        <w:rPr>
          <w:rFonts w:ascii="Calibri" w:hAnsi="Calibri" w:cs="Calibri"/>
        </w:rPr>
        <w:t xml:space="preserve"> Singh and. Gosal, S.S. 1990.  Ovule culture of seedless grapes (</w:t>
      </w:r>
      <w:r w:rsidRPr="0044518F">
        <w:rPr>
          <w:rFonts w:ascii="Calibri" w:hAnsi="Calibri" w:cs="Calibri"/>
          <w:i/>
        </w:rPr>
        <w:t>Vitis vinifera</w:t>
      </w:r>
      <w:r w:rsidRPr="0044518F">
        <w:rPr>
          <w:rFonts w:ascii="Calibri" w:hAnsi="Calibri" w:cs="Calibri"/>
        </w:rPr>
        <w:t xml:space="preserve"> L.) cv. </w:t>
      </w:r>
      <w:proofErr w:type="spellStart"/>
      <w:r w:rsidRPr="0044518F">
        <w:rPr>
          <w:rFonts w:ascii="Calibri" w:hAnsi="Calibri" w:cs="Calibri"/>
        </w:rPr>
        <w:t>Perlette</w:t>
      </w:r>
      <w:proofErr w:type="spellEnd"/>
      <w:r w:rsidRPr="0044518F">
        <w:rPr>
          <w:rFonts w:ascii="Calibri" w:hAnsi="Calibri" w:cs="Calibri"/>
        </w:rPr>
        <w:t>.</w:t>
      </w:r>
      <w:r w:rsidRPr="0044518F">
        <w:rPr>
          <w:rFonts w:ascii="Calibri" w:hAnsi="Calibri" w:cs="Calibri"/>
          <w:b/>
        </w:rPr>
        <w:t xml:space="preserve"> </w:t>
      </w:r>
      <w:r w:rsidRPr="0044518F">
        <w:rPr>
          <w:rFonts w:ascii="Calibri" w:hAnsi="Calibri" w:cs="Calibri"/>
          <w:bCs/>
        </w:rPr>
        <w:t xml:space="preserve">XXIII International Sciences Horticultural Congress, </w:t>
      </w:r>
      <w:r w:rsidRPr="0044518F">
        <w:rPr>
          <w:rFonts w:ascii="Calibri" w:hAnsi="Calibri" w:cs="Calibri"/>
        </w:rPr>
        <w:t xml:space="preserve">August 27-September 1, 1990, </w:t>
      </w:r>
      <w:r w:rsidRPr="0044518F">
        <w:rPr>
          <w:rFonts w:ascii="Calibri" w:hAnsi="Calibri" w:cs="Calibri"/>
          <w:b/>
        </w:rPr>
        <w:t>Italy.</w:t>
      </w:r>
    </w:p>
    <w:p w14:paraId="3B3D3962" w14:textId="77777777" w:rsidR="00B60049" w:rsidRPr="0044518F" w:rsidRDefault="00B60049" w:rsidP="0089593A">
      <w:pPr>
        <w:tabs>
          <w:tab w:val="left" w:pos="-720"/>
          <w:tab w:val="left" w:pos="426"/>
          <w:tab w:val="left" w:pos="851"/>
        </w:tabs>
        <w:jc w:val="both"/>
        <w:rPr>
          <w:rFonts w:ascii="Calibri" w:hAnsi="Calibri" w:cs="Calibri"/>
        </w:rPr>
      </w:pPr>
    </w:p>
    <w:p w14:paraId="36CF3992"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w:t>
      </w:r>
      <w:proofErr w:type="spellStart"/>
      <w:r w:rsidRPr="0044518F">
        <w:rPr>
          <w:rFonts w:ascii="Calibri" w:hAnsi="Calibri" w:cs="Calibri"/>
        </w:rPr>
        <w:t>Sukhlaljit</w:t>
      </w:r>
      <w:proofErr w:type="spellEnd"/>
      <w:r w:rsidRPr="0044518F">
        <w:rPr>
          <w:rFonts w:ascii="Calibri" w:hAnsi="Calibri" w:cs="Calibri"/>
        </w:rPr>
        <w:t xml:space="preserve"> Singh, M.I.S. Gill, S.S. Gosal, Y.R. Chanana and Dhaliwal, G.S. 1990.  Embryo culture of almonds (</w:t>
      </w:r>
      <w:r w:rsidRPr="0044518F">
        <w:rPr>
          <w:rFonts w:ascii="Calibri" w:hAnsi="Calibri" w:cs="Calibri"/>
          <w:i/>
        </w:rPr>
        <w:t>Prunus dulcis</w:t>
      </w:r>
      <w:r w:rsidRPr="0044518F">
        <w:rPr>
          <w:rFonts w:ascii="Calibri" w:hAnsi="Calibri" w:cs="Calibri"/>
        </w:rPr>
        <w:t xml:space="preserve"> Mill.).  </w:t>
      </w:r>
      <w:r w:rsidRPr="0044518F">
        <w:rPr>
          <w:rFonts w:ascii="Calibri" w:hAnsi="Calibri" w:cs="Calibri"/>
          <w:bCs/>
        </w:rPr>
        <w:t xml:space="preserve">Int. Seminar on New Frontiers in Horticulture. </w:t>
      </w:r>
      <w:r w:rsidRPr="0044518F">
        <w:rPr>
          <w:rFonts w:ascii="Calibri" w:hAnsi="Calibri" w:cs="Calibri"/>
        </w:rPr>
        <w:t xml:space="preserve"> Nov. 25-28, 1990, Bangalore, </w:t>
      </w:r>
      <w:r w:rsidRPr="0044518F">
        <w:rPr>
          <w:rFonts w:ascii="Calibri" w:hAnsi="Calibri" w:cs="Calibri"/>
          <w:b/>
        </w:rPr>
        <w:t>India.</w:t>
      </w:r>
    </w:p>
    <w:p w14:paraId="46E06F21" w14:textId="77777777" w:rsidR="00B60049" w:rsidRPr="0044518F" w:rsidRDefault="00B60049" w:rsidP="0089593A">
      <w:pPr>
        <w:tabs>
          <w:tab w:val="left" w:pos="-720"/>
          <w:tab w:val="left" w:pos="426"/>
          <w:tab w:val="left" w:pos="851"/>
        </w:tabs>
        <w:jc w:val="both"/>
        <w:rPr>
          <w:rFonts w:ascii="Calibri" w:hAnsi="Calibri" w:cs="Calibri"/>
        </w:rPr>
      </w:pPr>
    </w:p>
    <w:p w14:paraId="2B141DB4"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w:t>
      </w:r>
      <w:proofErr w:type="spellStart"/>
      <w:r w:rsidRPr="0044518F">
        <w:rPr>
          <w:rFonts w:ascii="Calibri" w:hAnsi="Calibri" w:cs="Calibri"/>
        </w:rPr>
        <w:t>Sukhlaljit</w:t>
      </w:r>
      <w:proofErr w:type="spellEnd"/>
      <w:r w:rsidRPr="0044518F">
        <w:rPr>
          <w:rFonts w:ascii="Calibri" w:hAnsi="Calibri" w:cs="Calibri"/>
        </w:rPr>
        <w:t xml:space="preserve"> Singh and Gosal, S.S. 1990.  Establishment of somatic cell cultures and plant regeneration in grapes (</w:t>
      </w:r>
      <w:r w:rsidRPr="0044518F">
        <w:rPr>
          <w:rFonts w:ascii="Calibri" w:hAnsi="Calibri" w:cs="Calibri"/>
          <w:i/>
        </w:rPr>
        <w:t>Vitis vinifera</w:t>
      </w:r>
      <w:r w:rsidRPr="0044518F">
        <w:rPr>
          <w:rFonts w:ascii="Calibri" w:hAnsi="Calibri" w:cs="Calibri"/>
        </w:rPr>
        <w:t xml:space="preserve"> L.). </w:t>
      </w:r>
      <w:r w:rsidRPr="0044518F">
        <w:rPr>
          <w:rFonts w:ascii="Calibri" w:hAnsi="Calibri" w:cs="Calibri"/>
          <w:bCs/>
        </w:rPr>
        <w:t>Int. Seminar on New Frontiers in Horticulture.</w:t>
      </w:r>
      <w:r w:rsidRPr="0044518F">
        <w:rPr>
          <w:rFonts w:ascii="Calibri" w:hAnsi="Calibri" w:cs="Calibri"/>
        </w:rPr>
        <w:t xml:space="preserve">  Nov. 25-28, 1990, Bangalore, </w:t>
      </w:r>
      <w:r w:rsidRPr="0044518F">
        <w:rPr>
          <w:rFonts w:ascii="Calibri" w:hAnsi="Calibri" w:cs="Calibri"/>
          <w:b/>
        </w:rPr>
        <w:t>India.</w:t>
      </w:r>
    </w:p>
    <w:p w14:paraId="3DC45EA1" w14:textId="77777777" w:rsidR="00B60049" w:rsidRPr="0044518F" w:rsidRDefault="00B60049" w:rsidP="0089593A">
      <w:pPr>
        <w:tabs>
          <w:tab w:val="left" w:pos="-720"/>
          <w:tab w:val="left" w:pos="426"/>
          <w:tab w:val="left" w:pos="851"/>
        </w:tabs>
        <w:jc w:val="both"/>
        <w:rPr>
          <w:rFonts w:ascii="Calibri" w:hAnsi="Calibri" w:cs="Calibri"/>
        </w:rPr>
      </w:pPr>
    </w:p>
    <w:p w14:paraId="316F10F8"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Gosal, S.S. 1989.  Callus induction and plant regeneration in grapes (</w:t>
      </w:r>
      <w:r w:rsidRPr="0044518F">
        <w:rPr>
          <w:rFonts w:ascii="Calibri" w:hAnsi="Calibri" w:cs="Calibri"/>
          <w:i/>
        </w:rPr>
        <w:t>Vitis vinifera</w:t>
      </w:r>
      <w:r w:rsidRPr="0044518F">
        <w:rPr>
          <w:rFonts w:ascii="Calibri" w:hAnsi="Calibri" w:cs="Calibri"/>
        </w:rPr>
        <w:t xml:space="preserve"> L.) </w:t>
      </w:r>
      <w:r w:rsidRPr="0044518F">
        <w:rPr>
          <w:rFonts w:ascii="Calibri" w:hAnsi="Calibri" w:cs="Calibri"/>
          <w:bCs/>
        </w:rPr>
        <w:t>UGC Seminar on Biotechnology:  Present and Future Perspectives,</w:t>
      </w:r>
      <w:r w:rsidRPr="0044518F">
        <w:rPr>
          <w:rFonts w:ascii="Calibri" w:hAnsi="Calibri" w:cs="Calibri"/>
        </w:rPr>
        <w:t xml:space="preserve"> March 14-15, 1989, Punjabi University, Patiala,</w:t>
      </w:r>
      <w:r w:rsidRPr="0044518F">
        <w:rPr>
          <w:rFonts w:ascii="Calibri" w:hAnsi="Calibri" w:cs="Calibri"/>
          <w:b/>
        </w:rPr>
        <w:t xml:space="preserve"> India</w:t>
      </w:r>
      <w:r w:rsidRPr="0044518F">
        <w:rPr>
          <w:rFonts w:ascii="Calibri" w:hAnsi="Calibri" w:cs="Calibri"/>
        </w:rPr>
        <w:t>.</w:t>
      </w:r>
    </w:p>
    <w:p w14:paraId="0CEAC2B4" w14:textId="77777777" w:rsidR="00B60049" w:rsidRPr="0044518F" w:rsidRDefault="00B60049" w:rsidP="0089593A">
      <w:pPr>
        <w:tabs>
          <w:tab w:val="left" w:pos="-720"/>
          <w:tab w:val="left" w:pos="426"/>
          <w:tab w:val="left" w:pos="851"/>
        </w:tabs>
        <w:jc w:val="both"/>
        <w:rPr>
          <w:rFonts w:ascii="Calibri" w:hAnsi="Calibri" w:cs="Calibri"/>
        </w:rPr>
      </w:pPr>
    </w:p>
    <w:p w14:paraId="253C273E"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rPr>
        <w:t xml:space="preserve">Dhillon, B.S. and </w:t>
      </w:r>
      <w:r w:rsidRPr="0044518F">
        <w:rPr>
          <w:rFonts w:ascii="Calibri" w:hAnsi="Calibri" w:cs="Calibri"/>
          <w:b/>
        </w:rPr>
        <w:t>Zora Singh</w:t>
      </w:r>
      <w:r w:rsidRPr="0044518F">
        <w:rPr>
          <w:rFonts w:ascii="Calibri" w:hAnsi="Calibri" w:cs="Calibri"/>
        </w:rPr>
        <w:t xml:space="preserve">. 1988.  Mango malformation - </w:t>
      </w:r>
      <w:proofErr w:type="gramStart"/>
      <w:r w:rsidRPr="0044518F">
        <w:rPr>
          <w:rFonts w:ascii="Calibri" w:hAnsi="Calibri" w:cs="Calibri"/>
        </w:rPr>
        <w:t>Current status</w:t>
      </w:r>
      <w:proofErr w:type="gramEnd"/>
      <w:r w:rsidRPr="0044518F">
        <w:rPr>
          <w:rFonts w:ascii="Calibri" w:hAnsi="Calibri" w:cs="Calibri"/>
        </w:rPr>
        <w:t xml:space="preserve"> of research.  </w:t>
      </w:r>
      <w:r w:rsidRPr="0044518F">
        <w:rPr>
          <w:rFonts w:ascii="Calibri" w:hAnsi="Calibri" w:cs="Calibri"/>
          <w:bCs/>
        </w:rPr>
        <w:t>National Symposium on Regulation of Growth and Differentiation in Plants.</w:t>
      </w:r>
      <w:r w:rsidRPr="0044518F">
        <w:rPr>
          <w:rFonts w:ascii="Calibri" w:hAnsi="Calibri" w:cs="Calibri"/>
          <w:b/>
        </w:rPr>
        <w:t xml:space="preserve">  </w:t>
      </w:r>
      <w:r w:rsidRPr="0044518F">
        <w:rPr>
          <w:rFonts w:ascii="Calibri" w:hAnsi="Calibri" w:cs="Calibri"/>
        </w:rPr>
        <w:t xml:space="preserve">March 21-23, 1988, Punjab University, Chandigarh, </w:t>
      </w:r>
      <w:r w:rsidRPr="0044518F">
        <w:rPr>
          <w:rFonts w:ascii="Calibri" w:hAnsi="Calibri" w:cs="Calibri"/>
          <w:b/>
        </w:rPr>
        <w:t>India.</w:t>
      </w:r>
    </w:p>
    <w:p w14:paraId="0FBA43AD" w14:textId="77777777" w:rsidR="00B60049" w:rsidRPr="0044518F" w:rsidRDefault="00B60049" w:rsidP="0089593A">
      <w:pPr>
        <w:tabs>
          <w:tab w:val="left" w:pos="-720"/>
          <w:tab w:val="left" w:pos="426"/>
          <w:tab w:val="left" w:pos="851"/>
        </w:tabs>
        <w:jc w:val="both"/>
        <w:rPr>
          <w:rFonts w:ascii="Calibri" w:hAnsi="Calibri" w:cs="Calibri"/>
        </w:rPr>
      </w:pPr>
    </w:p>
    <w:p w14:paraId="77C308A1"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lastRenderedPageBreak/>
        <w:t>Zora Singh</w:t>
      </w:r>
      <w:r w:rsidRPr="0044518F">
        <w:rPr>
          <w:rFonts w:ascii="Calibri" w:hAnsi="Calibri" w:cs="Calibri"/>
        </w:rPr>
        <w:t xml:space="preserve"> and Dhillon, B.S. 1988.  Malformation in mango (</w:t>
      </w:r>
      <w:r w:rsidRPr="0044518F">
        <w:rPr>
          <w:rFonts w:ascii="Calibri" w:hAnsi="Calibri" w:cs="Calibri"/>
          <w:i/>
        </w:rPr>
        <w:t>Mangifera indica</w:t>
      </w:r>
      <w:r w:rsidRPr="0044518F">
        <w:rPr>
          <w:rFonts w:ascii="Calibri" w:hAnsi="Calibri" w:cs="Calibri"/>
        </w:rPr>
        <w:t xml:space="preserve"> L.) regulated by '</w:t>
      </w:r>
      <w:proofErr w:type="spellStart"/>
      <w:r w:rsidRPr="0044518F">
        <w:rPr>
          <w:rFonts w:ascii="Calibri" w:hAnsi="Calibri" w:cs="Calibri"/>
          <w:noProof/>
        </w:rPr>
        <w:t>malformin</w:t>
      </w:r>
      <w:proofErr w:type="spellEnd"/>
      <w:r w:rsidRPr="0044518F">
        <w:rPr>
          <w:rFonts w:ascii="Calibri" w:hAnsi="Calibri" w:cs="Calibri"/>
        </w:rPr>
        <w:t xml:space="preserve">' ethylene and its control. </w:t>
      </w:r>
      <w:r w:rsidRPr="0044518F">
        <w:rPr>
          <w:rFonts w:ascii="Calibri" w:hAnsi="Calibri" w:cs="Calibri"/>
          <w:bCs/>
        </w:rPr>
        <w:t>13th International Conference on Plant Growth Substances,</w:t>
      </w:r>
      <w:r w:rsidRPr="0044518F">
        <w:rPr>
          <w:rFonts w:ascii="Calibri" w:hAnsi="Calibri" w:cs="Calibri"/>
        </w:rPr>
        <w:t xml:space="preserve"> July 17-22, 1988, University of Calgary, </w:t>
      </w:r>
      <w:r w:rsidRPr="0044518F">
        <w:rPr>
          <w:rFonts w:ascii="Calibri" w:hAnsi="Calibri" w:cs="Calibri"/>
          <w:b/>
        </w:rPr>
        <w:t>Canada</w:t>
      </w:r>
    </w:p>
    <w:p w14:paraId="102EFEF4" w14:textId="77777777" w:rsidR="00B60049" w:rsidRPr="0044518F" w:rsidRDefault="00B60049" w:rsidP="0089593A">
      <w:pPr>
        <w:tabs>
          <w:tab w:val="left" w:pos="-720"/>
          <w:tab w:val="left" w:pos="426"/>
          <w:tab w:val="left" w:pos="851"/>
        </w:tabs>
        <w:jc w:val="both"/>
        <w:rPr>
          <w:rFonts w:ascii="Calibri" w:hAnsi="Calibri" w:cs="Calibri"/>
        </w:rPr>
      </w:pPr>
    </w:p>
    <w:p w14:paraId="75F790DB"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rPr>
        <w:t xml:space="preserve">Dhillon, B.S. and </w:t>
      </w:r>
      <w:r w:rsidRPr="0044518F">
        <w:rPr>
          <w:rFonts w:ascii="Calibri" w:hAnsi="Calibri" w:cs="Calibri"/>
          <w:b/>
        </w:rPr>
        <w:t>Zora Singh</w:t>
      </w:r>
      <w:r w:rsidRPr="0044518F">
        <w:rPr>
          <w:rFonts w:ascii="Calibri" w:hAnsi="Calibri" w:cs="Calibri"/>
        </w:rPr>
        <w:t>. 1988.  Depletion of indole-3-acetic acid in malformed tissues of mango (</w:t>
      </w:r>
      <w:r w:rsidRPr="0044518F">
        <w:rPr>
          <w:rFonts w:ascii="Calibri" w:hAnsi="Calibri" w:cs="Calibri"/>
          <w:i/>
        </w:rPr>
        <w:t>Mangifera indica</w:t>
      </w:r>
      <w:r w:rsidRPr="0044518F">
        <w:rPr>
          <w:rFonts w:ascii="Calibri" w:hAnsi="Calibri" w:cs="Calibri"/>
        </w:rPr>
        <w:t xml:space="preserve"> L.) and its alleviation.  </w:t>
      </w:r>
      <w:r w:rsidRPr="0044518F">
        <w:rPr>
          <w:rFonts w:ascii="Calibri" w:hAnsi="Calibri" w:cs="Calibri"/>
          <w:bCs/>
        </w:rPr>
        <w:t>Sixth International Symposium on Growth Regulators in Fruit Production,</w:t>
      </w:r>
      <w:r w:rsidRPr="0044518F">
        <w:rPr>
          <w:rFonts w:ascii="Calibri" w:hAnsi="Calibri" w:cs="Calibri"/>
        </w:rPr>
        <w:t xml:space="preserve"> July 25-29, 1988, Penticton, </w:t>
      </w:r>
      <w:r w:rsidRPr="0044518F">
        <w:rPr>
          <w:rFonts w:ascii="Calibri" w:hAnsi="Calibri" w:cs="Calibri"/>
          <w:b/>
        </w:rPr>
        <w:t>Canada.</w:t>
      </w:r>
    </w:p>
    <w:p w14:paraId="357D26EF" w14:textId="77777777" w:rsidR="00B60049" w:rsidRPr="0044518F" w:rsidRDefault="00B60049" w:rsidP="0089593A">
      <w:pPr>
        <w:tabs>
          <w:tab w:val="left" w:pos="-720"/>
          <w:tab w:val="left" w:pos="426"/>
          <w:tab w:val="left" w:pos="851"/>
        </w:tabs>
        <w:jc w:val="both"/>
        <w:rPr>
          <w:rFonts w:ascii="Calibri" w:hAnsi="Calibri" w:cs="Calibri"/>
        </w:rPr>
      </w:pPr>
    </w:p>
    <w:p w14:paraId="1D4B5E97"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1988.  Relationship of endogenous and exogenous ethylene with floral malformation of mango (</w:t>
      </w:r>
      <w:r w:rsidRPr="0044518F">
        <w:rPr>
          <w:rFonts w:ascii="Calibri" w:hAnsi="Calibri" w:cs="Calibri"/>
          <w:i/>
        </w:rPr>
        <w:t>Mangifera indica</w:t>
      </w:r>
      <w:r w:rsidRPr="0044518F">
        <w:rPr>
          <w:rFonts w:ascii="Calibri" w:hAnsi="Calibri" w:cs="Calibri"/>
        </w:rPr>
        <w:t xml:space="preserve"> L.) </w:t>
      </w:r>
      <w:r w:rsidRPr="0044518F">
        <w:rPr>
          <w:rFonts w:ascii="Calibri" w:hAnsi="Calibri" w:cs="Calibri"/>
          <w:bCs/>
        </w:rPr>
        <w:t>Sixth International Symposium on Growth Regulators in Fruit Production,</w:t>
      </w:r>
      <w:r w:rsidRPr="0044518F">
        <w:rPr>
          <w:rFonts w:ascii="Calibri" w:hAnsi="Calibri" w:cs="Calibri"/>
        </w:rPr>
        <w:t xml:space="preserve"> July 25-29, 1988, </w:t>
      </w:r>
      <w:r w:rsidRPr="0044518F">
        <w:rPr>
          <w:rFonts w:ascii="Calibri" w:hAnsi="Calibri" w:cs="Calibri"/>
          <w:noProof/>
        </w:rPr>
        <w:t>Pen</w:t>
      </w:r>
      <w:r w:rsidR="00B21254" w:rsidRPr="0044518F">
        <w:rPr>
          <w:rFonts w:ascii="Calibri" w:hAnsi="Calibri" w:cs="Calibri"/>
          <w:noProof/>
        </w:rPr>
        <w:t>ti</w:t>
      </w:r>
      <w:r w:rsidRPr="0044518F">
        <w:rPr>
          <w:rFonts w:ascii="Calibri" w:hAnsi="Calibri" w:cs="Calibri"/>
          <w:noProof/>
        </w:rPr>
        <w:t>cton</w:t>
      </w:r>
      <w:r w:rsidRPr="0044518F">
        <w:rPr>
          <w:rFonts w:ascii="Calibri" w:hAnsi="Calibri" w:cs="Calibri"/>
        </w:rPr>
        <w:t xml:space="preserve">, </w:t>
      </w:r>
      <w:r w:rsidRPr="0044518F">
        <w:rPr>
          <w:rFonts w:ascii="Calibri" w:hAnsi="Calibri" w:cs="Calibri"/>
          <w:b/>
        </w:rPr>
        <w:t>Canada.</w:t>
      </w:r>
    </w:p>
    <w:p w14:paraId="6F78906F" w14:textId="77777777" w:rsidR="00B60049" w:rsidRPr="0044518F" w:rsidRDefault="00B60049" w:rsidP="0089593A">
      <w:pPr>
        <w:tabs>
          <w:tab w:val="left" w:pos="-720"/>
          <w:tab w:val="left" w:pos="426"/>
          <w:tab w:val="left" w:pos="851"/>
        </w:tabs>
        <w:jc w:val="both"/>
        <w:rPr>
          <w:rFonts w:ascii="Calibri" w:hAnsi="Calibri" w:cs="Calibri"/>
        </w:rPr>
      </w:pPr>
    </w:p>
    <w:p w14:paraId="7F49DA65" w14:textId="77777777" w:rsidR="00B60049" w:rsidRPr="0044518F" w:rsidRDefault="00B60049" w:rsidP="00C4548A">
      <w:pPr>
        <w:keepNext/>
        <w:keepLines/>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1988.  Malformation in mango (</w:t>
      </w:r>
      <w:r w:rsidRPr="0044518F">
        <w:rPr>
          <w:rFonts w:ascii="Calibri" w:hAnsi="Calibri" w:cs="Calibri"/>
          <w:i/>
        </w:rPr>
        <w:t>Mangifera indica L.</w:t>
      </w:r>
      <w:r w:rsidRPr="0044518F">
        <w:rPr>
          <w:rFonts w:ascii="Calibri" w:hAnsi="Calibri" w:cs="Calibri"/>
        </w:rPr>
        <w:t>) regulated by '</w:t>
      </w:r>
      <w:proofErr w:type="spellStart"/>
      <w:r w:rsidRPr="0044518F">
        <w:rPr>
          <w:rFonts w:ascii="Calibri" w:hAnsi="Calibri" w:cs="Calibri"/>
          <w:noProof/>
        </w:rPr>
        <w:t>Malformins</w:t>
      </w:r>
      <w:proofErr w:type="spellEnd"/>
      <w:r w:rsidRPr="0044518F">
        <w:rPr>
          <w:rFonts w:ascii="Calibri" w:hAnsi="Calibri" w:cs="Calibri"/>
        </w:rPr>
        <w:t xml:space="preserve">', phytohormones and its control. </w:t>
      </w:r>
      <w:r w:rsidRPr="0044518F">
        <w:rPr>
          <w:rFonts w:ascii="Calibri" w:hAnsi="Calibri" w:cs="Calibri"/>
          <w:bCs/>
        </w:rPr>
        <w:t xml:space="preserve">Indian National Science Academy, </w:t>
      </w:r>
      <w:r w:rsidRPr="0044518F">
        <w:rPr>
          <w:rFonts w:ascii="Calibri" w:hAnsi="Calibri" w:cs="Calibri"/>
        </w:rPr>
        <w:t xml:space="preserve">19th </w:t>
      </w:r>
      <w:r w:rsidRPr="0044518F">
        <w:rPr>
          <w:rFonts w:ascii="Calibri" w:hAnsi="Calibri" w:cs="Calibri"/>
          <w:noProof/>
        </w:rPr>
        <w:t>April</w:t>
      </w:r>
      <w:r w:rsidRPr="0044518F">
        <w:rPr>
          <w:rFonts w:ascii="Calibri" w:hAnsi="Calibri" w:cs="Calibri"/>
        </w:rPr>
        <w:t xml:space="preserve"> 1988, New Delhi</w:t>
      </w:r>
      <w:r w:rsidRPr="0044518F">
        <w:rPr>
          <w:rFonts w:ascii="Calibri" w:hAnsi="Calibri" w:cs="Calibri"/>
          <w:noProof/>
        </w:rPr>
        <w:t>,</w:t>
      </w:r>
      <w:r w:rsidR="00B21254" w:rsidRPr="0044518F">
        <w:rPr>
          <w:rFonts w:ascii="Calibri" w:hAnsi="Calibri" w:cs="Calibri"/>
          <w:noProof/>
        </w:rPr>
        <w:t xml:space="preserve"> </w:t>
      </w:r>
      <w:r w:rsidRPr="0044518F">
        <w:rPr>
          <w:rFonts w:ascii="Calibri" w:hAnsi="Calibri" w:cs="Calibri"/>
          <w:b/>
          <w:noProof/>
        </w:rPr>
        <w:t>India</w:t>
      </w:r>
      <w:r w:rsidRPr="0044518F">
        <w:rPr>
          <w:rFonts w:ascii="Calibri" w:hAnsi="Calibri" w:cs="Calibri"/>
          <w:b/>
        </w:rPr>
        <w:t>.</w:t>
      </w:r>
    </w:p>
    <w:p w14:paraId="4F4C606F" w14:textId="77777777" w:rsidR="00B60049" w:rsidRPr="0044518F" w:rsidRDefault="00B60049" w:rsidP="0089593A">
      <w:pPr>
        <w:keepNext/>
        <w:keepLines/>
        <w:tabs>
          <w:tab w:val="left" w:pos="-720"/>
          <w:tab w:val="left" w:pos="426"/>
          <w:tab w:val="left" w:pos="851"/>
        </w:tabs>
        <w:jc w:val="both"/>
        <w:rPr>
          <w:rFonts w:ascii="Calibri" w:hAnsi="Calibri" w:cs="Calibri"/>
        </w:rPr>
      </w:pPr>
    </w:p>
    <w:p w14:paraId="401C5306"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rPr>
        <w:t xml:space="preserve">Dhillon, B.S. and </w:t>
      </w:r>
      <w:r w:rsidRPr="0044518F">
        <w:rPr>
          <w:rFonts w:ascii="Calibri" w:hAnsi="Calibri" w:cs="Calibri"/>
          <w:b/>
        </w:rPr>
        <w:t>Zora Singh</w:t>
      </w:r>
      <w:r w:rsidRPr="0044518F">
        <w:rPr>
          <w:rFonts w:ascii="Calibri" w:hAnsi="Calibri" w:cs="Calibri"/>
        </w:rPr>
        <w:t xml:space="preserve">. 1988.  Plant regulators in Pomology - Challenges and thrusts.  </w:t>
      </w:r>
      <w:r w:rsidRPr="0044518F">
        <w:rPr>
          <w:rFonts w:ascii="Calibri" w:hAnsi="Calibri" w:cs="Calibri"/>
          <w:bCs/>
        </w:rPr>
        <w:t>National Seminar on Recent Advances in Plant Growth Regulator Research.</w:t>
      </w:r>
      <w:r w:rsidRPr="0044518F">
        <w:rPr>
          <w:rFonts w:ascii="Calibri" w:hAnsi="Calibri" w:cs="Calibri"/>
        </w:rPr>
        <w:t xml:space="preserve">  Nov. 17-19, Univ. of Jodhpur, </w:t>
      </w:r>
      <w:r w:rsidRPr="0044518F">
        <w:rPr>
          <w:rFonts w:ascii="Calibri" w:hAnsi="Calibri" w:cs="Calibri"/>
          <w:b/>
        </w:rPr>
        <w:t>India.</w:t>
      </w:r>
    </w:p>
    <w:p w14:paraId="19A9D8B6" w14:textId="77777777" w:rsidR="00B60049" w:rsidRPr="0044518F" w:rsidRDefault="00B60049" w:rsidP="0089593A">
      <w:pPr>
        <w:tabs>
          <w:tab w:val="left" w:pos="-720"/>
          <w:tab w:val="left" w:pos="426"/>
          <w:tab w:val="left" w:pos="851"/>
        </w:tabs>
        <w:jc w:val="both"/>
        <w:rPr>
          <w:rFonts w:ascii="Calibri" w:hAnsi="Calibri" w:cs="Calibri"/>
        </w:rPr>
      </w:pPr>
    </w:p>
    <w:p w14:paraId="23EB7531"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1987.  Hormonal physiology of vegetative malformation of mango (</w:t>
      </w:r>
      <w:r w:rsidRPr="0044518F">
        <w:rPr>
          <w:rFonts w:ascii="Calibri" w:hAnsi="Calibri" w:cs="Calibri"/>
          <w:i/>
        </w:rPr>
        <w:t xml:space="preserve">M. </w:t>
      </w:r>
      <w:proofErr w:type="gramStart"/>
      <w:r w:rsidRPr="0044518F">
        <w:rPr>
          <w:rFonts w:ascii="Calibri" w:hAnsi="Calibri" w:cs="Calibri"/>
          <w:i/>
          <w:noProof/>
        </w:rPr>
        <w:t>indica</w:t>
      </w:r>
      <w:r w:rsidRPr="0044518F">
        <w:rPr>
          <w:rFonts w:ascii="Calibri" w:hAnsi="Calibri" w:cs="Calibri"/>
          <w:i/>
        </w:rPr>
        <w:t xml:space="preserve">  </w:t>
      </w:r>
      <w:r w:rsidRPr="0044518F">
        <w:rPr>
          <w:rFonts w:ascii="Calibri" w:hAnsi="Calibri" w:cs="Calibri"/>
        </w:rPr>
        <w:t>L.</w:t>
      </w:r>
      <w:proofErr w:type="gramEnd"/>
      <w:r w:rsidRPr="0044518F">
        <w:rPr>
          <w:rFonts w:ascii="Calibri" w:hAnsi="Calibri" w:cs="Calibri"/>
        </w:rPr>
        <w:t xml:space="preserve">) </w:t>
      </w:r>
      <w:r w:rsidRPr="0044518F">
        <w:rPr>
          <w:rFonts w:ascii="Calibri" w:hAnsi="Calibri" w:cs="Calibri"/>
          <w:bCs/>
        </w:rPr>
        <w:t>XIV International Botanical Congress,</w:t>
      </w:r>
      <w:r w:rsidRPr="0044518F">
        <w:rPr>
          <w:rFonts w:ascii="Calibri" w:hAnsi="Calibri" w:cs="Calibri"/>
        </w:rPr>
        <w:t xml:space="preserve"> 24-1 Aug. 1987, Berlin, </w:t>
      </w:r>
      <w:r w:rsidRPr="0044518F">
        <w:rPr>
          <w:rFonts w:ascii="Calibri" w:hAnsi="Calibri" w:cs="Calibri"/>
          <w:b/>
        </w:rPr>
        <w:t>West Germany.</w:t>
      </w:r>
    </w:p>
    <w:p w14:paraId="1AFB9FAF" w14:textId="77777777" w:rsidR="00B60049" w:rsidRPr="0044518F" w:rsidRDefault="00B60049" w:rsidP="0089593A">
      <w:pPr>
        <w:tabs>
          <w:tab w:val="left" w:pos="-720"/>
          <w:tab w:val="left" w:pos="426"/>
          <w:tab w:val="left" w:pos="851"/>
        </w:tabs>
        <w:jc w:val="both"/>
        <w:rPr>
          <w:rFonts w:ascii="Calibri" w:hAnsi="Calibri" w:cs="Calibri"/>
        </w:rPr>
      </w:pPr>
    </w:p>
    <w:p w14:paraId="4229CFF8"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1987.  Rooting and sprouting responses of stem cuttings of </w:t>
      </w:r>
      <w:r w:rsidRPr="0044518F">
        <w:rPr>
          <w:rFonts w:ascii="Calibri" w:hAnsi="Calibri" w:cs="Calibri"/>
          <w:i/>
        </w:rPr>
        <w:t xml:space="preserve">Citrus </w:t>
      </w:r>
      <w:r w:rsidRPr="0044518F">
        <w:rPr>
          <w:rFonts w:ascii="Calibri" w:hAnsi="Calibri" w:cs="Calibri"/>
          <w:i/>
          <w:noProof/>
        </w:rPr>
        <w:t>jambhiri</w:t>
      </w:r>
      <w:r w:rsidRPr="0044518F">
        <w:rPr>
          <w:rFonts w:ascii="Calibri" w:hAnsi="Calibri" w:cs="Calibri"/>
        </w:rPr>
        <w:t xml:space="preserve"> Lush. in relation to indole butyric acid and cyclophosphamide.  </w:t>
      </w:r>
      <w:r w:rsidRPr="0044518F">
        <w:rPr>
          <w:rFonts w:ascii="Calibri" w:hAnsi="Calibri" w:cs="Calibri"/>
          <w:bCs/>
        </w:rPr>
        <w:t xml:space="preserve">International Symposium on Vegetative Propagation of Woody Species, </w:t>
      </w:r>
      <w:r w:rsidRPr="0044518F">
        <w:rPr>
          <w:rFonts w:ascii="Calibri" w:hAnsi="Calibri" w:cs="Calibri"/>
        </w:rPr>
        <w:t xml:space="preserve">Sept. 9-13, 1987, University of Pisa, </w:t>
      </w:r>
      <w:r w:rsidRPr="0044518F">
        <w:rPr>
          <w:rFonts w:ascii="Calibri" w:hAnsi="Calibri" w:cs="Calibri"/>
          <w:b/>
        </w:rPr>
        <w:t>Italy.</w:t>
      </w:r>
    </w:p>
    <w:p w14:paraId="591C3D4D" w14:textId="77777777" w:rsidR="00B60049" w:rsidRPr="0044518F" w:rsidRDefault="00B60049" w:rsidP="0089593A">
      <w:pPr>
        <w:tabs>
          <w:tab w:val="left" w:pos="-720"/>
          <w:tab w:val="left" w:pos="426"/>
          <w:tab w:val="left" w:pos="851"/>
        </w:tabs>
        <w:jc w:val="both"/>
        <w:rPr>
          <w:rFonts w:ascii="Calibri" w:hAnsi="Calibri" w:cs="Calibri"/>
          <w:b/>
        </w:rPr>
      </w:pPr>
    </w:p>
    <w:p w14:paraId="2B689581"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1986.  Hormonal physiology of mango malformation of mango (</w:t>
      </w:r>
      <w:r w:rsidRPr="0044518F">
        <w:rPr>
          <w:rFonts w:ascii="Calibri" w:hAnsi="Calibri" w:cs="Calibri"/>
          <w:i/>
        </w:rPr>
        <w:t>Mangifera indica</w:t>
      </w:r>
      <w:r w:rsidRPr="0044518F">
        <w:rPr>
          <w:rFonts w:ascii="Calibri" w:hAnsi="Calibri" w:cs="Calibri"/>
        </w:rPr>
        <w:t xml:space="preserve"> L.) </w:t>
      </w:r>
      <w:proofErr w:type="spellStart"/>
      <w:r w:rsidRPr="0044518F">
        <w:rPr>
          <w:rFonts w:ascii="Calibri" w:hAnsi="Calibri" w:cs="Calibri"/>
          <w:bCs/>
        </w:rPr>
        <w:t>XXIInd</w:t>
      </w:r>
      <w:proofErr w:type="spellEnd"/>
      <w:r w:rsidRPr="0044518F">
        <w:rPr>
          <w:rFonts w:ascii="Calibri" w:hAnsi="Calibri" w:cs="Calibri"/>
          <w:bCs/>
        </w:rPr>
        <w:t xml:space="preserve"> International Horticultural Congress,</w:t>
      </w:r>
      <w:r w:rsidRPr="0044518F">
        <w:rPr>
          <w:rFonts w:ascii="Calibri" w:hAnsi="Calibri" w:cs="Calibri"/>
        </w:rPr>
        <w:t xml:space="preserve"> Aug. 10-18, </w:t>
      </w:r>
      <w:proofErr w:type="gramStart"/>
      <w:r w:rsidRPr="0044518F">
        <w:rPr>
          <w:rFonts w:ascii="Calibri" w:hAnsi="Calibri" w:cs="Calibri"/>
        </w:rPr>
        <w:t>1986</w:t>
      </w:r>
      <w:proofErr w:type="gramEnd"/>
      <w:r w:rsidRPr="0044518F">
        <w:rPr>
          <w:rFonts w:ascii="Calibri" w:hAnsi="Calibri" w:cs="Calibri"/>
        </w:rPr>
        <w:t xml:space="preserve"> University of California, Davis, </w:t>
      </w:r>
      <w:r w:rsidRPr="0044518F">
        <w:rPr>
          <w:rFonts w:ascii="Calibri" w:hAnsi="Calibri" w:cs="Calibri"/>
          <w:b/>
        </w:rPr>
        <w:t>USA.</w:t>
      </w:r>
    </w:p>
    <w:p w14:paraId="663C4A3B" w14:textId="77777777" w:rsidR="00B60049" w:rsidRPr="0044518F" w:rsidRDefault="00B60049" w:rsidP="0089593A">
      <w:pPr>
        <w:tabs>
          <w:tab w:val="left" w:pos="-720"/>
          <w:tab w:val="left" w:pos="426"/>
          <w:tab w:val="left" w:pos="851"/>
        </w:tabs>
        <w:jc w:val="both"/>
        <w:rPr>
          <w:rFonts w:ascii="Calibri" w:hAnsi="Calibri" w:cs="Calibri"/>
        </w:rPr>
      </w:pPr>
    </w:p>
    <w:p w14:paraId="31F8A781"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1985.  Effect of naphthalene acetic acid, </w:t>
      </w:r>
      <w:r w:rsidRPr="0044518F">
        <w:rPr>
          <w:rFonts w:ascii="Calibri" w:hAnsi="Calibri" w:cs="Calibri"/>
          <w:noProof/>
        </w:rPr>
        <w:t>ethrel</w:t>
      </w:r>
      <w:r w:rsidRPr="0044518F">
        <w:rPr>
          <w:rFonts w:ascii="Calibri" w:hAnsi="Calibri" w:cs="Calibri"/>
        </w:rPr>
        <w:t xml:space="preserve">, </w:t>
      </w:r>
      <w:r w:rsidRPr="0044518F">
        <w:rPr>
          <w:rFonts w:ascii="Calibri" w:hAnsi="Calibri" w:cs="Calibri"/>
          <w:noProof/>
        </w:rPr>
        <w:t>dikegulac</w:t>
      </w:r>
      <w:r w:rsidRPr="0044518F">
        <w:rPr>
          <w:rFonts w:ascii="Calibri" w:hAnsi="Calibri" w:cs="Calibri"/>
        </w:rPr>
        <w:t xml:space="preserve"> and hand </w:t>
      </w:r>
      <w:r w:rsidRPr="0044518F">
        <w:rPr>
          <w:rFonts w:ascii="Calibri" w:hAnsi="Calibri" w:cs="Calibri"/>
          <w:noProof/>
        </w:rPr>
        <w:t>deblossoming</w:t>
      </w:r>
      <w:r w:rsidRPr="0044518F">
        <w:rPr>
          <w:rFonts w:ascii="Calibri" w:hAnsi="Calibri" w:cs="Calibri"/>
        </w:rPr>
        <w:t xml:space="preserve"> on floral malformation, flowering, yield and fruit quality of </w:t>
      </w:r>
      <w:proofErr w:type="gramStart"/>
      <w:r w:rsidRPr="0044518F">
        <w:rPr>
          <w:rFonts w:ascii="Calibri" w:hAnsi="Calibri" w:cs="Calibri"/>
        </w:rPr>
        <w:t>mango(</w:t>
      </w:r>
      <w:proofErr w:type="gramEnd"/>
      <w:r w:rsidRPr="0044518F">
        <w:rPr>
          <w:rFonts w:ascii="Calibri" w:hAnsi="Calibri" w:cs="Calibri"/>
          <w:i/>
        </w:rPr>
        <w:t>Mangifera indica</w:t>
      </w:r>
      <w:r w:rsidRPr="0044518F">
        <w:rPr>
          <w:rFonts w:ascii="Calibri" w:hAnsi="Calibri" w:cs="Calibri"/>
        </w:rPr>
        <w:t xml:space="preserve"> L.)  </w:t>
      </w:r>
      <w:r w:rsidRPr="0044518F">
        <w:rPr>
          <w:rFonts w:ascii="Calibri" w:hAnsi="Calibri" w:cs="Calibri"/>
          <w:bCs/>
        </w:rPr>
        <w:t>Symposium on Physiology of Productivity of Subtropical and Tropical Tree Fruit</w:t>
      </w:r>
      <w:r w:rsidRPr="0044518F">
        <w:rPr>
          <w:rFonts w:ascii="Calibri" w:hAnsi="Calibri" w:cs="Calibri"/>
          <w:b/>
        </w:rPr>
        <w:t>,</w:t>
      </w:r>
      <w:r w:rsidRPr="0044518F">
        <w:rPr>
          <w:rFonts w:ascii="Calibri" w:hAnsi="Calibri" w:cs="Calibri"/>
        </w:rPr>
        <w:t xml:space="preserve"> May 12-17, </w:t>
      </w:r>
      <w:proofErr w:type="gramStart"/>
      <w:r w:rsidRPr="0044518F">
        <w:rPr>
          <w:rFonts w:ascii="Calibri" w:hAnsi="Calibri" w:cs="Calibri"/>
        </w:rPr>
        <w:t>1985</w:t>
      </w:r>
      <w:proofErr w:type="gramEnd"/>
      <w:r w:rsidRPr="0044518F">
        <w:rPr>
          <w:rFonts w:ascii="Calibri" w:hAnsi="Calibri" w:cs="Calibri"/>
        </w:rPr>
        <w:t xml:space="preserve"> Brisbane, </w:t>
      </w:r>
      <w:r w:rsidRPr="0044518F">
        <w:rPr>
          <w:rFonts w:ascii="Calibri" w:hAnsi="Calibri" w:cs="Calibri"/>
          <w:b/>
        </w:rPr>
        <w:t>Australia.</w:t>
      </w:r>
    </w:p>
    <w:p w14:paraId="2B3ED32F" w14:textId="77777777" w:rsidR="00B60049" w:rsidRPr="0044518F" w:rsidRDefault="00B60049" w:rsidP="0089593A">
      <w:pPr>
        <w:tabs>
          <w:tab w:val="left" w:pos="-720"/>
          <w:tab w:val="left" w:pos="426"/>
          <w:tab w:val="left" w:pos="851"/>
        </w:tabs>
        <w:jc w:val="both"/>
        <w:rPr>
          <w:rFonts w:ascii="Calibri" w:hAnsi="Calibri" w:cs="Calibri"/>
        </w:rPr>
      </w:pPr>
    </w:p>
    <w:p w14:paraId="24388B51"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1985.  Effect of plant regulators on floral malformation, flowering, productivity and fruit quality of mango (</w:t>
      </w:r>
      <w:r w:rsidRPr="0044518F">
        <w:rPr>
          <w:rFonts w:ascii="Calibri" w:hAnsi="Calibri" w:cs="Calibri"/>
          <w:i/>
        </w:rPr>
        <w:t>Mangifera indica</w:t>
      </w:r>
      <w:r w:rsidRPr="0044518F">
        <w:rPr>
          <w:rFonts w:ascii="Calibri" w:hAnsi="Calibri" w:cs="Calibri"/>
        </w:rPr>
        <w:t xml:space="preserve"> L.) </w:t>
      </w:r>
      <w:r w:rsidRPr="0044518F">
        <w:rPr>
          <w:rFonts w:ascii="Calibri" w:hAnsi="Calibri" w:cs="Calibri"/>
          <w:bCs/>
          <w:noProof/>
        </w:rPr>
        <w:t>Sympos</w:t>
      </w:r>
      <w:r w:rsidR="00B21254" w:rsidRPr="0044518F">
        <w:rPr>
          <w:rFonts w:ascii="Calibri" w:hAnsi="Calibri" w:cs="Calibri"/>
          <w:bCs/>
          <w:noProof/>
        </w:rPr>
        <w:t>iu</w:t>
      </w:r>
      <w:r w:rsidRPr="0044518F">
        <w:rPr>
          <w:rFonts w:ascii="Calibri" w:hAnsi="Calibri" w:cs="Calibri"/>
          <w:bCs/>
          <w:noProof/>
        </w:rPr>
        <w:t>m</w:t>
      </w:r>
      <w:r w:rsidRPr="0044518F">
        <w:rPr>
          <w:rFonts w:ascii="Calibri" w:hAnsi="Calibri" w:cs="Calibri"/>
          <w:bCs/>
        </w:rPr>
        <w:t xml:space="preserve"> on Physiology of Productivity of Subtropical and Tropical Tree Fruit, May 12-17 l985, Brisbane, </w:t>
      </w:r>
      <w:r w:rsidRPr="0044518F">
        <w:rPr>
          <w:rFonts w:ascii="Calibri" w:hAnsi="Calibri" w:cs="Calibri"/>
          <w:b/>
          <w:bCs/>
        </w:rPr>
        <w:t>Australia</w:t>
      </w:r>
      <w:r w:rsidRPr="0044518F">
        <w:rPr>
          <w:rFonts w:ascii="Calibri" w:hAnsi="Calibri" w:cs="Calibri"/>
          <w:b/>
        </w:rPr>
        <w:t>.</w:t>
      </w:r>
      <w:r w:rsidRPr="0044518F">
        <w:rPr>
          <w:rFonts w:ascii="Calibri" w:hAnsi="Calibri" w:cs="Calibri"/>
        </w:rPr>
        <w:t xml:space="preserve"> </w:t>
      </w:r>
    </w:p>
    <w:p w14:paraId="284562B7" w14:textId="77777777" w:rsidR="00B60049" w:rsidRPr="0044518F" w:rsidRDefault="00B60049" w:rsidP="0089593A">
      <w:pPr>
        <w:tabs>
          <w:tab w:val="left" w:pos="-720"/>
          <w:tab w:val="left" w:pos="426"/>
          <w:tab w:val="left" w:pos="851"/>
        </w:tabs>
        <w:jc w:val="both"/>
        <w:rPr>
          <w:rFonts w:ascii="Calibri" w:hAnsi="Calibri" w:cs="Calibri"/>
          <w:b/>
        </w:rPr>
      </w:pPr>
    </w:p>
    <w:p w14:paraId="08E8DA7B"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bCs/>
        </w:rPr>
      </w:pPr>
      <w:r w:rsidRPr="0044518F">
        <w:rPr>
          <w:rFonts w:ascii="Calibri" w:hAnsi="Calibri" w:cs="Calibri"/>
          <w:b/>
        </w:rPr>
        <w:t xml:space="preserve">Zora Singh, </w:t>
      </w:r>
      <w:r w:rsidRPr="0044518F">
        <w:rPr>
          <w:rFonts w:ascii="Calibri" w:hAnsi="Calibri" w:cs="Calibri"/>
          <w:bCs/>
        </w:rPr>
        <w:t>1985.</w:t>
      </w:r>
      <w:r w:rsidRPr="0044518F">
        <w:rPr>
          <w:rFonts w:ascii="Calibri" w:hAnsi="Calibri" w:cs="Calibri"/>
          <w:b/>
        </w:rPr>
        <w:t xml:space="preserve">  </w:t>
      </w:r>
      <w:proofErr w:type="spellStart"/>
      <w:r w:rsidRPr="0044518F">
        <w:rPr>
          <w:rFonts w:ascii="Calibri" w:hAnsi="Calibri" w:cs="Calibri"/>
          <w:bCs/>
        </w:rPr>
        <w:t>Malformin</w:t>
      </w:r>
      <w:proofErr w:type="spellEnd"/>
      <w:r w:rsidRPr="0044518F">
        <w:rPr>
          <w:rFonts w:ascii="Calibri" w:hAnsi="Calibri" w:cs="Calibri"/>
          <w:bCs/>
        </w:rPr>
        <w:t xml:space="preserve"> </w:t>
      </w:r>
      <w:r w:rsidRPr="0044518F">
        <w:rPr>
          <w:rFonts w:ascii="Calibri" w:hAnsi="Calibri" w:cs="Calibri"/>
          <w:bCs/>
          <w:noProof/>
        </w:rPr>
        <w:t>like</w:t>
      </w:r>
      <w:r w:rsidRPr="0044518F">
        <w:rPr>
          <w:rFonts w:ascii="Calibri" w:hAnsi="Calibri" w:cs="Calibri"/>
          <w:bCs/>
        </w:rPr>
        <w:t xml:space="preserve"> substances - A cause of mango malformation and a method to control floral malformation.  38th Annual General Meeting of Indian Phytopathological Society and National Symposium on the Concept and Parameters of Durable Resistance in Plants to Pathogenic Diseases, Feb. 10-13, 1985.  Bhagalpur University, Bihar, </w:t>
      </w:r>
      <w:r w:rsidRPr="0044518F">
        <w:rPr>
          <w:rFonts w:ascii="Calibri" w:hAnsi="Calibri" w:cs="Calibri"/>
          <w:b/>
          <w:bCs/>
        </w:rPr>
        <w:t>India</w:t>
      </w:r>
      <w:r w:rsidRPr="0044518F">
        <w:rPr>
          <w:rFonts w:ascii="Calibri" w:hAnsi="Calibri" w:cs="Calibri"/>
          <w:bCs/>
        </w:rPr>
        <w:t>.</w:t>
      </w:r>
    </w:p>
    <w:p w14:paraId="6812458C" w14:textId="77777777" w:rsidR="00B60049" w:rsidRPr="0044518F" w:rsidRDefault="00B60049" w:rsidP="0089593A">
      <w:pPr>
        <w:tabs>
          <w:tab w:val="left" w:pos="-720"/>
          <w:tab w:val="left" w:pos="426"/>
          <w:tab w:val="left" w:pos="851"/>
        </w:tabs>
        <w:jc w:val="both"/>
        <w:rPr>
          <w:rFonts w:ascii="Calibri" w:hAnsi="Calibri" w:cs="Calibri"/>
        </w:rPr>
      </w:pPr>
    </w:p>
    <w:p w14:paraId="2002F3CA"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bCs/>
        </w:rPr>
      </w:pPr>
      <w:r w:rsidRPr="0044518F">
        <w:rPr>
          <w:rFonts w:ascii="Calibri" w:hAnsi="Calibri" w:cs="Calibri"/>
          <w:b/>
        </w:rPr>
        <w:t>Zora Singh</w:t>
      </w:r>
      <w:r w:rsidRPr="0044518F">
        <w:rPr>
          <w:rFonts w:ascii="Calibri" w:hAnsi="Calibri" w:cs="Calibri"/>
        </w:rPr>
        <w:t xml:space="preserve"> and Dhillon, B.S. 1985.  Nitrogen, protein and amino acid composition of mango (</w:t>
      </w:r>
      <w:r w:rsidRPr="0044518F">
        <w:rPr>
          <w:rFonts w:ascii="Calibri" w:hAnsi="Calibri" w:cs="Calibri"/>
          <w:i/>
        </w:rPr>
        <w:t>Mangifera indica</w:t>
      </w:r>
      <w:r w:rsidRPr="0044518F">
        <w:rPr>
          <w:rFonts w:ascii="Calibri" w:hAnsi="Calibri" w:cs="Calibri"/>
        </w:rPr>
        <w:t xml:space="preserve"> L.) shoots bearing healthy and malformed panicles.  </w:t>
      </w:r>
      <w:r w:rsidRPr="0044518F">
        <w:rPr>
          <w:rFonts w:ascii="Calibri" w:hAnsi="Calibri" w:cs="Calibri"/>
          <w:bCs/>
        </w:rPr>
        <w:t xml:space="preserve">Second International Symposium on Mango, May 20-24, 1985, Bangalore, </w:t>
      </w:r>
      <w:r w:rsidRPr="0044518F">
        <w:rPr>
          <w:rFonts w:ascii="Calibri" w:hAnsi="Calibri" w:cs="Calibri"/>
          <w:b/>
          <w:bCs/>
        </w:rPr>
        <w:t>India</w:t>
      </w:r>
      <w:r w:rsidRPr="0044518F">
        <w:rPr>
          <w:rFonts w:ascii="Calibri" w:hAnsi="Calibri" w:cs="Calibri"/>
          <w:bCs/>
        </w:rPr>
        <w:t>.</w:t>
      </w:r>
    </w:p>
    <w:p w14:paraId="2C4F3D63" w14:textId="77777777" w:rsidR="00B60049" w:rsidRPr="0044518F" w:rsidRDefault="00B60049" w:rsidP="0089593A">
      <w:pPr>
        <w:tabs>
          <w:tab w:val="left" w:pos="-720"/>
          <w:tab w:val="left" w:pos="426"/>
          <w:tab w:val="left" w:pos="851"/>
        </w:tabs>
        <w:ind w:left="-730"/>
        <w:jc w:val="both"/>
        <w:rPr>
          <w:rFonts w:ascii="Calibri" w:hAnsi="Calibri" w:cs="Calibri"/>
        </w:rPr>
      </w:pPr>
    </w:p>
    <w:p w14:paraId="76F2D0DC"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bCs/>
        </w:rPr>
      </w:pPr>
      <w:r w:rsidRPr="0044518F">
        <w:rPr>
          <w:rFonts w:ascii="Calibri" w:hAnsi="Calibri" w:cs="Calibri"/>
          <w:b/>
        </w:rPr>
        <w:t>Zora Singh</w:t>
      </w:r>
      <w:r w:rsidRPr="0044518F">
        <w:rPr>
          <w:rFonts w:ascii="Calibri" w:hAnsi="Calibri" w:cs="Calibri"/>
        </w:rPr>
        <w:t xml:space="preserve"> and Dhillon, B.S. 1985.  Nitrogen, protein and amino acid composition of malformed and healthy seedlings of mango.  </w:t>
      </w:r>
      <w:r w:rsidRPr="0044518F">
        <w:rPr>
          <w:rFonts w:ascii="Calibri" w:hAnsi="Calibri" w:cs="Calibri"/>
          <w:bCs/>
        </w:rPr>
        <w:t xml:space="preserve">Second International Symposium on Mango. May 20-24, 1985, Bangalore, </w:t>
      </w:r>
      <w:r w:rsidRPr="0044518F">
        <w:rPr>
          <w:rFonts w:ascii="Calibri" w:hAnsi="Calibri" w:cs="Calibri"/>
          <w:b/>
          <w:bCs/>
        </w:rPr>
        <w:t>India.</w:t>
      </w:r>
      <w:r w:rsidRPr="0044518F">
        <w:rPr>
          <w:rFonts w:ascii="Calibri" w:hAnsi="Calibri" w:cs="Calibri"/>
          <w:bCs/>
        </w:rPr>
        <w:t xml:space="preserve"> </w:t>
      </w:r>
    </w:p>
    <w:p w14:paraId="5C437637" w14:textId="77777777" w:rsidR="00B60049" w:rsidRPr="0044518F" w:rsidRDefault="00B60049" w:rsidP="0089593A">
      <w:pPr>
        <w:tabs>
          <w:tab w:val="left" w:pos="-720"/>
          <w:tab w:val="left" w:pos="426"/>
          <w:tab w:val="left" w:pos="851"/>
        </w:tabs>
        <w:jc w:val="both"/>
        <w:rPr>
          <w:rFonts w:ascii="Calibri" w:hAnsi="Calibri" w:cs="Calibri"/>
          <w:bCs/>
        </w:rPr>
      </w:pPr>
    </w:p>
    <w:p w14:paraId="231B0435"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A.S. Sandhu and Dhillon, B.S. 1984.  Callusing and rooting behaviour of stem cuttings of peach (</w:t>
      </w:r>
      <w:r w:rsidRPr="0044518F">
        <w:rPr>
          <w:rFonts w:ascii="Calibri" w:hAnsi="Calibri" w:cs="Calibri"/>
          <w:i/>
        </w:rPr>
        <w:t>Prunus persica</w:t>
      </w:r>
      <w:r w:rsidRPr="0044518F">
        <w:rPr>
          <w:rFonts w:ascii="Calibri" w:hAnsi="Calibri" w:cs="Calibri"/>
        </w:rPr>
        <w:t xml:space="preserve"> Batsch).  cv. </w:t>
      </w:r>
      <w:proofErr w:type="spellStart"/>
      <w:r w:rsidRPr="0044518F">
        <w:rPr>
          <w:rFonts w:ascii="Calibri" w:hAnsi="Calibri" w:cs="Calibri"/>
        </w:rPr>
        <w:t>Sharbati</w:t>
      </w:r>
      <w:proofErr w:type="spellEnd"/>
      <w:r w:rsidRPr="0044518F">
        <w:rPr>
          <w:rFonts w:ascii="Calibri" w:hAnsi="Calibri" w:cs="Calibri"/>
        </w:rPr>
        <w:t xml:space="preserve">.  </w:t>
      </w:r>
      <w:r w:rsidRPr="0044518F">
        <w:rPr>
          <w:rFonts w:ascii="Calibri" w:hAnsi="Calibri" w:cs="Calibri"/>
          <w:bCs/>
        </w:rPr>
        <w:t xml:space="preserve">Symposium on Temperate Fruits.  March 15-18, 1984.  Himachal Pradesh Krishi Vishva </w:t>
      </w:r>
      <w:r w:rsidRPr="0044518F">
        <w:rPr>
          <w:rFonts w:ascii="Calibri" w:hAnsi="Calibri" w:cs="Calibri"/>
          <w:bCs/>
          <w:noProof/>
        </w:rPr>
        <w:t>Vidyalaya</w:t>
      </w:r>
      <w:r w:rsidRPr="0044518F">
        <w:rPr>
          <w:rFonts w:ascii="Calibri" w:hAnsi="Calibri" w:cs="Calibri"/>
          <w:bCs/>
        </w:rPr>
        <w:t xml:space="preserve">, Solan, </w:t>
      </w:r>
      <w:r w:rsidRPr="0044518F">
        <w:rPr>
          <w:rFonts w:ascii="Calibri" w:hAnsi="Calibri" w:cs="Calibri"/>
          <w:b/>
          <w:bCs/>
        </w:rPr>
        <w:t>India</w:t>
      </w:r>
      <w:r w:rsidRPr="0044518F">
        <w:rPr>
          <w:rFonts w:ascii="Calibri" w:hAnsi="Calibri" w:cs="Calibri"/>
          <w:b/>
        </w:rPr>
        <w:t>.</w:t>
      </w:r>
    </w:p>
    <w:p w14:paraId="5E7D3221" w14:textId="77777777" w:rsidR="00B60049" w:rsidRPr="0044518F" w:rsidRDefault="00B60049" w:rsidP="0089593A">
      <w:pPr>
        <w:tabs>
          <w:tab w:val="left" w:pos="-720"/>
          <w:tab w:val="left" w:pos="426"/>
          <w:tab w:val="left" w:pos="851"/>
        </w:tabs>
        <w:ind w:left="-730"/>
        <w:jc w:val="both"/>
        <w:rPr>
          <w:rFonts w:ascii="Calibri" w:hAnsi="Calibri" w:cs="Calibri"/>
        </w:rPr>
      </w:pPr>
    </w:p>
    <w:p w14:paraId="03F903C5"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bCs/>
        </w:rPr>
      </w:pPr>
      <w:r w:rsidRPr="0044518F">
        <w:rPr>
          <w:rFonts w:ascii="Calibri" w:hAnsi="Calibri" w:cs="Calibri"/>
          <w:b/>
        </w:rPr>
        <w:t>Zora Singh</w:t>
      </w:r>
      <w:r w:rsidRPr="0044518F">
        <w:rPr>
          <w:rFonts w:ascii="Calibri" w:hAnsi="Calibri" w:cs="Calibri"/>
        </w:rPr>
        <w:t>, A.S. Sandhu and Dhillon, B.S. 1984.  Correlation among metabolites at pruning time and vegetative growth, fruit set, size and quality of peach (</w:t>
      </w:r>
      <w:r w:rsidRPr="0044518F">
        <w:rPr>
          <w:rFonts w:ascii="Calibri" w:hAnsi="Calibri" w:cs="Calibri"/>
          <w:i/>
        </w:rPr>
        <w:t>Prunus persica</w:t>
      </w:r>
      <w:r w:rsidRPr="0044518F">
        <w:rPr>
          <w:rFonts w:ascii="Calibri" w:hAnsi="Calibri" w:cs="Calibri"/>
        </w:rPr>
        <w:t xml:space="preserve"> Batsch).  cv. </w:t>
      </w:r>
      <w:proofErr w:type="spellStart"/>
      <w:r w:rsidRPr="0044518F">
        <w:rPr>
          <w:rFonts w:ascii="Calibri" w:hAnsi="Calibri" w:cs="Calibri"/>
        </w:rPr>
        <w:t>Sharbati</w:t>
      </w:r>
      <w:proofErr w:type="spellEnd"/>
      <w:r w:rsidRPr="0044518F">
        <w:rPr>
          <w:rFonts w:ascii="Calibri" w:hAnsi="Calibri" w:cs="Calibri"/>
        </w:rPr>
        <w:t xml:space="preserve">.  </w:t>
      </w:r>
      <w:r w:rsidRPr="0044518F">
        <w:rPr>
          <w:rFonts w:ascii="Calibri" w:hAnsi="Calibri" w:cs="Calibri"/>
          <w:bCs/>
        </w:rPr>
        <w:t xml:space="preserve">National Symposium on Temperate Fruits, March 15-18, 1984.  Himachal Pradesh Krishi Vishva </w:t>
      </w:r>
      <w:r w:rsidRPr="0044518F">
        <w:rPr>
          <w:rFonts w:ascii="Calibri" w:hAnsi="Calibri" w:cs="Calibri"/>
          <w:bCs/>
          <w:noProof/>
        </w:rPr>
        <w:t>Vidyalaya</w:t>
      </w:r>
      <w:r w:rsidRPr="0044518F">
        <w:rPr>
          <w:rFonts w:ascii="Calibri" w:hAnsi="Calibri" w:cs="Calibri"/>
          <w:bCs/>
        </w:rPr>
        <w:t xml:space="preserve">, Solan, </w:t>
      </w:r>
      <w:r w:rsidRPr="0044518F">
        <w:rPr>
          <w:rFonts w:ascii="Calibri" w:hAnsi="Calibri" w:cs="Calibri"/>
          <w:b/>
          <w:bCs/>
        </w:rPr>
        <w:t>India.</w:t>
      </w:r>
    </w:p>
    <w:p w14:paraId="03123FA3" w14:textId="77777777" w:rsidR="00B60049" w:rsidRPr="0044518F" w:rsidRDefault="00B60049" w:rsidP="0089593A">
      <w:pPr>
        <w:tabs>
          <w:tab w:val="left" w:pos="-720"/>
          <w:tab w:val="left" w:pos="426"/>
          <w:tab w:val="left" w:pos="851"/>
        </w:tabs>
        <w:ind w:left="-730"/>
        <w:jc w:val="both"/>
        <w:rPr>
          <w:rFonts w:ascii="Calibri" w:hAnsi="Calibri" w:cs="Calibri"/>
          <w:b/>
        </w:rPr>
      </w:pPr>
    </w:p>
    <w:p w14:paraId="6E2003FD"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bCs/>
        </w:rPr>
      </w:pPr>
      <w:r w:rsidRPr="0044518F">
        <w:rPr>
          <w:rFonts w:ascii="Calibri" w:hAnsi="Calibri" w:cs="Calibri"/>
          <w:b/>
        </w:rPr>
        <w:t>Zora Singh</w:t>
      </w:r>
      <w:r w:rsidRPr="0044518F">
        <w:rPr>
          <w:rFonts w:ascii="Calibri" w:hAnsi="Calibri" w:cs="Calibri"/>
        </w:rPr>
        <w:t xml:space="preserve">, B.S. Dhillon and Sandhu, A.S. 1983.  Chemical </w:t>
      </w:r>
      <w:r w:rsidRPr="0044518F">
        <w:rPr>
          <w:rFonts w:ascii="Calibri" w:hAnsi="Calibri" w:cs="Calibri"/>
          <w:noProof/>
        </w:rPr>
        <w:t>deblossoming</w:t>
      </w:r>
      <w:r w:rsidRPr="0044518F">
        <w:rPr>
          <w:rFonts w:ascii="Calibri" w:hAnsi="Calibri" w:cs="Calibri"/>
        </w:rPr>
        <w:t xml:space="preserve"> and crop regulation in </w:t>
      </w:r>
      <w:proofErr w:type="spellStart"/>
      <w:r w:rsidRPr="0044518F">
        <w:rPr>
          <w:rFonts w:ascii="Calibri" w:hAnsi="Calibri" w:cs="Calibri"/>
        </w:rPr>
        <w:t>ber</w:t>
      </w:r>
      <w:proofErr w:type="spellEnd"/>
      <w:r w:rsidRPr="0044518F">
        <w:rPr>
          <w:rFonts w:ascii="Calibri" w:hAnsi="Calibri" w:cs="Calibri"/>
        </w:rPr>
        <w:t xml:space="preserve"> (</w:t>
      </w:r>
      <w:proofErr w:type="spellStart"/>
      <w:r w:rsidRPr="0044518F">
        <w:rPr>
          <w:rFonts w:ascii="Calibri" w:hAnsi="Calibri" w:cs="Calibri"/>
          <w:i/>
        </w:rPr>
        <w:t>Zizyphus</w:t>
      </w:r>
      <w:proofErr w:type="spellEnd"/>
      <w:r w:rsidRPr="0044518F">
        <w:rPr>
          <w:rFonts w:ascii="Calibri" w:hAnsi="Calibri" w:cs="Calibri"/>
          <w:i/>
        </w:rPr>
        <w:t xml:space="preserve"> </w:t>
      </w:r>
      <w:r w:rsidRPr="0044518F">
        <w:rPr>
          <w:rFonts w:ascii="Calibri" w:hAnsi="Calibri" w:cs="Calibri"/>
          <w:i/>
          <w:noProof/>
        </w:rPr>
        <w:t>mauritiana</w:t>
      </w:r>
      <w:r w:rsidRPr="0044518F">
        <w:rPr>
          <w:rFonts w:ascii="Calibri" w:hAnsi="Calibri" w:cs="Calibri"/>
        </w:rPr>
        <w:t xml:space="preserve"> Lamk.) cv. Umran.  </w:t>
      </w:r>
      <w:r w:rsidRPr="0044518F">
        <w:rPr>
          <w:rFonts w:ascii="Calibri" w:hAnsi="Calibri" w:cs="Calibri"/>
          <w:bCs/>
        </w:rPr>
        <w:t xml:space="preserve">Annual Conference of the Society for Advancement of Botany, May 28-29, 1983.  Haryana Agricultural University, Hissar, </w:t>
      </w:r>
      <w:r w:rsidRPr="0044518F">
        <w:rPr>
          <w:rFonts w:ascii="Calibri" w:hAnsi="Calibri" w:cs="Calibri"/>
          <w:b/>
          <w:bCs/>
        </w:rPr>
        <w:t>India.</w:t>
      </w:r>
    </w:p>
    <w:p w14:paraId="5D45EE75" w14:textId="77777777" w:rsidR="00B60049" w:rsidRPr="0044518F" w:rsidRDefault="00B60049" w:rsidP="0089593A">
      <w:pPr>
        <w:tabs>
          <w:tab w:val="left" w:pos="-720"/>
          <w:tab w:val="left" w:pos="426"/>
          <w:tab w:val="left" w:pos="851"/>
        </w:tabs>
        <w:ind w:left="-730"/>
        <w:jc w:val="both"/>
        <w:rPr>
          <w:rFonts w:ascii="Calibri" w:hAnsi="Calibri" w:cs="Calibri"/>
        </w:rPr>
      </w:pPr>
    </w:p>
    <w:p w14:paraId="5ED9DE7C"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Sandhu, A.S. 1982.  Studies on the rooting and sprouting of different cultivars of peach (</w:t>
      </w:r>
      <w:r w:rsidRPr="0044518F">
        <w:rPr>
          <w:rFonts w:ascii="Calibri" w:hAnsi="Calibri" w:cs="Calibri"/>
          <w:i/>
        </w:rPr>
        <w:t>Prunus persica</w:t>
      </w:r>
      <w:r w:rsidRPr="0044518F">
        <w:rPr>
          <w:rFonts w:ascii="Calibri" w:hAnsi="Calibri" w:cs="Calibri"/>
        </w:rPr>
        <w:t xml:space="preserve"> Batsch). </w:t>
      </w:r>
      <w:r w:rsidRPr="0044518F">
        <w:rPr>
          <w:rFonts w:ascii="Calibri" w:hAnsi="Calibri" w:cs="Calibri"/>
          <w:bCs/>
        </w:rPr>
        <w:t xml:space="preserve">National Seminar on Plant Propagation, Dec. 27-29, 1982.  Bidhan Chandra Krishi Viswa Vidyalaya, Kalyani, Calcutta, </w:t>
      </w:r>
      <w:r w:rsidRPr="0044518F">
        <w:rPr>
          <w:rFonts w:ascii="Calibri" w:hAnsi="Calibri" w:cs="Calibri"/>
          <w:b/>
          <w:bCs/>
        </w:rPr>
        <w:t>India</w:t>
      </w:r>
      <w:r w:rsidRPr="0044518F">
        <w:rPr>
          <w:rFonts w:ascii="Calibri" w:hAnsi="Calibri" w:cs="Calibri"/>
          <w:b/>
        </w:rPr>
        <w:t>.</w:t>
      </w:r>
    </w:p>
    <w:p w14:paraId="67392F09" w14:textId="77777777" w:rsidR="00B60049" w:rsidRPr="0044518F" w:rsidRDefault="00B60049" w:rsidP="0089593A">
      <w:pPr>
        <w:tabs>
          <w:tab w:val="left" w:pos="-720"/>
          <w:tab w:val="left" w:pos="426"/>
          <w:tab w:val="left" w:pos="851"/>
        </w:tabs>
        <w:ind w:left="-730"/>
        <w:jc w:val="both"/>
        <w:rPr>
          <w:rFonts w:ascii="Calibri" w:hAnsi="Calibri" w:cs="Calibri"/>
        </w:rPr>
      </w:pPr>
    </w:p>
    <w:p w14:paraId="17CE4D01"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Sandhu, A.S. 1982.  Studies on clonal propagation of </w:t>
      </w:r>
      <w:r w:rsidRPr="0044518F">
        <w:rPr>
          <w:rFonts w:ascii="Calibri" w:hAnsi="Calibri" w:cs="Calibri"/>
          <w:i/>
        </w:rPr>
        <w:t xml:space="preserve">Citrus </w:t>
      </w:r>
      <w:r w:rsidRPr="0044518F">
        <w:rPr>
          <w:rFonts w:ascii="Calibri" w:hAnsi="Calibri" w:cs="Calibri"/>
          <w:i/>
          <w:noProof/>
        </w:rPr>
        <w:t>jambhiri</w:t>
      </w:r>
      <w:r w:rsidRPr="0044518F">
        <w:rPr>
          <w:rFonts w:ascii="Calibri" w:hAnsi="Calibri" w:cs="Calibri"/>
        </w:rPr>
        <w:t xml:space="preserve"> with the aid of auxins.  </w:t>
      </w:r>
      <w:r w:rsidRPr="0044518F">
        <w:rPr>
          <w:rFonts w:ascii="Calibri" w:hAnsi="Calibri" w:cs="Calibri"/>
          <w:bCs/>
        </w:rPr>
        <w:t xml:space="preserve">National Seminar on Plant Propagation, Dec. 27-29, 1982, Bidhan Chandra Krishi Viswa Vidyalaya, Kalyani, Calcutta, </w:t>
      </w:r>
      <w:r w:rsidRPr="0044518F">
        <w:rPr>
          <w:rFonts w:ascii="Calibri" w:hAnsi="Calibri" w:cs="Calibri"/>
          <w:b/>
          <w:bCs/>
        </w:rPr>
        <w:t>India</w:t>
      </w:r>
      <w:r w:rsidRPr="0044518F">
        <w:rPr>
          <w:rFonts w:ascii="Calibri" w:hAnsi="Calibri" w:cs="Calibri"/>
          <w:b/>
        </w:rPr>
        <w:t>.</w:t>
      </w:r>
    </w:p>
    <w:p w14:paraId="606CE5F2" w14:textId="77777777" w:rsidR="00B60049" w:rsidRPr="0044518F" w:rsidRDefault="00B60049" w:rsidP="0089593A">
      <w:pPr>
        <w:tabs>
          <w:tab w:val="left" w:pos="-720"/>
          <w:tab w:val="left" w:pos="426"/>
          <w:tab w:val="left" w:pos="851"/>
        </w:tabs>
        <w:ind w:left="-730"/>
        <w:jc w:val="both"/>
        <w:rPr>
          <w:rFonts w:ascii="Calibri" w:hAnsi="Calibri" w:cs="Calibri"/>
        </w:rPr>
      </w:pPr>
    </w:p>
    <w:p w14:paraId="4CBE52CC"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bCs/>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1982.  Influence of IBA on the rooting in cuttings of sand pear (</w:t>
      </w:r>
      <w:r w:rsidRPr="0044518F">
        <w:rPr>
          <w:rFonts w:ascii="Calibri" w:hAnsi="Calibri" w:cs="Calibri"/>
          <w:i/>
        </w:rPr>
        <w:t>Pyrus communis</w:t>
      </w:r>
      <w:r w:rsidRPr="0044518F">
        <w:rPr>
          <w:rFonts w:ascii="Calibri" w:hAnsi="Calibri" w:cs="Calibri"/>
        </w:rPr>
        <w:t xml:space="preserve"> L.) and their hybrids.  </w:t>
      </w:r>
      <w:r w:rsidRPr="0044518F">
        <w:rPr>
          <w:rFonts w:ascii="Calibri" w:hAnsi="Calibri" w:cs="Calibri"/>
          <w:bCs/>
        </w:rPr>
        <w:t>National Seminar on Plant Propagation, Dec. 27-29</w:t>
      </w:r>
      <w:proofErr w:type="gramStart"/>
      <w:r w:rsidRPr="0044518F">
        <w:rPr>
          <w:rFonts w:ascii="Calibri" w:hAnsi="Calibri" w:cs="Calibri"/>
          <w:bCs/>
        </w:rPr>
        <w:t xml:space="preserve"> 1982</w:t>
      </w:r>
      <w:proofErr w:type="gramEnd"/>
      <w:r w:rsidRPr="0044518F">
        <w:rPr>
          <w:rFonts w:ascii="Calibri" w:hAnsi="Calibri" w:cs="Calibri"/>
          <w:bCs/>
        </w:rPr>
        <w:t xml:space="preserve">.  Bidhan Chandra Krishi Viswa Vidyalaya, Kalyani, Calcutta, </w:t>
      </w:r>
      <w:r w:rsidRPr="0044518F">
        <w:rPr>
          <w:rFonts w:ascii="Calibri" w:hAnsi="Calibri" w:cs="Calibri"/>
          <w:b/>
          <w:bCs/>
        </w:rPr>
        <w:t>India.</w:t>
      </w:r>
    </w:p>
    <w:p w14:paraId="3C7B4CCD" w14:textId="77777777" w:rsidR="00B60049" w:rsidRPr="0044518F" w:rsidRDefault="00B60049" w:rsidP="0089593A">
      <w:pPr>
        <w:tabs>
          <w:tab w:val="left" w:pos="-720"/>
          <w:tab w:val="left" w:pos="426"/>
          <w:tab w:val="left" w:pos="851"/>
        </w:tabs>
        <w:ind w:left="-730"/>
        <w:jc w:val="both"/>
        <w:rPr>
          <w:rFonts w:ascii="Calibri" w:hAnsi="Calibri" w:cs="Calibri"/>
        </w:rPr>
      </w:pPr>
    </w:p>
    <w:p w14:paraId="613E3581"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1982.  Effect of auxins on the rooting and sprouting behaviour of stem cuttings of sweet lime (</w:t>
      </w:r>
      <w:r w:rsidRPr="0044518F">
        <w:rPr>
          <w:rFonts w:ascii="Calibri" w:hAnsi="Calibri" w:cs="Calibri"/>
          <w:i/>
        </w:rPr>
        <w:t xml:space="preserve">Citrus </w:t>
      </w:r>
      <w:r w:rsidRPr="0044518F">
        <w:rPr>
          <w:rFonts w:ascii="Calibri" w:hAnsi="Calibri" w:cs="Calibri"/>
          <w:i/>
          <w:noProof/>
        </w:rPr>
        <w:t>limettioides</w:t>
      </w:r>
      <w:r w:rsidRPr="0044518F">
        <w:rPr>
          <w:rFonts w:ascii="Calibri" w:hAnsi="Calibri" w:cs="Calibri"/>
        </w:rPr>
        <w:t xml:space="preserve"> Tanaka).  </w:t>
      </w:r>
      <w:r w:rsidRPr="0044518F">
        <w:rPr>
          <w:rFonts w:ascii="Calibri" w:hAnsi="Calibri" w:cs="Calibri"/>
          <w:bCs/>
        </w:rPr>
        <w:t xml:space="preserve">National Seminar on Plant Propagation, Dec. 27-29, 1982, Bidhan Chandra Krishi Viswa Vidyalaya, Kalani, Calcutta, </w:t>
      </w:r>
      <w:r w:rsidRPr="0044518F">
        <w:rPr>
          <w:rFonts w:ascii="Calibri" w:hAnsi="Calibri" w:cs="Calibri"/>
          <w:b/>
          <w:bCs/>
        </w:rPr>
        <w:t>India</w:t>
      </w:r>
      <w:r w:rsidRPr="0044518F">
        <w:rPr>
          <w:rFonts w:ascii="Calibri" w:hAnsi="Calibri" w:cs="Calibri"/>
          <w:bCs/>
        </w:rPr>
        <w:t>.</w:t>
      </w:r>
    </w:p>
    <w:p w14:paraId="2A977852" w14:textId="77777777" w:rsidR="00B60049" w:rsidRPr="0044518F" w:rsidRDefault="00B60049" w:rsidP="0089593A">
      <w:pPr>
        <w:tabs>
          <w:tab w:val="left" w:pos="-720"/>
          <w:tab w:val="left" w:pos="426"/>
          <w:tab w:val="left" w:pos="851"/>
        </w:tabs>
        <w:ind w:left="-730"/>
        <w:jc w:val="both"/>
        <w:rPr>
          <w:rFonts w:ascii="Calibri" w:hAnsi="Calibri" w:cs="Calibri"/>
        </w:rPr>
      </w:pPr>
    </w:p>
    <w:p w14:paraId="0FEFAF31"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bCs/>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1981.  Effect of pruning time on maturity, yield and fruit quality in peach (</w:t>
      </w:r>
      <w:r w:rsidRPr="0044518F">
        <w:rPr>
          <w:rFonts w:ascii="Calibri" w:hAnsi="Calibri" w:cs="Calibri"/>
          <w:i/>
        </w:rPr>
        <w:t>Prunus persica</w:t>
      </w:r>
      <w:r w:rsidRPr="0044518F">
        <w:rPr>
          <w:rFonts w:ascii="Calibri" w:hAnsi="Calibri" w:cs="Calibri"/>
        </w:rPr>
        <w:t xml:space="preserve"> Batsch). cv. </w:t>
      </w:r>
      <w:proofErr w:type="spellStart"/>
      <w:r w:rsidRPr="0044518F">
        <w:rPr>
          <w:rFonts w:ascii="Calibri" w:hAnsi="Calibri" w:cs="Calibri"/>
        </w:rPr>
        <w:t>Sharbati</w:t>
      </w:r>
      <w:proofErr w:type="spellEnd"/>
      <w:r w:rsidRPr="0044518F">
        <w:rPr>
          <w:rFonts w:ascii="Calibri" w:hAnsi="Calibri" w:cs="Calibri"/>
        </w:rPr>
        <w:t xml:space="preserve">. </w:t>
      </w:r>
      <w:r w:rsidRPr="0044518F">
        <w:rPr>
          <w:rFonts w:ascii="Calibri" w:hAnsi="Calibri" w:cs="Calibri"/>
          <w:bCs/>
        </w:rPr>
        <w:t xml:space="preserve">Symposium on Recent Advances in Fruit Development, Dec. 14-16, 1981, Punjab Agricultural University, Ludhiana, </w:t>
      </w:r>
      <w:r w:rsidRPr="0044518F">
        <w:rPr>
          <w:rFonts w:ascii="Calibri" w:hAnsi="Calibri" w:cs="Calibri"/>
          <w:b/>
          <w:bCs/>
        </w:rPr>
        <w:t>India.</w:t>
      </w:r>
    </w:p>
    <w:p w14:paraId="7920B6A0" w14:textId="77777777" w:rsidR="00B60049" w:rsidRPr="0044518F" w:rsidRDefault="00B60049" w:rsidP="0089593A">
      <w:pPr>
        <w:tabs>
          <w:tab w:val="left" w:pos="-720"/>
          <w:tab w:val="left" w:pos="426"/>
          <w:tab w:val="left" w:pos="851"/>
        </w:tabs>
        <w:ind w:left="-730"/>
        <w:jc w:val="both"/>
        <w:rPr>
          <w:rFonts w:ascii="Calibri" w:hAnsi="Calibri" w:cs="Calibri"/>
        </w:rPr>
      </w:pPr>
    </w:p>
    <w:p w14:paraId="770B116E"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bCs/>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1981.  The influence of (2-</w:t>
      </w:r>
      <w:r w:rsidRPr="0044518F">
        <w:rPr>
          <w:rFonts w:ascii="Calibri" w:hAnsi="Calibri" w:cs="Calibri"/>
          <w:noProof/>
        </w:rPr>
        <w:t>chlor</w:t>
      </w:r>
      <w:r w:rsidR="00B21254" w:rsidRPr="0044518F">
        <w:rPr>
          <w:rFonts w:ascii="Calibri" w:hAnsi="Calibri" w:cs="Calibri"/>
          <w:noProof/>
        </w:rPr>
        <w:t>oe</w:t>
      </w:r>
      <w:r w:rsidRPr="0044518F">
        <w:rPr>
          <w:rFonts w:ascii="Calibri" w:hAnsi="Calibri" w:cs="Calibri"/>
          <w:noProof/>
        </w:rPr>
        <w:t>thyl</w:t>
      </w:r>
      <w:r w:rsidRPr="0044518F">
        <w:rPr>
          <w:rFonts w:ascii="Calibri" w:hAnsi="Calibri" w:cs="Calibri"/>
        </w:rPr>
        <w:t>) phosphonic acid on maturation and fruit quality of peach (</w:t>
      </w:r>
      <w:r w:rsidRPr="0044518F">
        <w:rPr>
          <w:rFonts w:ascii="Calibri" w:hAnsi="Calibri" w:cs="Calibri"/>
          <w:i/>
        </w:rPr>
        <w:t>Prunus persica</w:t>
      </w:r>
      <w:r w:rsidRPr="0044518F">
        <w:rPr>
          <w:rFonts w:ascii="Calibri" w:hAnsi="Calibri" w:cs="Calibri"/>
        </w:rPr>
        <w:t xml:space="preserve"> Batsch). </w:t>
      </w:r>
      <w:r w:rsidRPr="0044518F">
        <w:rPr>
          <w:rFonts w:ascii="Calibri" w:hAnsi="Calibri" w:cs="Calibri"/>
          <w:bCs/>
        </w:rPr>
        <w:t xml:space="preserve">Symposium on Recent Advances in Fruit Development, Dec. 14-16, 1981, Punjab Agricultural University, Ludhiana, </w:t>
      </w:r>
      <w:r w:rsidRPr="0044518F">
        <w:rPr>
          <w:rFonts w:ascii="Calibri" w:hAnsi="Calibri" w:cs="Calibri"/>
          <w:b/>
          <w:bCs/>
        </w:rPr>
        <w:t>India.</w:t>
      </w:r>
    </w:p>
    <w:p w14:paraId="7EA8AC28" w14:textId="77777777" w:rsidR="00B60049" w:rsidRDefault="00B60049" w:rsidP="0089593A">
      <w:pPr>
        <w:tabs>
          <w:tab w:val="left" w:pos="-720"/>
        </w:tabs>
        <w:ind w:left="-550"/>
        <w:jc w:val="both"/>
        <w:rPr>
          <w:rFonts w:ascii="Calibri" w:hAnsi="Calibri" w:cs="Calibri"/>
          <w:b/>
          <w:u w:val="single"/>
        </w:rPr>
      </w:pPr>
    </w:p>
    <w:p w14:paraId="107ECC6D" w14:textId="77777777" w:rsidR="00B60049" w:rsidRPr="0044518F" w:rsidRDefault="00F35B52" w:rsidP="0089593A">
      <w:pPr>
        <w:tabs>
          <w:tab w:val="left" w:pos="-720"/>
        </w:tabs>
        <w:jc w:val="both"/>
        <w:rPr>
          <w:rFonts w:ascii="Calibri" w:hAnsi="Calibri" w:cs="Calibri"/>
          <w:b/>
        </w:rPr>
      </w:pPr>
      <w:r>
        <w:rPr>
          <w:rFonts w:ascii="Calibri" w:hAnsi="Calibri" w:cs="Calibri"/>
          <w:b/>
        </w:rPr>
        <w:t xml:space="preserve">18.8 </w:t>
      </w:r>
      <w:r w:rsidR="00B60049" w:rsidRPr="0044518F">
        <w:rPr>
          <w:rFonts w:ascii="Calibri" w:hAnsi="Calibri" w:cs="Calibri"/>
          <w:b/>
        </w:rPr>
        <w:t xml:space="preserve">Papers presented at national and international conferences related to Teaching and </w:t>
      </w:r>
      <w:r>
        <w:rPr>
          <w:rFonts w:ascii="Calibri" w:hAnsi="Calibri" w:cs="Calibri"/>
          <w:b/>
        </w:rPr>
        <w:t>L</w:t>
      </w:r>
      <w:r w:rsidR="00B60049" w:rsidRPr="0044518F">
        <w:rPr>
          <w:rFonts w:ascii="Calibri" w:hAnsi="Calibri" w:cs="Calibri"/>
          <w:b/>
        </w:rPr>
        <w:t>earning</w:t>
      </w:r>
      <w:r w:rsidR="00233838" w:rsidRPr="0044518F">
        <w:rPr>
          <w:rFonts w:ascii="Calibri" w:hAnsi="Calibri" w:cs="Calibri"/>
          <w:b/>
        </w:rPr>
        <w:t xml:space="preserve"> (6)</w:t>
      </w:r>
      <w:r w:rsidR="00B60049" w:rsidRPr="0044518F">
        <w:rPr>
          <w:rFonts w:ascii="Calibri" w:hAnsi="Calibri" w:cs="Calibri"/>
          <w:b/>
        </w:rPr>
        <w:t xml:space="preserve"> </w:t>
      </w:r>
    </w:p>
    <w:p w14:paraId="6B752B4A" w14:textId="77777777" w:rsidR="00B60049" w:rsidRPr="0044518F" w:rsidRDefault="00B60049" w:rsidP="0089593A">
      <w:pPr>
        <w:tabs>
          <w:tab w:val="left" w:pos="-720"/>
        </w:tabs>
        <w:jc w:val="both"/>
        <w:rPr>
          <w:rFonts w:ascii="Calibri" w:hAnsi="Calibri" w:cs="Calibri"/>
          <w:i/>
          <w:u w:val="single"/>
        </w:rPr>
      </w:pPr>
    </w:p>
    <w:p w14:paraId="090AB0D8" w14:textId="77777777" w:rsidR="00B60049" w:rsidRPr="0044518F" w:rsidRDefault="00B60049" w:rsidP="00C4548A">
      <w:pPr>
        <w:pStyle w:val="BodyTextIndent"/>
        <w:numPr>
          <w:ilvl w:val="0"/>
          <w:numId w:val="26"/>
        </w:numPr>
        <w:tabs>
          <w:tab w:val="left" w:pos="-720"/>
          <w:tab w:val="left" w:pos="426"/>
        </w:tabs>
        <w:ind w:left="360"/>
        <w:jc w:val="both"/>
        <w:rPr>
          <w:rFonts w:ascii="Calibri" w:hAnsi="Calibri" w:cs="Calibri"/>
          <w:szCs w:val="24"/>
        </w:rPr>
      </w:pPr>
      <w:r w:rsidRPr="0044518F">
        <w:rPr>
          <w:rFonts w:ascii="Calibri" w:hAnsi="Calibri" w:cs="Calibri"/>
          <w:szCs w:val="24"/>
        </w:rPr>
        <w:t xml:space="preserve">Zora Singh. 2009.  How to write and publish research in international journals. Proceedings of </w:t>
      </w:r>
      <w:proofErr w:type="spellStart"/>
      <w:r w:rsidRPr="0044518F">
        <w:rPr>
          <w:rFonts w:ascii="Calibri" w:hAnsi="Calibri" w:cs="Calibri"/>
          <w:szCs w:val="24"/>
        </w:rPr>
        <w:t>Perhimpunan</w:t>
      </w:r>
      <w:proofErr w:type="spellEnd"/>
      <w:r w:rsidRPr="0044518F">
        <w:rPr>
          <w:rFonts w:ascii="Calibri" w:hAnsi="Calibri" w:cs="Calibri"/>
          <w:szCs w:val="24"/>
        </w:rPr>
        <w:t xml:space="preserve"> </w:t>
      </w:r>
      <w:proofErr w:type="spellStart"/>
      <w:r w:rsidRPr="0044518F">
        <w:rPr>
          <w:rFonts w:ascii="Calibri" w:hAnsi="Calibri" w:cs="Calibri"/>
          <w:szCs w:val="24"/>
        </w:rPr>
        <w:t>Hortikultra</w:t>
      </w:r>
      <w:proofErr w:type="spellEnd"/>
      <w:r w:rsidRPr="0044518F">
        <w:rPr>
          <w:rFonts w:ascii="Calibri" w:hAnsi="Calibri" w:cs="Calibri"/>
          <w:szCs w:val="24"/>
        </w:rPr>
        <w:t xml:space="preserve"> Indonesia Kumpulan Makalah </w:t>
      </w:r>
      <w:r w:rsidRPr="0044518F">
        <w:rPr>
          <w:rFonts w:ascii="Calibri" w:hAnsi="Calibri" w:cs="Calibri"/>
          <w:noProof/>
          <w:szCs w:val="24"/>
        </w:rPr>
        <w:t>Seminar</w:t>
      </w:r>
      <w:r w:rsidRPr="0044518F">
        <w:rPr>
          <w:rFonts w:ascii="Calibri" w:hAnsi="Calibri" w:cs="Calibri"/>
          <w:szCs w:val="24"/>
        </w:rPr>
        <w:t xml:space="preserve"> </w:t>
      </w:r>
      <w:proofErr w:type="spellStart"/>
      <w:r w:rsidRPr="0044518F">
        <w:rPr>
          <w:rFonts w:ascii="Calibri" w:hAnsi="Calibri" w:cs="Calibri"/>
          <w:szCs w:val="24"/>
        </w:rPr>
        <w:t>Ilmiah</w:t>
      </w:r>
      <w:proofErr w:type="spellEnd"/>
      <w:r w:rsidRPr="0044518F">
        <w:rPr>
          <w:rFonts w:ascii="Calibri" w:hAnsi="Calibri" w:cs="Calibri"/>
          <w:szCs w:val="24"/>
        </w:rPr>
        <w:t xml:space="preserve">, Bogor, Indonesia. pp 6-13. Editor: Susila, AD, Widodo, WD and Poerwanto, R. Publishers; </w:t>
      </w:r>
      <w:proofErr w:type="spellStart"/>
      <w:r w:rsidRPr="0044518F">
        <w:rPr>
          <w:rFonts w:ascii="Calibri" w:hAnsi="Calibri" w:cs="Calibri"/>
          <w:szCs w:val="24"/>
        </w:rPr>
        <w:t>Perhimpunan</w:t>
      </w:r>
      <w:proofErr w:type="spellEnd"/>
      <w:r w:rsidRPr="0044518F">
        <w:rPr>
          <w:rFonts w:ascii="Calibri" w:hAnsi="Calibri" w:cs="Calibri"/>
          <w:szCs w:val="24"/>
        </w:rPr>
        <w:t xml:space="preserve"> </w:t>
      </w:r>
      <w:proofErr w:type="spellStart"/>
      <w:r w:rsidRPr="0044518F">
        <w:rPr>
          <w:rFonts w:ascii="Calibri" w:hAnsi="Calibri" w:cs="Calibri"/>
          <w:szCs w:val="24"/>
        </w:rPr>
        <w:t>Hortikultra</w:t>
      </w:r>
      <w:proofErr w:type="spellEnd"/>
      <w:r w:rsidRPr="0044518F">
        <w:rPr>
          <w:rFonts w:ascii="Calibri" w:hAnsi="Calibri" w:cs="Calibri"/>
          <w:szCs w:val="24"/>
        </w:rPr>
        <w:t xml:space="preserve"> Indonesia (</w:t>
      </w:r>
      <w:r w:rsidRPr="0044518F">
        <w:rPr>
          <w:rFonts w:ascii="Calibri" w:hAnsi="Calibri" w:cs="Calibri"/>
          <w:noProof/>
          <w:szCs w:val="24"/>
        </w:rPr>
        <w:t>ISBN:</w:t>
      </w:r>
      <w:r w:rsidRPr="0044518F">
        <w:rPr>
          <w:rFonts w:ascii="Calibri" w:hAnsi="Calibri" w:cs="Calibri"/>
          <w:szCs w:val="24"/>
        </w:rPr>
        <w:t xml:space="preserve"> 978-979-25-1262-5).</w:t>
      </w:r>
    </w:p>
    <w:p w14:paraId="7A2F04CA" w14:textId="77777777" w:rsidR="00D24FBC" w:rsidRPr="0044518F" w:rsidRDefault="00D24FBC" w:rsidP="0089593A">
      <w:pPr>
        <w:pStyle w:val="BodyTextIndent"/>
        <w:tabs>
          <w:tab w:val="left" w:pos="-720"/>
          <w:tab w:val="left" w:pos="426"/>
        </w:tabs>
        <w:ind w:left="0" w:firstLine="0"/>
        <w:jc w:val="both"/>
        <w:rPr>
          <w:rFonts w:ascii="Calibri" w:hAnsi="Calibri" w:cs="Calibri"/>
          <w:szCs w:val="24"/>
        </w:rPr>
      </w:pPr>
    </w:p>
    <w:p w14:paraId="78D7ADAB" w14:textId="77777777" w:rsidR="00B60049" w:rsidRPr="0044518F" w:rsidRDefault="00B60049" w:rsidP="00C4548A">
      <w:pPr>
        <w:pStyle w:val="BodyTextIndent"/>
        <w:numPr>
          <w:ilvl w:val="0"/>
          <w:numId w:val="26"/>
        </w:numPr>
        <w:tabs>
          <w:tab w:val="left" w:pos="-720"/>
          <w:tab w:val="left" w:pos="851"/>
        </w:tabs>
        <w:ind w:left="349" w:hanging="349"/>
        <w:jc w:val="both"/>
        <w:rPr>
          <w:rFonts w:ascii="Calibri" w:hAnsi="Calibri" w:cs="Calibri"/>
          <w:szCs w:val="24"/>
        </w:rPr>
      </w:pPr>
      <w:r w:rsidRPr="0044518F">
        <w:rPr>
          <w:rFonts w:ascii="Calibri" w:hAnsi="Calibri" w:cs="Calibri"/>
          <w:szCs w:val="24"/>
        </w:rPr>
        <w:t xml:space="preserve">Janes, J., </w:t>
      </w:r>
      <w:r w:rsidRPr="0044518F">
        <w:rPr>
          <w:rFonts w:ascii="Calibri" w:hAnsi="Calibri" w:cs="Calibri"/>
          <w:b/>
          <w:bCs/>
          <w:szCs w:val="24"/>
        </w:rPr>
        <w:t>Zora Singh</w:t>
      </w:r>
      <w:r w:rsidRPr="0044518F">
        <w:rPr>
          <w:rFonts w:ascii="Calibri" w:hAnsi="Calibri" w:cs="Calibri"/>
          <w:szCs w:val="24"/>
        </w:rPr>
        <w:t xml:space="preserve"> and PJ Batt. 2004. A Holistic system approach to achieving learning outcomes relevant to professional horticultural practitioners. International Symposium on Horticultural Education, Extension and Training – Recent Advances in Horticultural Education. 18 –21</w:t>
      </w:r>
      <w:r w:rsidRPr="0044518F">
        <w:rPr>
          <w:rFonts w:ascii="Calibri" w:hAnsi="Calibri" w:cs="Calibri"/>
          <w:szCs w:val="24"/>
          <w:vertAlign w:val="superscript"/>
        </w:rPr>
        <w:t>st</w:t>
      </w:r>
      <w:r w:rsidRPr="0044518F">
        <w:rPr>
          <w:rFonts w:ascii="Calibri" w:hAnsi="Calibri" w:cs="Calibri"/>
          <w:szCs w:val="24"/>
        </w:rPr>
        <w:t xml:space="preserve"> </w:t>
      </w:r>
      <w:r w:rsidRPr="0044518F">
        <w:rPr>
          <w:rFonts w:ascii="Calibri" w:hAnsi="Calibri" w:cs="Calibri"/>
          <w:noProof/>
          <w:szCs w:val="24"/>
        </w:rPr>
        <w:t>August</w:t>
      </w:r>
      <w:r w:rsidRPr="0044518F">
        <w:rPr>
          <w:rFonts w:ascii="Calibri" w:hAnsi="Calibri" w:cs="Calibri"/>
          <w:szCs w:val="24"/>
        </w:rPr>
        <w:t xml:space="preserve"> 2004, Perth, </w:t>
      </w:r>
      <w:r w:rsidRPr="0044518F">
        <w:rPr>
          <w:rFonts w:ascii="Calibri" w:hAnsi="Calibri" w:cs="Calibri"/>
          <w:b/>
          <w:szCs w:val="24"/>
        </w:rPr>
        <w:t>Western Australia</w:t>
      </w:r>
      <w:r w:rsidRPr="0044518F">
        <w:rPr>
          <w:rFonts w:ascii="Calibri" w:hAnsi="Calibri" w:cs="Calibri"/>
          <w:szCs w:val="24"/>
        </w:rPr>
        <w:t>.</w:t>
      </w:r>
    </w:p>
    <w:p w14:paraId="052E75BB" w14:textId="77777777" w:rsidR="00B60049" w:rsidRPr="0044518F" w:rsidRDefault="00B60049" w:rsidP="0089593A">
      <w:pPr>
        <w:pStyle w:val="BodyTextIndent"/>
        <w:tabs>
          <w:tab w:val="left" w:pos="-720"/>
          <w:tab w:val="left" w:pos="426"/>
        </w:tabs>
        <w:ind w:left="0" w:firstLine="0"/>
        <w:jc w:val="both"/>
        <w:rPr>
          <w:rFonts w:ascii="Calibri" w:hAnsi="Calibri" w:cs="Calibri"/>
          <w:szCs w:val="24"/>
        </w:rPr>
      </w:pPr>
    </w:p>
    <w:p w14:paraId="62673D1B" w14:textId="77777777" w:rsidR="00B60049" w:rsidRPr="0044518F" w:rsidRDefault="00B60049" w:rsidP="00C4548A">
      <w:pPr>
        <w:pStyle w:val="BodyTextIndent"/>
        <w:numPr>
          <w:ilvl w:val="0"/>
          <w:numId w:val="26"/>
        </w:numPr>
        <w:tabs>
          <w:tab w:val="left" w:pos="-720"/>
          <w:tab w:val="left" w:pos="426"/>
          <w:tab w:val="left" w:pos="851"/>
        </w:tabs>
        <w:ind w:left="360"/>
        <w:jc w:val="both"/>
        <w:rPr>
          <w:rFonts w:ascii="Calibri" w:hAnsi="Calibri" w:cs="Calibri"/>
          <w:szCs w:val="24"/>
        </w:rPr>
      </w:pPr>
      <w:r w:rsidRPr="0044518F">
        <w:rPr>
          <w:rFonts w:ascii="Calibri" w:hAnsi="Calibri" w:cs="Calibri"/>
          <w:b/>
          <w:szCs w:val="24"/>
        </w:rPr>
        <w:t>Zora Singh</w:t>
      </w:r>
      <w:r w:rsidRPr="0044518F">
        <w:rPr>
          <w:rFonts w:ascii="Calibri" w:hAnsi="Calibri" w:cs="Calibri"/>
          <w:szCs w:val="24"/>
        </w:rPr>
        <w:t xml:space="preserve">. 2003.  Industry partnerships and research nexus </w:t>
      </w:r>
      <w:r w:rsidRPr="0044518F">
        <w:rPr>
          <w:rFonts w:ascii="Calibri" w:hAnsi="Calibri" w:cs="Calibri"/>
          <w:noProof/>
          <w:szCs w:val="24"/>
        </w:rPr>
        <w:t>approach</w:t>
      </w:r>
      <w:r w:rsidRPr="0044518F">
        <w:rPr>
          <w:rFonts w:ascii="Calibri" w:hAnsi="Calibri" w:cs="Calibri"/>
          <w:szCs w:val="24"/>
        </w:rPr>
        <w:t xml:space="preserve"> to student learning. 12</w:t>
      </w:r>
      <w:r w:rsidRPr="0044518F">
        <w:rPr>
          <w:rFonts w:ascii="Calibri" w:hAnsi="Calibri" w:cs="Calibri"/>
          <w:szCs w:val="24"/>
          <w:vertAlign w:val="superscript"/>
        </w:rPr>
        <w:t>th</w:t>
      </w:r>
      <w:r w:rsidRPr="0044518F">
        <w:rPr>
          <w:rFonts w:ascii="Calibri" w:hAnsi="Calibri" w:cs="Calibri"/>
          <w:szCs w:val="24"/>
        </w:rPr>
        <w:t xml:space="preserve"> Teaching and Learning Forum. 11-12 </w:t>
      </w:r>
      <w:r w:rsidRPr="0044518F">
        <w:rPr>
          <w:rFonts w:ascii="Calibri" w:hAnsi="Calibri" w:cs="Calibri"/>
          <w:noProof/>
          <w:szCs w:val="24"/>
        </w:rPr>
        <w:t>February</w:t>
      </w:r>
      <w:r w:rsidRPr="0044518F">
        <w:rPr>
          <w:rFonts w:ascii="Calibri" w:hAnsi="Calibri" w:cs="Calibri"/>
          <w:szCs w:val="24"/>
        </w:rPr>
        <w:t xml:space="preserve"> 2002, Edith Cowan University, Perth, </w:t>
      </w:r>
      <w:r w:rsidRPr="0044518F">
        <w:rPr>
          <w:rFonts w:ascii="Calibri" w:hAnsi="Calibri" w:cs="Calibri"/>
          <w:b/>
          <w:szCs w:val="24"/>
        </w:rPr>
        <w:t>Western Australia</w:t>
      </w:r>
      <w:r w:rsidRPr="0044518F">
        <w:rPr>
          <w:rFonts w:ascii="Calibri" w:hAnsi="Calibri" w:cs="Calibri"/>
          <w:szCs w:val="24"/>
        </w:rPr>
        <w:t xml:space="preserve">. </w:t>
      </w:r>
    </w:p>
    <w:p w14:paraId="2DA01B29" w14:textId="77777777" w:rsidR="00B60049" w:rsidRPr="0044518F" w:rsidRDefault="00B60049" w:rsidP="0089593A">
      <w:pPr>
        <w:pStyle w:val="BodyTextIndent"/>
        <w:tabs>
          <w:tab w:val="left" w:pos="-720"/>
          <w:tab w:val="left" w:pos="426"/>
          <w:tab w:val="left" w:pos="851"/>
        </w:tabs>
        <w:ind w:left="360" w:hanging="360"/>
        <w:jc w:val="both"/>
        <w:rPr>
          <w:rFonts w:ascii="Calibri" w:hAnsi="Calibri" w:cs="Calibri"/>
          <w:szCs w:val="24"/>
        </w:rPr>
      </w:pPr>
    </w:p>
    <w:p w14:paraId="723ED260" w14:textId="77777777" w:rsidR="00245D7B" w:rsidRPr="0044518F" w:rsidRDefault="00B60049" w:rsidP="00C4548A">
      <w:pPr>
        <w:numPr>
          <w:ilvl w:val="0"/>
          <w:numId w:val="26"/>
        </w:numPr>
        <w:tabs>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M.M. </w:t>
      </w:r>
      <w:proofErr w:type="spellStart"/>
      <w:r w:rsidRPr="0044518F">
        <w:rPr>
          <w:rFonts w:ascii="Calibri" w:hAnsi="Calibri" w:cs="Calibri"/>
        </w:rPr>
        <w:t>Kulski</w:t>
      </w:r>
      <w:proofErr w:type="spellEnd"/>
      <w:r w:rsidRPr="0044518F">
        <w:rPr>
          <w:rFonts w:ascii="Calibri" w:hAnsi="Calibri" w:cs="Calibri"/>
        </w:rPr>
        <w:t xml:space="preserve"> 2003. Student-focused postgraduate supervision: A learning intervention process. 12</w:t>
      </w:r>
      <w:r w:rsidRPr="0044518F">
        <w:rPr>
          <w:rFonts w:ascii="Calibri" w:hAnsi="Calibri" w:cs="Calibri"/>
          <w:vertAlign w:val="superscript"/>
        </w:rPr>
        <w:t>th</w:t>
      </w:r>
      <w:r w:rsidRPr="0044518F">
        <w:rPr>
          <w:rFonts w:ascii="Calibri" w:hAnsi="Calibri" w:cs="Calibri"/>
        </w:rPr>
        <w:t xml:space="preserve"> Teaching and Learni</w:t>
      </w:r>
      <w:r w:rsidR="00245D7B" w:rsidRPr="0044518F">
        <w:rPr>
          <w:rFonts w:ascii="Calibri" w:hAnsi="Calibri" w:cs="Calibri"/>
        </w:rPr>
        <w:t xml:space="preserve">ng Forum. 11-12 </w:t>
      </w:r>
      <w:r w:rsidR="00245D7B" w:rsidRPr="0044518F">
        <w:rPr>
          <w:rFonts w:ascii="Calibri" w:hAnsi="Calibri" w:cs="Calibri"/>
          <w:noProof/>
        </w:rPr>
        <w:t>February</w:t>
      </w:r>
      <w:r w:rsidR="00245D7B" w:rsidRPr="0044518F">
        <w:rPr>
          <w:rFonts w:ascii="Calibri" w:hAnsi="Calibri" w:cs="Calibri"/>
        </w:rPr>
        <w:t xml:space="preserve"> 2002, </w:t>
      </w:r>
      <w:r w:rsidRPr="0044518F">
        <w:rPr>
          <w:rFonts w:ascii="Calibri" w:hAnsi="Calibri" w:cs="Calibri"/>
        </w:rPr>
        <w:t xml:space="preserve">Edith Cowan University, Perth, Western </w:t>
      </w:r>
      <w:r w:rsidRPr="0044518F">
        <w:rPr>
          <w:rFonts w:ascii="Calibri" w:hAnsi="Calibri" w:cs="Calibri"/>
          <w:b/>
        </w:rPr>
        <w:t>Australia</w:t>
      </w:r>
      <w:r w:rsidRPr="0044518F">
        <w:rPr>
          <w:rFonts w:ascii="Calibri" w:hAnsi="Calibri" w:cs="Calibri"/>
        </w:rPr>
        <w:t xml:space="preserve">. </w:t>
      </w:r>
    </w:p>
    <w:p w14:paraId="6F19AEF3" w14:textId="77777777" w:rsidR="00B60049" w:rsidRPr="0044518F" w:rsidRDefault="00221AEE" w:rsidP="0089593A">
      <w:pPr>
        <w:tabs>
          <w:tab w:val="left" w:pos="709"/>
          <w:tab w:val="left" w:pos="851"/>
        </w:tabs>
        <w:ind w:left="360" w:hanging="360"/>
        <w:jc w:val="both"/>
        <w:rPr>
          <w:rFonts w:ascii="Calibri" w:hAnsi="Calibri" w:cs="Calibri"/>
        </w:rPr>
      </w:pPr>
      <w:r w:rsidRPr="0044518F">
        <w:rPr>
          <w:rFonts w:ascii="Calibri" w:hAnsi="Calibri" w:cs="Calibri"/>
        </w:rPr>
        <w:t xml:space="preserve">        </w:t>
      </w:r>
      <w:hyperlink r:id="rId35" w:history="1">
        <w:r w:rsidRPr="0044518F">
          <w:rPr>
            <w:rStyle w:val="Hyperlink"/>
            <w:rFonts w:ascii="Calibri" w:hAnsi="Calibri" w:cs="Calibri"/>
          </w:rPr>
          <w:t>http://lsn.curtin.edu.au/tlf/tlf2003/abstracts/singh-abs.html</w:t>
        </w:r>
      </w:hyperlink>
    </w:p>
    <w:p w14:paraId="475986B4" w14:textId="77777777" w:rsidR="00B60049" w:rsidRPr="0044518F" w:rsidRDefault="00B60049" w:rsidP="0089593A">
      <w:pPr>
        <w:tabs>
          <w:tab w:val="left" w:pos="709"/>
          <w:tab w:val="left" w:pos="851"/>
        </w:tabs>
        <w:ind w:left="360" w:hanging="360"/>
        <w:jc w:val="both"/>
        <w:rPr>
          <w:rFonts w:ascii="Calibri" w:hAnsi="Calibri" w:cs="Calibri"/>
        </w:rPr>
      </w:pPr>
    </w:p>
    <w:p w14:paraId="50918CEB" w14:textId="77777777" w:rsidR="00B60049" w:rsidRPr="0044518F" w:rsidRDefault="00B60049" w:rsidP="00C4548A">
      <w:pPr>
        <w:pStyle w:val="BodyTextIndent"/>
        <w:numPr>
          <w:ilvl w:val="0"/>
          <w:numId w:val="26"/>
        </w:numPr>
        <w:tabs>
          <w:tab w:val="left" w:pos="-720"/>
          <w:tab w:val="left" w:pos="426"/>
          <w:tab w:val="left" w:pos="851"/>
        </w:tabs>
        <w:ind w:left="491" w:hanging="491"/>
        <w:jc w:val="both"/>
        <w:rPr>
          <w:rFonts w:ascii="Calibri" w:hAnsi="Calibri" w:cs="Calibri"/>
          <w:szCs w:val="24"/>
        </w:rPr>
      </w:pPr>
      <w:r w:rsidRPr="0044518F">
        <w:rPr>
          <w:rFonts w:ascii="Calibri" w:hAnsi="Calibri" w:cs="Calibri"/>
          <w:b/>
          <w:szCs w:val="24"/>
        </w:rPr>
        <w:t>Zora Singh</w:t>
      </w:r>
      <w:r w:rsidRPr="0044518F">
        <w:rPr>
          <w:rFonts w:ascii="Calibri" w:hAnsi="Calibri" w:cs="Calibri"/>
          <w:szCs w:val="24"/>
        </w:rPr>
        <w:t xml:space="preserve"> and J Janes. 2002. </w:t>
      </w:r>
      <w:r w:rsidRPr="0044518F">
        <w:rPr>
          <w:rFonts w:ascii="Calibri" w:hAnsi="Calibri" w:cs="Calibri"/>
          <w:noProof/>
          <w:szCs w:val="24"/>
        </w:rPr>
        <w:t>A holistic</w:t>
      </w:r>
      <w:r w:rsidRPr="0044518F">
        <w:rPr>
          <w:rFonts w:ascii="Calibri" w:hAnsi="Calibri" w:cs="Calibri"/>
          <w:szCs w:val="24"/>
        </w:rPr>
        <w:t>, systems approach to student learning. 11</w:t>
      </w:r>
      <w:r w:rsidRPr="0044518F">
        <w:rPr>
          <w:rFonts w:ascii="Calibri" w:hAnsi="Calibri" w:cs="Calibri"/>
          <w:szCs w:val="24"/>
          <w:vertAlign w:val="superscript"/>
        </w:rPr>
        <w:t>th</w:t>
      </w:r>
      <w:r w:rsidRPr="0044518F">
        <w:rPr>
          <w:rFonts w:ascii="Calibri" w:hAnsi="Calibri" w:cs="Calibri"/>
          <w:szCs w:val="24"/>
        </w:rPr>
        <w:t xml:space="preserve"> Teaching and Learning Forum. 5-6 </w:t>
      </w:r>
      <w:r w:rsidRPr="0044518F">
        <w:rPr>
          <w:rFonts w:ascii="Calibri" w:hAnsi="Calibri" w:cs="Calibri"/>
          <w:noProof/>
          <w:szCs w:val="24"/>
        </w:rPr>
        <w:t>February</w:t>
      </w:r>
      <w:r w:rsidRPr="0044518F">
        <w:rPr>
          <w:rFonts w:ascii="Calibri" w:hAnsi="Calibri" w:cs="Calibri"/>
          <w:szCs w:val="24"/>
        </w:rPr>
        <w:t xml:space="preserve"> 2002, Edith Cowan University, Perth, </w:t>
      </w:r>
      <w:r w:rsidRPr="0044518F">
        <w:rPr>
          <w:rFonts w:ascii="Calibri" w:hAnsi="Calibri" w:cs="Calibri"/>
          <w:b/>
          <w:szCs w:val="24"/>
        </w:rPr>
        <w:t>Western</w:t>
      </w:r>
      <w:r w:rsidRPr="0044518F">
        <w:rPr>
          <w:rFonts w:ascii="Calibri" w:hAnsi="Calibri" w:cs="Calibri"/>
          <w:szCs w:val="24"/>
        </w:rPr>
        <w:t xml:space="preserve"> </w:t>
      </w:r>
      <w:r w:rsidRPr="0044518F">
        <w:rPr>
          <w:rFonts w:ascii="Calibri" w:hAnsi="Calibri" w:cs="Calibri"/>
          <w:b/>
          <w:szCs w:val="24"/>
        </w:rPr>
        <w:t>Australia</w:t>
      </w:r>
      <w:r w:rsidRPr="0044518F">
        <w:rPr>
          <w:rFonts w:ascii="Calibri" w:hAnsi="Calibri" w:cs="Calibri"/>
          <w:szCs w:val="24"/>
        </w:rPr>
        <w:t xml:space="preserve">.  </w:t>
      </w:r>
      <w:hyperlink r:id="rId36" w:history="1">
        <w:r w:rsidRPr="0044518F">
          <w:rPr>
            <w:rStyle w:val="Hyperlink"/>
            <w:rFonts w:ascii="Calibri" w:hAnsi="Calibri" w:cs="Calibri"/>
            <w:szCs w:val="24"/>
          </w:rPr>
          <w:t>http://cea.curtin.edu.au/tlf/tlf2002/singh.html</w:t>
        </w:r>
      </w:hyperlink>
    </w:p>
    <w:p w14:paraId="7AD7F1ED" w14:textId="77777777" w:rsidR="00B60049" w:rsidRPr="0044518F" w:rsidRDefault="00B60049" w:rsidP="0089593A">
      <w:pPr>
        <w:pStyle w:val="BodyTextIndent"/>
        <w:tabs>
          <w:tab w:val="left" w:pos="-720"/>
          <w:tab w:val="left" w:pos="426"/>
          <w:tab w:val="left" w:pos="851"/>
        </w:tabs>
        <w:ind w:left="360" w:hanging="360"/>
        <w:jc w:val="both"/>
        <w:rPr>
          <w:rFonts w:ascii="Calibri" w:hAnsi="Calibri" w:cs="Calibri"/>
          <w:szCs w:val="24"/>
        </w:rPr>
      </w:pPr>
    </w:p>
    <w:p w14:paraId="49691A24" w14:textId="77777777" w:rsidR="00B60049" w:rsidRPr="0044518F" w:rsidRDefault="00B60049" w:rsidP="00C4548A">
      <w:pPr>
        <w:numPr>
          <w:ilvl w:val="0"/>
          <w:numId w:val="26"/>
        </w:numPr>
        <w:tabs>
          <w:tab w:val="left" w:pos="-720"/>
          <w:tab w:val="left" w:pos="426"/>
          <w:tab w:val="left" w:pos="851"/>
          <w:tab w:val="left" w:pos="993"/>
        </w:tabs>
        <w:ind w:left="491" w:hanging="425"/>
        <w:jc w:val="both"/>
        <w:rPr>
          <w:rFonts w:ascii="Calibri" w:hAnsi="Calibri" w:cs="Calibri"/>
        </w:rPr>
      </w:pPr>
      <w:r w:rsidRPr="0044518F">
        <w:rPr>
          <w:rFonts w:ascii="Calibri" w:hAnsi="Calibri" w:cs="Calibri"/>
          <w:b/>
          <w:bCs/>
        </w:rPr>
        <w:t>Zora Singh</w:t>
      </w:r>
      <w:r w:rsidRPr="0044518F">
        <w:rPr>
          <w:rFonts w:ascii="Calibri" w:hAnsi="Calibri" w:cs="Calibri"/>
        </w:rPr>
        <w:t xml:space="preserve">. 2003.  Industry partnerships and research nexus </w:t>
      </w:r>
      <w:r w:rsidRPr="0044518F">
        <w:rPr>
          <w:rFonts w:ascii="Calibri" w:hAnsi="Calibri" w:cs="Calibri"/>
          <w:noProof/>
        </w:rPr>
        <w:t>approach</w:t>
      </w:r>
      <w:r w:rsidRPr="0044518F">
        <w:rPr>
          <w:rFonts w:ascii="Calibri" w:hAnsi="Calibri" w:cs="Calibri"/>
        </w:rPr>
        <w:t xml:space="preserve"> to student learning. 12</w:t>
      </w:r>
      <w:r w:rsidRPr="0044518F">
        <w:rPr>
          <w:rFonts w:ascii="Calibri" w:hAnsi="Calibri" w:cs="Calibri"/>
          <w:vertAlign w:val="superscript"/>
        </w:rPr>
        <w:t>th</w:t>
      </w:r>
      <w:r w:rsidRPr="0044518F">
        <w:rPr>
          <w:rFonts w:ascii="Calibri" w:hAnsi="Calibri" w:cs="Calibri"/>
        </w:rPr>
        <w:t xml:space="preserve"> Teaching and Learning Forum. 11-12 </w:t>
      </w:r>
      <w:r w:rsidRPr="0044518F">
        <w:rPr>
          <w:rFonts w:ascii="Calibri" w:hAnsi="Calibri" w:cs="Calibri"/>
          <w:noProof/>
        </w:rPr>
        <w:t>February</w:t>
      </w:r>
      <w:r w:rsidRPr="0044518F">
        <w:rPr>
          <w:rFonts w:ascii="Calibri" w:hAnsi="Calibri" w:cs="Calibri"/>
        </w:rPr>
        <w:t xml:space="preserve"> 2002, Edith Cowan University, Perth, </w:t>
      </w:r>
      <w:r w:rsidRPr="0044518F">
        <w:rPr>
          <w:rFonts w:ascii="Calibri" w:hAnsi="Calibri" w:cs="Calibri"/>
          <w:b/>
        </w:rPr>
        <w:t>Western Australia</w:t>
      </w:r>
      <w:r w:rsidRPr="0044518F">
        <w:rPr>
          <w:rFonts w:ascii="Calibri" w:hAnsi="Calibri" w:cs="Calibri"/>
        </w:rPr>
        <w:t>.</w:t>
      </w:r>
    </w:p>
    <w:p w14:paraId="601CB975" w14:textId="77777777" w:rsidR="00B60049" w:rsidRPr="0044518F" w:rsidRDefault="00B60049" w:rsidP="0089593A">
      <w:pPr>
        <w:autoSpaceDE w:val="0"/>
        <w:autoSpaceDN w:val="0"/>
        <w:adjustRightInd w:val="0"/>
        <w:jc w:val="both"/>
        <w:rPr>
          <w:rFonts w:ascii="Calibri" w:hAnsi="Calibri" w:cs="Calibri"/>
          <w:b/>
          <w:i/>
          <w:u w:val="single"/>
        </w:rPr>
      </w:pPr>
    </w:p>
    <w:p w14:paraId="4903AA4D" w14:textId="77777777" w:rsidR="00B60049" w:rsidRPr="0044518F" w:rsidRDefault="00F35B52" w:rsidP="0089593A">
      <w:pPr>
        <w:tabs>
          <w:tab w:val="left" w:pos="284"/>
        </w:tabs>
        <w:autoSpaceDE w:val="0"/>
        <w:autoSpaceDN w:val="0"/>
        <w:adjustRightInd w:val="0"/>
        <w:jc w:val="both"/>
        <w:rPr>
          <w:rFonts w:ascii="Calibri" w:hAnsi="Calibri" w:cs="Calibri"/>
          <w:b/>
        </w:rPr>
      </w:pPr>
      <w:r>
        <w:rPr>
          <w:rFonts w:ascii="Calibri" w:hAnsi="Calibri" w:cs="Calibri"/>
          <w:b/>
        </w:rPr>
        <w:t>18.9</w:t>
      </w:r>
      <w:r w:rsidR="00B60049" w:rsidRPr="0044518F">
        <w:rPr>
          <w:rFonts w:ascii="Calibri" w:hAnsi="Calibri" w:cs="Calibri"/>
          <w:b/>
        </w:rPr>
        <w:t xml:space="preserve"> </w:t>
      </w:r>
      <w:bookmarkStart w:id="23" w:name="_Hlk53919653"/>
      <w:r w:rsidR="00B60049" w:rsidRPr="0044518F">
        <w:rPr>
          <w:rFonts w:ascii="Calibri" w:hAnsi="Calibri" w:cs="Calibri"/>
          <w:b/>
        </w:rPr>
        <w:t xml:space="preserve">Research </w:t>
      </w:r>
      <w:r w:rsidR="009116E0" w:rsidRPr="0044518F">
        <w:rPr>
          <w:rFonts w:ascii="Calibri" w:hAnsi="Calibri" w:cs="Calibri"/>
          <w:b/>
        </w:rPr>
        <w:t xml:space="preserve">and Consultancy </w:t>
      </w:r>
      <w:r w:rsidR="00B60049" w:rsidRPr="0044518F">
        <w:rPr>
          <w:rFonts w:ascii="Calibri" w:hAnsi="Calibri" w:cs="Calibri"/>
          <w:b/>
        </w:rPr>
        <w:t>Reports</w:t>
      </w:r>
      <w:r w:rsidR="00233838" w:rsidRPr="0044518F">
        <w:rPr>
          <w:rFonts w:ascii="Calibri" w:hAnsi="Calibri" w:cs="Calibri"/>
          <w:b/>
        </w:rPr>
        <w:t xml:space="preserve"> </w:t>
      </w:r>
      <w:bookmarkEnd w:id="23"/>
      <w:r w:rsidR="00233838" w:rsidRPr="0044518F">
        <w:rPr>
          <w:rFonts w:ascii="Calibri" w:hAnsi="Calibri" w:cs="Calibri"/>
          <w:b/>
        </w:rPr>
        <w:t>(8)</w:t>
      </w:r>
    </w:p>
    <w:p w14:paraId="2CA91BEC" w14:textId="77777777" w:rsidR="00B60049" w:rsidRPr="0044518F" w:rsidRDefault="00B60049" w:rsidP="0089593A">
      <w:pPr>
        <w:tabs>
          <w:tab w:val="left" w:pos="-720"/>
          <w:tab w:val="left" w:pos="284"/>
        </w:tabs>
        <w:ind w:hanging="284"/>
        <w:jc w:val="both"/>
        <w:rPr>
          <w:rFonts w:ascii="Calibri" w:hAnsi="Calibri" w:cs="Calibri"/>
          <w:b/>
        </w:rPr>
      </w:pPr>
    </w:p>
    <w:p w14:paraId="6EA0FF4E" w14:textId="77777777" w:rsidR="00B60049" w:rsidRPr="0044518F" w:rsidRDefault="00B60049" w:rsidP="00C4548A">
      <w:pPr>
        <w:pStyle w:val="BlockText"/>
        <w:numPr>
          <w:ilvl w:val="0"/>
          <w:numId w:val="31"/>
        </w:numPr>
        <w:tabs>
          <w:tab w:val="left" w:pos="284"/>
        </w:tabs>
        <w:ind w:left="360" w:right="48"/>
        <w:rPr>
          <w:rFonts w:ascii="Calibri" w:hAnsi="Calibri" w:cs="Calibri"/>
          <w:bCs/>
        </w:rPr>
      </w:pPr>
      <w:r w:rsidRPr="0044518F">
        <w:rPr>
          <w:rFonts w:ascii="Calibri" w:hAnsi="Calibri" w:cs="Calibri"/>
          <w:noProof/>
        </w:rPr>
        <w:t>H S</w:t>
      </w:r>
      <w:r w:rsidRPr="0044518F">
        <w:rPr>
          <w:rFonts w:ascii="Calibri" w:hAnsi="Calibri" w:cs="Calibri"/>
        </w:rPr>
        <w:t xml:space="preserve"> Brar and I Cameron. 2006. Regulation of berry colour development in Crimson Seedless table grapes (</w:t>
      </w:r>
      <w:r w:rsidRPr="0044518F">
        <w:rPr>
          <w:rFonts w:ascii="Calibri" w:hAnsi="Calibri" w:cs="Calibri"/>
          <w:noProof/>
        </w:rPr>
        <w:t>1</w:t>
      </w:r>
      <w:r w:rsidR="00B21254" w:rsidRPr="0044518F">
        <w:rPr>
          <w:rFonts w:ascii="Calibri" w:hAnsi="Calibri" w:cs="Calibri"/>
          <w:noProof/>
        </w:rPr>
        <w:t xml:space="preserve"> </w:t>
      </w:r>
      <w:r w:rsidRPr="0044518F">
        <w:rPr>
          <w:rFonts w:ascii="Calibri" w:hAnsi="Calibri" w:cs="Calibri"/>
          <w:noProof/>
        </w:rPr>
        <w:t>July</w:t>
      </w:r>
      <w:r w:rsidRPr="0044518F">
        <w:rPr>
          <w:rFonts w:ascii="Calibri" w:hAnsi="Calibri" w:cs="Calibri"/>
        </w:rPr>
        <w:t xml:space="preserve"> 2004 - 30 June 2005).  Report to </w:t>
      </w:r>
      <w:r w:rsidR="00B21254" w:rsidRPr="0044518F">
        <w:rPr>
          <w:rFonts w:ascii="Calibri" w:hAnsi="Calibri" w:cs="Calibri"/>
        </w:rPr>
        <w:t xml:space="preserve">the </w:t>
      </w:r>
      <w:r w:rsidRPr="0044518F">
        <w:rPr>
          <w:rFonts w:ascii="Calibri" w:hAnsi="Calibri" w:cs="Calibri"/>
          <w:noProof/>
        </w:rPr>
        <w:t>Department</w:t>
      </w:r>
      <w:r w:rsidRPr="0044518F">
        <w:rPr>
          <w:rFonts w:ascii="Calibri" w:hAnsi="Calibri" w:cs="Calibri"/>
          <w:bCs/>
        </w:rPr>
        <w:t xml:space="preserve"> of Agriculture and Food, Western Australia. </w:t>
      </w:r>
      <w:r w:rsidRPr="0044518F">
        <w:rPr>
          <w:rFonts w:ascii="Calibri" w:hAnsi="Calibri" w:cs="Calibri"/>
        </w:rPr>
        <w:t>Pp 1-28.</w:t>
      </w:r>
    </w:p>
    <w:p w14:paraId="316F339F" w14:textId="77777777" w:rsidR="00B60049" w:rsidRPr="0044518F" w:rsidRDefault="00B60049" w:rsidP="0089593A">
      <w:pPr>
        <w:tabs>
          <w:tab w:val="left" w:pos="-720"/>
          <w:tab w:val="left" w:pos="284"/>
        </w:tabs>
        <w:ind w:left="-360"/>
        <w:jc w:val="both"/>
        <w:rPr>
          <w:rFonts w:ascii="Calibri" w:hAnsi="Calibri" w:cs="Calibri"/>
          <w:lang w:val="en-US"/>
        </w:rPr>
      </w:pPr>
    </w:p>
    <w:p w14:paraId="121C1DFA" w14:textId="77777777" w:rsidR="00B60049" w:rsidRPr="0044518F" w:rsidRDefault="00B60049" w:rsidP="00C4548A">
      <w:pPr>
        <w:numPr>
          <w:ilvl w:val="0"/>
          <w:numId w:val="31"/>
        </w:numPr>
        <w:tabs>
          <w:tab w:val="left" w:pos="-720"/>
          <w:tab w:val="left" w:pos="284"/>
        </w:tabs>
        <w:ind w:left="360"/>
        <w:jc w:val="both"/>
        <w:rPr>
          <w:rFonts w:ascii="Calibri" w:hAnsi="Calibri" w:cs="Calibri"/>
        </w:rPr>
      </w:pPr>
      <w:r w:rsidRPr="0044518F">
        <w:rPr>
          <w:rFonts w:ascii="Calibri" w:hAnsi="Calibri" w:cs="Calibri"/>
        </w:rPr>
        <w:t xml:space="preserve">M J Majer, </w:t>
      </w:r>
      <w:r w:rsidRPr="0044518F">
        <w:rPr>
          <w:rFonts w:ascii="Calibri" w:hAnsi="Calibri" w:cs="Calibri"/>
          <w:b/>
        </w:rPr>
        <w:t>Zora Singh</w:t>
      </w:r>
      <w:r w:rsidRPr="0044518F">
        <w:rPr>
          <w:rFonts w:ascii="Calibri" w:hAnsi="Calibri" w:cs="Calibri"/>
        </w:rPr>
        <w:t xml:space="preserve"> and F DeLima 2006. Post-harvest storage of bush tomato (Desert Rasin) Solanum centrale and impact on </w:t>
      </w:r>
      <w:r w:rsidRPr="0044518F">
        <w:rPr>
          <w:rFonts w:ascii="Calibri" w:hAnsi="Calibri" w:cs="Calibri"/>
          <w:noProof/>
        </w:rPr>
        <w:t>produce</w:t>
      </w:r>
      <w:r w:rsidRPr="0044518F">
        <w:rPr>
          <w:rFonts w:ascii="Calibri" w:hAnsi="Calibri" w:cs="Calibri"/>
        </w:rPr>
        <w:t xml:space="preserve"> quality. Final report to the</w:t>
      </w:r>
      <w:r w:rsidR="00B21254" w:rsidRPr="0044518F">
        <w:rPr>
          <w:rFonts w:ascii="Calibri" w:hAnsi="Calibri" w:cs="Calibri"/>
        </w:rPr>
        <w:t xml:space="preserve"> Desert</w:t>
      </w:r>
      <w:r w:rsidRPr="0044518F">
        <w:rPr>
          <w:rFonts w:ascii="Calibri" w:hAnsi="Calibri" w:cs="Calibri"/>
        </w:rPr>
        <w:t xml:space="preserve"> Knowledge CRC. Pp 1-51.</w:t>
      </w:r>
    </w:p>
    <w:p w14:paraId="5BB6B0AC" w14:textId="77777777" w:rsidR="00B60049" w:rsidRPr="0044518F" w:rsidRDefault="00B60049" w:rsidP="0089593A">
      <w:pPr>
        <w:tabs>
          <w:tab w:val="left" w:pos="-720"/>
          <w:tab w:val="left" w:pos="284"/>
        </w:tabs>
        <w:ind w:left="-360"/>
        <w:jc w:val="both"/>
        <w:rPr>
          <w:rFonts w:ascii="Calibri" w:hAnsi="Calibri" w:cs="Calibri"/>
        </w:rPr>
      </w:pPr>
    </w:p>
    <w:p w14:paraId="0AA4A0D0" w14:textId="77777777" w:rsidR="00B60049" w:rsidRPr="0044518F" w:rsidRDefault="00B60049" w:rsidP="00C4548A">
      <w:pPr>
        <w:numPr>
          <w:ilvl w:val="0"/>
          <w:numId w:val="31"/>
        </w:numPr>
        <w:tabs>
          <w:tab w:val="left" w:pos="-720"/>
          <w:tab w:val="left" w:pos="284"/>
        </w:tabs>
        <w:ind w:left="360"/>
        <w:jc w:val="both"/>
        <w:rPr>
          <w:rFonts w:ascii="Calibri" w:hAnsi="Calibri" w:cs="Calibri"/>
        </w:rPr>
      </w:pPr>
      <w:r w:rsidRPr="0044518F">
        <w:rPr>
          <w:rFonts w:ascii="Calibri" w:hAnsi="Calibri" w:cs="Calibri"/>
          <w:b/>
        </w:rPr>
        <w:t>Zora Singh</w:t>
      </w:r>
      <w:r w:rsidRPr="0044518F">
        <w:rPr>
          <w:rFonts w:ascii="Calibri" w:hAnsi="Calibri" w:cs="Calibri"/>
        </w:rPr>
        <w:t>, H S Brar and I Cameron. 2006. Regulation of berry colour development in Crimson Seedless table grapes (</w:t>
      </w:r>
      <w:r w:rsidRPr="0044518F">
        <w:rPr>
          <w:rFonts w:ascii="Calibri" w:hAnsi="Calibri" w:cs="Calibri"/>
          <w:noProof/>
        </w:rPr>
        <w:t>1</w:t>
      </w:r>
      <w:r w:rsidR="00B21254" w:rsidRPr="0044518F">
        <w:rPr>
          <w:rFonts w:ascii="Calibri" w:hAnsi="Calibri" w:cs="Calibri"/>
          <w:noProof/>
        </w:rPr>
        <w:t xml:space="preserve"> </w:t>
      </w:r>
      <w:r w:rsidRPr="0044518F">
        <w:rPr>
          <w:rFonts w:ascii="Calibri" w:hAnsi="Calibri" w:cs="Calibri"/>
          <w:noProof/>
        </w:rPr>
        <w:t>July</w:t>
      </w:r>
      <w:r w:rsidRPr="0044518F">
        <w:rPr>
          <w:rFonts w:ascii="Calibri" w:hAnsi="Calibri" w:cs="Calibri"/>
        </w:rPr>
        <w:t xml:space="preserve"> 2004 - 30 June 2005).  Report to </w:t>
      </w:r>
      <w:r w:rsidR="00B21254" w:rsidRPr="0044518F">
        <w:rPr>
          <w:rFonts w:ascii="Calibri" w:hAnsi="Calibri" w:cs="Calibri"/>
        </w:rPr>
        <w:t xml:space="preserve">the </w:t>
      </w:r>
      <w:r w:rsidRPr="0044518F">
        <w:rPr>
          <w:rFonts w:ascii="Calibri" w:hAnsi="Calibri" w:cs="Calibri"/>
          <w:noProof/>
        </w:rPr>
        <w:t>Department</w:t>
      </w:r>
      <w:r w:rsidRPr="0044518F">
        <w:rPr>
          <w:rFonts w:ascii="Calibri" w:hAnsi="Calibri" w:cs="Calibri"/>
          <w:bCs/>
        </w:rPr>
        <w:t xml:space="preserve"> of Agriculture and Food, Western Australia. </w:t>
      </w:r>
      <w:r w:rsidRPr="0044518F">
        <w:rPr>
          <w:rFonts w:ascii="Calibri" w:hAnsi="Calibri" w:cs="Calibri"/>
        </w:rPr>
        <w:t>Pp 1-12.</w:t>
      </w:r>
    </w:p>
    <w:p w14:paraId="68B9F55F" w14:textId="77777777" w:rsidR="00B60049" w:rsidRPr="0044518F" w:rsidRDefault="00B60049" w:rsidP="0089593A">
      <w:pPr>
        <w:tabs>
          <w:tab w:val="left" w:pos="-720"/>
          <w:tab w:val="left" w:pos="284"/>
        </w:tabs>
        <w:ind w:left="-360"/>
        <w:jc w:val="both"/>
        <w:rPr>
          <w:rFonts w:ascii="Calibri" w:hAnsi="Calibri" w:cs="Calibri"/>
        </w:rPr>
      </w:pPr>
    </w:p>
    <w:p w14:paraId="410724FD" w14:textId="77777777" w:rsidR="00B60049" w:rsidRPr="0044518F" w:rsidRDefault="00B60049" w:rsidP="00C4548A">
      <w:pPr>
        <w:numPr>
          <w:ilvl w:val="0"/>
          <w:numId w:val="31"/>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V </w:t>
      </w:r>
      <w:proofErr w:type="spellStart"/>
      <w:r w:rsidRPr="0044518F">
        <w:rPr>
          <w:rFonts w:ascii="Calibri" w:hAnsi="Calibri" w:cs="Calibri"/>
        </w:rPr>
        <w:t>Agrez</w:t>
      </w:r>
      <w:proofErr w:type="spellEnd"/>
      <w:r w:rsidRPr="0044518F">
        <w:rPr>
          <w:rFonts w:ascii="Calibri" w:hAnsi="Calibri" w:cs="Calibri"/>
        </w:rPr>
        <w:t xml:space="preserve"> and S C Tan. 2002. Development of Plant regeneration and gene transfer technology in mango (January-December 2002). Report to </w:t>
      </w:r>
      <w:r w:rsidR="00B21254" w:rsidRPr="0044518F">
        <w:rPr>
          <w:rFonts w:ascii="Calibri" w:hAnsi="Calibri" w:cs="Calibri"/>
        </w:rPr>
        <w:t xml:space="preserve">the </w:t>
      </w:r>
      <w:r w:rsidRPr="0044518F">
        <w:rPr>
          <w:rFonts w:ascii="Calibri" w:hAnsi="Calibri" w:cs="Calibri"/>
          <w:noProof/>
        </w:rPr>
        <w:t>Department</w:t>
      </w:r>
      <w:r w:rsidRPr="0044518F">
        <w:rPr>
          <w:rFonts w:ascii="Calibri" w:hAnsi="Calibri" w:cs="Calibri"/>
          <w:bCs/>
        </w:rPr>
        <w:t xml:space="preserve"> of Agriculture, Western Australia. </w:t>
      </w:r>
      <w:r w:rsidRPr="0044518F">
        <w:rPr>
          <w:rFonts w:ascii="Calibri" w:hAnsi="Calibri" w:cs="Calibri"/>
        </w:rPr>
        <w:t>Pp 1-9.</w:t>
      </w:r>
    </w:p>
    <w:p w14:paraId="4A22D1D4" w14:textId="77777777" w:rsidR="00B60049" w:rsidRPr="0044518F" w:rsidRDefault="00B60049" w:rsidP="0089593A">
      <w:pPr>
        <w:tabs>
          <w:tab w:val="left" w:pos="-720"/>
        </w:tabs>
        <w:ind w:left="-360"/>
        <w:jc w:val="both"/>
        <w:rPr>
          <w:rFonts w:ascii="Calibri" w:hAnsi="Calibri" w:cs="Calibri"/>
        </w:rPr>
      </w:pPr>
    </w:p>
    <w:p w14:paraId="34D89CA4" w14:textId="77777777" w:rsidR="009116E0" w:rsidRPr="0044518F" w:rsidRDefault="00B60049" w:rsidP="00C4548A">
      <w:pPr>
        <w:numPr>
          <w:ilvl w:val="0"/>
          <w:numId w:val="31"/>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V Agrez and S C Tan. 2001. Development of Plant regeneration and gene transfer technology in mango (January-December 2001). Report to </w:t>
      </w:r>
      <w:r w:rsidR="00B21254" w:rsidRPr="0044518F">
        <w:rPr>
          <w:rFonts w:ascii="Calibri" w:hAnsi="Calibri" w:cs="Calibri"/>
        </w:rPr>
        <w:t xml:space="preserve">the </w:t>
      </w:r>
      <w:r w:rsidRPr="0044518F">
        <w:rPr>
          <w:rFonts w:ascii="Calibri" w:hAnsi="Calibri" w:cs="Calibri"/>
          <w:noProof/>
        </w:rPr>
        <w:t>Department</w:t>
      </w:r>
      <w:r w:rsidRPr="0044518F">
        <w:rPr>
          <w:rFonts w:ascii="Calibri" w:hAnsi="Calibri" w:cs="Calibri"/>
          <w:bCs/>
        </w:rPr>
        <w:t xml:space="preserve"> of Agriculture, Western Australia. </w:t>
      </w:r>
      <w:r w:rsidRPr="0044518F">
        <w:rPr>
          <w:rFonts w:ascii="Calibri" w:hAnsi="Calibri" w:cs="Calibri"/>
        </w:rPr>
        <w:t>Pp 1-9.</w:t>
      </w:r>
    </w:p>
    <w:p w14:paraId="74FE0542" w14:textId="77777777" w:rsidR="009116E0" w:rsidRPr="0044518F" w:rsidRDefault="009116E0" w:rsidP="0089593A">
      <w:pPr>
        <w:pStyle w:val="ListParagraph"/>
        <w:ind w:left="-360"/>
        <w:jc w:val="both"/>
        <w:rPr>
          <w:rFonts w:ascii="Calibri" w:hAnsi="Calibri" w:cs="Calibri"/>
        </w:rPr>
      </w:pPr>
    </w:p>
    <w:p w14:paraId="501CB255" w14:textId="77777777" w:rsidR="009116E0" w:rsidRPr="0044518F" w:rsidRDefault="009116E0" w:rsidP="00C4548A">
      <w:pPr>
        <w:numPr>
          <w:ilvl w:val="0"/>
          <w:numId w:val="31"/>
        </w:numPr>
        <w:tabs>
          <w:tab w:val="left" w:pos="-720"/>
        </w:tabs>
        <w:ind w:left="360"/>
        <w:jc w:val="both"/>
        <w:rPr>
          <w:rFonts w:ascii="Calibri" w:hAnsi="Calibri" w:cs="Calibri"/>
        </w:rPr>
      </w:pPr>
      <w:r w:rsidRPr="0044518F">
        <w:rPr>
          <w:rFonts w:ascii="Calibri" w:hAnsi="Calibri" w:cs="Calibri"/>
        </w:rPr>
        <w:t xml:space="preserve">J Janes and Zora Singh.2000. Compost Use in Agriculture and </w:t>
      </w:r>
      <w:r w:rsidR="001567E3" w:rsidRPr="0044518F">
        <w:rPr>
          <w:rFonts w:ascii="Calibri" w:hAnsi="Calibri" w:cs="Calibri"/>
        </w:rPr>
        <w:t>Mine Site</w:t>
      </w:r>
      <w:r w:rsidRPr="0044518F">
        <w:rPr>
          <w:rFonts w:ascii="Calibri" w:hAnsi="Calibri" w:cs="Calibri"/>
        </w:rPr>
        <w:t xml:space="preserve"> Rehabilitation. Pacific Waste Management and Water Corporation, Western Australia.</w:t>
      </w:r>
    </w:p>
    <w:p w14:paraId="77F23C5E" w14:textId="77777777" w:rsidR="00C77CDF" w:rsidRPr="0044518F" w:rsidRDefault="00C77CDF" w:rsidP="0089593A">
      <w:pPr>
        <w:pStyle w:val="ListParagraph"/>
        <w:ind w:left="-360"/>
        <w:jc w:val="both"/>
        <w:rPr>
          <w:rFonts w:ascii="Calibri" w:hAnsi="Calibri" w:cs="Calibri"/>
        </w:rPr>
      </w:pPr>
    </w:p>
    <w:p w14:paraId="2302EC05" w14:textId="77777777" w:rsidR="00C77CDF" w:rsidRPr="0044518F" w:rsidRDefault="00C77CDF" w:rsidP="00C4548A">
      <w:pPr>
        <w:numPr>
          <w:ilvl w:val="0"/>
          <w:numId w:val="31"/>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1997. Re-Tain (SBG-3168) treatment for peaches. Abbott Laboratories, USA</w:t>
      </w:r>
    </w:p>
    <w:p w14:paraId="422537AF" w14:textId="77777777" w:rsidR="00B60049" w:rsidRPr="0044518F" w:rsidRDefault="00B60049" w:rsidP="0089593A">
      <w:pPr>
        <w:tabs>
          <w:tab w:val="left" w:pos="-720"/>
        </w:tabs>
        <w:ind w:left="-360"/>
        <w:jc w:val="both"/>
        <w:rPr>
          <w:rFonts w:ascii="Calibri" w:hAnsi="Calibri" w:cs="Calibri"/>
        </w:rPr>
      </w:pPr>
    </w:p>
    <w:p w14:paraId="28D6136F" w14:textId="77777777" w:rsidR="00B60049" w:rsidRPr="0044518F" w:rsidRDefault="00B60049" w:rsidP="00C4548A">
      <w:pPr>
        <w:numPr>
          <w:ilvl w:val="0"/>
          <w:numId w:val="31"/>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1992. Mango malformation (December 1990 – December 1991). Report to Indian National Science Academ</w:t>
      </w:r>
      <w:r w:rsidR="006369D4" w:rsidRPr="0044518F">
        <w:rPr>
          <w:rFonts w:ascii="Calibri" w:hAnsi="Calibri" w:cs="Calibri"/>
        </w:rPr>
        <w:t>y</w:t>
      </w:r>
      <w:r w:rsidRPr="0044518F">
        <w:rPr>
          <w:rFonts w:ascii="Calibri" w:hAnsi="Calibri" w:cs="Calibri"/>
        </w:rPr>
        <w:t>, New Delhi, India. Pp 1-18.</w:t>
      </w:r>
    </w:p>
    <w:p w14:paraId="37B46184" w14:textId="77777777" w:rsidR="00BD6A41" w:rsidRDefault="00BD6A41" w:rsidP="000F59D4">
      <w:pPr>
        <w:pStyle w:val="BodyText"/>
        <w:tabs>
          <w:tab w:val="left" w:pos="-720"/>
          <w:tab w:val="num" w:pos="284"/>
        </w:tabs>
        <w:ind w:left="284" w:hanging="284"/>
        <w:jc w:val="both"/>
        <w:rPr>
          <w:rFonts w:ascii="Calibri" w:hAnsi="Calibri" w:cs="Calibri"/>
          <w:bCs/>
        </w:rPr>
      </w:pPr>
    </w:p>
    <w:p w14:paraId="1E0DD6C7" w14:textId="77777777" w:rsidR="000F59D4" w:rsidRPr="009925E6" w:rsidRDefault="00AA2829" w:rsidP="000F59D4">
      <w:pPr>
        <w:pStyle w:val="BodyText"/>
        <w:tabs>
          <w:tab w:val="left" w:pos="-720"/>
          <w:tab w:val="num" w:pos="284"/>
        </w:tabs>
        <w:ind w:left="284" w:hanging="284"/>
        <w:jc w:val="both"/>
        <w:rPr>
          <w:rFonts w:ascii="Calibri" w:hAnsi="Calibri" w:cs="Calibri"/>
          <w:bCs/>
          <w:szCs w:val="24"/>
        </w:rPr>
      </w:pPr>
      <w:r w:rsidRPr="009925E6">
        <w:rPr>
          <w:rFonts w:ascii="Calibri" w:hAnsi="Calibri" w:cs="Calibri"/>
          <w:bCs/>
        </w:rPr>
        <w:t>1</w:t>
      </w:r>
      <w:r w:rsidR="00FA5698" w:rsidRPr="009925E6">
        <w:rPr>
          <w:rFonts w:ascii="Calibri" w:hAnsi="Calibri" w:cs="Calibri"/>
          <w:bCs/>
        </w:rPr>
        <w:t>9</w:t>
      </w:r>
      <w:r w:rsidR="00AC5B67" w:rsidRPr="009925E6">
        <w:rPr>
          <w:rFonts w:ascii="Calibri" w:hAnsi="Calibri" w:cs="Calibri"/>
          <w:bCs/>
        </w:rPr>
        <w:t xml:space="preserve">. </w:t>
      </w:r>
      <w:r w:rsidR="000F59D4" w:rsidRPr="009925E6">
        <w:rPr>
          <w:rFonts w:ascii="Calibri" w:hAnsi="Calibri" w:cs="Calibri"/>
          <w:bCs/>
          <w:szCs w:val="24"/>
        </w:rPr>
        <w:t>Extension</w:t>
      </w:r>
    </w:p>
    <w:p w14:paraId="13F55142" w14:textId="77777777" w:rsidR="000F59D4" w:rsidRDefault="000F59D4" w:rsidP="00C4548A">
      <w:pPr>
        <w:pStyle w:val="BodyText"/>
        <w:numPr>
          <w:ilvl w:val="0"/>
          <w:numId w:val="39"/>
        </w:numPr>
        <w:tabs>
          <w:tab w:val="left" w:pos="-720"/>
        </w:tabs>
        <w:spacing w:before="120"/>
        <w:ind w:left="714" w:hanging="357"/>
        <w:jc w:val="both"/>
        <w:rPr>
          <w:rFonts w:ascii="Calibri" w:hAnsi="Calibri" w:cs="Calibri"/>
          <w:b w:val="0"/>
          <w:bCs/>
          <w:szCs w:val="24"/>
        </w:rPr>
      </w:pPr>
      <w:r>
        <w:rPr>
          <w:rFonts w:ascii="Calibri" w:hAnsi="Calibri" w:cs="Calibri"/>
          <w:b w:val="0"/>
          <w:bCs/>
          <w:szCs w:val="24"/>
        </w:rPr>
        <w:t>In Western Australia, over two decade</w:t>
      </w:r>
      <w:r w:rsidR="00AA2195">
        <w:rPr>
          <w:rFonts w:ascii="Calibri" w:hAnsi="Calibri" w:cs="Calibri"/>
          <w:b w:val="0"/>
          <w:bCs/>
          <w:szCs w:val="24"/>
        </w:rPr>
        <w:t>s</w:t>
      </w:r>
      <w:r>
        <w:rPr>
          <w:rFonts w:ascii="Calibri" w:hAnsi="Calibri" w:cs="Calibri"/>
          <w:b w:val="0"/>
          <w:bCs/>
          <w:szCs w:val="24"/>
        </w:rPr>
        <w:t xml:space="preserve"> I have worked with very strong support from various grower groups/growers and</w:t>
      </w:r>
      <w:r w:rsidR="008D3A0B">
        <w:rPr>
          <w:rFonts w:ascii="Calibri" w:hAnsi="Calibri" w:cs="Calibri"/>
          <w:b w:val="0"/>
          <w:bCs/>
          <w:szCs w:val="24"/>
        </w:rPr>
        <w:t xml:space="preserve"> </w:t>
      </w:r>
      <w:r>
        <w:rPr>
          <w:rFonts w:ascii="Calibri" w:hAnsi="Calibri" w:cs="Calibri"/>
          <w:b w:val="0"/>
          <w:bCs/>
          <w:szCs w:val="24"/>
        </w:rPr>
        <w:t>conducted and demonst</w:t>
      </w:r>
      <w:r w:rsidR="00AA2195">
        <w:rPr>
          <w:rFonts w:ascii="Calibri" w:hAnsi="Calibri" w:cs="Calibri"/>
          <w:b w:val="0"/>
          <w:bCs/>
          <w:szCs w:val="24"/>
        </w:rPr>
        <w:t>rat</w:t>
      </w:r>
      <w:r>
        <w:rPr>
          <w:rFonts w:ascii="Calibri" w:hAnsi="Calibri" w:cs="Calibri"/>
          <w:b w:val="0"/>
          <w:bCs/>
          <w:szCs w:val="24"/>
        </w:rPr>
        <w:t>ed our research results and d</w:t>
      </w:r>
      <w:r w:rsidR="00AA2195">
        <w:rPr>
          <w:rFonts w:ascii="Calibri" w:hAnsi="Calibri" w:cs="Calibri"/>
          <w:b w:val="0"/>
          <w:bCs/>
          <w:szCs w:val="24"/>
        </w:rPr>
        <w:t>isse</w:t>
      </w:r>
      <w:r>
        <w:rPr>
          <w:rFonts w:ascii="Calibri" w:hAnsi="Calibri" w:cs="Calibri"/>
          <w:b w:val="0"/>
          <w:bCs/>
          <w:szCs w:val="24"/>
        </w:rPr>
        <w:t xml:space="preserve">minated to various industries such as </w:t>
      </w:r>
    </w:p>
    <w:p w14:paraId="453B16F6" w14:textId="77777777" w:rsidR="000F59D4" w:rsidRPr="00483CB5"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Pome West</w:t>
      </w:r>
    </w:p>
    <w:p w14:paraId="06ECA7DF" w14:textId="77777777" w:rsidR="000F59D4" w:rsidRPr="00483CB5"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W</w:t>
      </w:r>
      <w:r>
        <w:rPr>
          <w:rFonts w:ascii="Calibri" w:hAnsi="Calibri" w:cs="Calibri"/>
          <w:b w:val="0"/>
          <w:bCs/>
          <w:szCs w:val="24"/>
        </w:rPr>
        <w:t xml:space="preserve">estern </w:t>
      </w:r>
      <w:r w:rsidRPr="00483CB5">
        <w:rPr>
          <w:rFonts w:ascii="Calibri" w:hAnsi="Calibri" w:cs="Calibri"/>
          <w:b w:val="0"/>
          <w:bCs/>
          <w:szCs w:val="24"/>
        </w:rPr>
        <w:t>A</w:t>
      </w:r>
      <w:r>
        <w:rPr>
          <w:rFonts w:ascii="Calibri" w:hAnsi="Calibri" w:cs="Calibri"/>
          <w:b w:val="0"/>
          <w:bCs/>
          <w:szCs w:val="24"/>
        </w:rPr>
        <w:t>ustralian</w:t>
      </w:r>
      <w:r w:rsidRPr="00483CB5">
        <w:rPr>
          <w:rFonts w:ascii="Calibri" w:hAnsi="Calibri" w:cs="Calibri"/>
          <w:b w:val="0"/>
          <w:bCs/>
          <w:szCs w:val="24"/>
        </w:rPr>
        <w:t xml:space="preserve"> Olive Council</w:t>
      </w:r>
    </w:p>
    <w:p w14:paraId="3FF0DAF2" w14:textId="77777777" w:rsidR="000F59D4" w:rsidRPr="00483CB5"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Della Pollina Operation</w:t>
      </w:r>
    </w:p>
    <w:p w14:paraId="160C53F4" w14:textId="77777777" w:rsidR="000F59D4" w:rsidRPr="00483CB5"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Karragullen Cool Storage, Karragullen</w:t>
      </w:r>
    </w:p>
    <w:p w14:paraId="71FD698A" w14:textId="77777777" w:rsidR="000F59D4" w:rsidRPr="00483CB5"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 xml:space="preserve">Avocado </w:t>
      </w:r>
      <w:proofErr w:type="spellStart"/>
      <w:r w:rsidRPr="00483CB5">
        <w:rPr>
          <w:rFonts w:ascii="Calibri" w:hAnsi="Calibri" w:cs="Calibri"/>
          <w:b w:val="0"/>
          <w:bCs/>
          <w:szCs w:val="24"/>
        </w:rPr>
        <w:t>Avonova</w:t>
      </w:r>
      <w:proofErr w:type="spellEnd"/>
      <w:r w:rsidRPr="00483CB5">
        <w:rPr>
          <w:rFonts w:ascii="Calibri" w:hAnsi="Calibri" w:cs="Calibri"/>
          <w:b w:val="0"/>
          <w:bCs/>
          <w:szCs w:val="24"/>
        </w:rPr>
        <w:t xml:space="preserve"> Farms, Pemberton</w:t>
      </w:r>
    </w:p>
    <w:p w14:paraId="21C6D24A" w14:textId="77777777" w:rsidR="000F59D4"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Southern Mango Grower</w:t>
      </w:r>
      <w:r w:rsidR="00AA2195">
        <w:rPr>
          <w:rFonts w:ascii="Calibri" w:hAnsi="Calibri" w:cs="Calibri"/>
          <w:b w:val="0"/>
          <w:bCs/>
          <w:szCs w:val="24"/>
        </w:rPr>
        <w:t>s</w:t>
      </w:r>
      <w:r w:rsidRPr="00483CB5">
        <w:rPr>
          <w:rFonts w:ascii="Calibri" w:hAnsi="Calibri" w:cs="Calibri"/>
          <w:b w:val="0"/>
          <w:bCs/>
          <w:szCs w:val="24"/>
        </w:rPr>
        <w:t xml:space="preserve"> Association</w:t>
      </w:r>
    </w:p>
    <w:p w14:paraId="637E1DCC" w14:textId="77777777" w:rsidR="000F59D4" w:rsidRPr="00EF6431"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EF6431">
        <w:rPr>
          <w:rFonts w:ascii="Calibri" w:hAnsi="Calibri" w:cs="Calibri"/>
          <w:b w:val="0"/>
          <w:bCs/>
          <w:szCs w:val="24"/>
        </w:rPr>
        <w:t xml:space="preserve">The </w:t>
      </w:r>
      <w:proofErr w:type="gramStart"/>
      <w:r w:rsidRPr="00EF6431">
        <w:rPr>
          <w:rFonts w:ascii="Calibri" w:hAnsi="Calibri" w:cs="Calibri"/>
          <w:b w:val="0"/>
          <w:bCs/>
          <w:szCs w:val="24"/>
        </w:rPr>
        <w:t>Loose Leaf</w:t>
      </w:r>
      <w:proofErr w:type="gramEnd"/>
      <w:r w:rsidRPr="00EF6431">
        <w:rPr>
          <w:rFonts w:ascii="Calibri" w:hAnsi="Calibri" w:cs="Calibri"/>
          <w:b w:val="0"/>
          <w:bCs/>
          <w:szCs w:val="24"/>
        </w:rPr>
        <w:t xml:space="preserve"> Lettuce Company</w:t>
      </w:r>
    </w:p>
    <w:p w14:paraId="784A0ECC" w14:textId="77777777" w:rsidR="000F59D4" w:rsidRPr="00483CB5"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A&amp;S Canzirri &amp; Sons, Carabooda</w:t>
      </w:r>
    </w:p>
    <w:p w14:paraId="4C269355" w14:textId="77777777" w:rsidR="000F59D4" w:rsidRPr="00483CB5" w:rsidRDefault="000F59D4" w:rsidP="00C4548A">
      <w:pPr>
        <w:pStyle w:val="BodyText"/>
        <w:numPr>
          <w:ilvl w:val="0"/>
          <w:numId w:val="37"/>
        </w:numPr>
        <w:tabs>
          <w:tab w:val="left" w:pos="-720"/>
        </w:tabs>
        <w:ind w:left="1985" w:hanging="567"/>
        <w:jc w:val="both"/>
        <w:rPr>
          <w:rFonts w:ascii="Calibri" w:hAnsi="Calibri" w:cs="Calibri"/>
          <w:b w:val="0"/>
          <w:bCs/>
          <w:szCs w:val="24"/>
        </w:rPr>
      </w:pPr>
      <w:proofErr w:type="spellStart"/>
      <w:r w:rsidRPr="00483CB5">
        <w:rPr>
          <w:rFonts w:ascii="Calibri" w:hAnsi="Calibri" w:cs="Calibri"/>
          <w:b w:val="0"/>
          <w:bCs/>
          <w:szCs w:val="24"/>
        </w:rPr>
        <w:t>Agrifresh</w:t>
      </w:r>
      <w:proofErr w:type="spellEnd"/>
      <w:r w:rsidRPr="00483CB5">
        <w:rPr>
          <w:rFonts w:ascii="Calibri" w:hAnsi="Calibri" w:cs="Calibri"/>
          <w:b w:val="0"/>
          <w:bCs/>
          <w:szCs w:val="24"/>
        </w:rPr>
        <w:t xml:space="preserve"> Pty Ltd - Canning Vale </w:t>
      </w:r>
    </w:p>
    <w:p w14:paraId="7EEEFB04" w14:textId="77777777" w:rsidR="000F59D4" w:rsidRPr="00483CB5"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Moora Citrus, Moora</w:t>
      </w:r>
    </w:p>
    <w:p w14:paraId="3120D22C" w14:textId="77777777" w:rsidR="000F59D4" w:rsidRPr="00483CB5"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WA Jujube Growers Association</w:t>
      </w:r>
    </w:p>
    <w:p w14:paraId="532BB66D" w14:textId="77777777" w:rsidR="000F59D4"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Stone Fruit W</w:t>
      </w:r>
      <w:r>
        <w:rPr>
          <w:rFonts w:ascii="Calibri" w:hAnsi="Calibri" w:cs="Calibri"/>
          <w:b w:val="0"/>
          <w:bCs/>
          <w:szCs w:val="24"/>
        </w:rPr>
        <w:t xml:space="preserve">estern </w:t>
      </w:r>
      <w:r w:rsidRPr="00483CB5">
        <w:rPr>
          <w:rFonts w:ascii="Calibri" w:hAnsi="Calibri" w:cs="Calibri"/>
          <w:b w:val="0"/>
          <w:bCs/>
          <w:szCs w:val="24"/>
        </w:rPr>
        <w:t>A</w:t>
      </w:r>
      <w:r>
        <w:rPr>
          <w:rFonts w:ascii="Calibri" w:hAnsi="Calibri" w:cs="Calibri"/>
          <w:b w:val="0"/>
          <w:bCs/>
          <w:szCs w:val="24"/>
        </w:rPr>
        <w:t>ustralia</w:t>
      </w:r>
    </w:p>
    <w:p w14:paraId="4F0268A3" w14:textId="77777777" w:rsidR="000F59D4"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EF6431">
        <w:rPr>
          <w:rFonts w:ascii="Calibri" w:hAnsi="Calibri" w:cs="Calibri"/>
          <w:b w:val="0"/>
          <w:bCs/>
          <w:szCs w:val="24"/>
        </w:rPr>
        <w:t>Sweeter Banana Co-op, Carnarvon</w:t>
      </w:r>
    </w:p>
    <w:p w14:paraId="2A75046A" w14:textId="77777777" w:rsidR="000F59D4" w:rsidRPr="00EF6431" w:rsidRDefault="000F59D4" w:rsidP="00C4548A">
      <w:pPr>
        <w:pStyle w:val="BodyText"/>
        <w:numPr>
          <w:ilvl w:val="0"/>
          <w:numId w:val="37"/>
        </w:numPr>
        <w:tabs>
          <w:tab w:val="left" w:pos="-720"/>
        </w:tabs>
        <w:ind w:left="1985" w:hanging="567"/>
        <w:jc w:val="both"/>
        <w:rPr>
          <w:rFonts w:ascii="Calibri" w:hAnsi="Calibri" w:cs="Calibri"/>
          <w:b w:val="0"/>
          <w:bCs/>
          <w:szCs w:val="24"/>
        </w:rPr>
      </w:pPr>
      <w:r>
        <w:rPr>
          <w:rFonts w:ascii="Calibri" w:hAnsi="Calibri" w:cs="Calibri"/>
          <w:b w:val="0"/>
          <w:bCs/>
          <w:szCs w:val="24"/>
        </w:rPr>
        <w:t>Western Australian Jujube Growers Association</w:t>
      </w:r>
    </w:p>
    <w:p w14:paraId="6637301F" w14:textId="77777777" w:rsidR="000F59D4" w:rsidRPr="00E40EFE" w:rsidRDefault="000F59D4" w:rsidP="00C4548A">
      <w:pPr>
        <w:pStyle w:val="BodyText"/>
        <w:numPr>
          <w:ilvl w:val="0"/>
          <w:numId w:val="38"/>
        </w:numPr>
        <w:tabs>
          <w:tab w:val="left" w:pos="-720"/>
        </w:tabs>
        <w:jc w:val="both"/>
        <w:rPr>
          <w:rFonts w:ascii="Calibri" w:hAnsi="Calibri" w:cs="Calibri"/>
          <w:b w:val="0"/>
          <w:bCs/>
          <w:szCs w:val="24"/>
        </w:rPr>
      </w:pPr>
      <w:r w:rsidRPr="00E40EFE">
        <w:rPr>
          <w:rFonts w:ascii="Calibri" w:hAnsi="Calibri" w:cs="Calibri"/>
          <w:b w:val="0"/>
          <w:bCs/>
          <w:szCs w:val="24"/>
        </w:rPr>
        <w:t xml:space="preserve">Technology transfer to </w:t>
      </w:r>
      <w:r>
        <w:rPr>
          <w:rFonts w:ascii="Calibri" w:hAnsi="Calibri" w:cs="Calibri"/>
          <w:b w:val="0"/>
          <w:bCs/>
          <w:szCs w:val="24"/>
        </w:rPr>
        <w:t xml:space="preserve">the </w:t>
      </w:r>
      <w:r w:rsidRPr="00E40EFE">
        <w:rPr>
          <w:rFonts w:ascii="Calibri" w:hAnsi="Calibri" w:cs="Calibri"/>
          <w:b w:val="0"/>
          <w:bCs/>
          <w:szCs w:val="24"/>
        </w:rPr>
        <w:t xml:space="preserve">industry: My research group has actively participated </w:t>
      </w:r>
      <w:r>
        <w:rPr>
          <w:rFonts w:ascii="Calibri" w:hAnsi="Calibri" w:cs="Calibri"/>
          <w:b w:val="0"/>
          <w:bCs/>
          <w:szCs w:val="24"/>
        </w:rPr>
        <w:t xml:space="preserve">over two decades </w:t>
      </w:r>
      <w:r w:rsidR="0054440C">
        <w:rPr>
          <w:rFonts w:ascii="Calibri" w:hAnsi="Calibri" w:cs="Calibri"/>
          <w:b w:val="0"/>
          <w:bCs/>
          <w:szCs w:val="24"/>
        </w:rPr>
        <w:t xml:space="preserve">of </w:t>
      </w:r>
      <w:r w:rsidRPr="00E40EFE">
        <w:rPr>
          <w:rFonts w:ascii="Calibri" w:hAnsi="Calibri" w:cs="Calibri"/>
          <w:b w:val="0"/>
          <w:bCs/>
          <w:szCs w:val="24"/>
        </w:rPr>
        <w:t xml:space="preserve">informal dissemination of our latest research results to </w:t>
      </w:r>
      <w:r w:rsidR="0054440C">
        <w:rPr>
          <w:rFonts w:ascii="Calibri" w:hAnsi="Calibri" w:cs="Calibri"/>
          <w:b w:val="0"/>
          <w:bCs/>
          <w:szCs w:val="24"/>
        </w:rPr>
        <w:t xml:space="preserve">the </w:t>
      </w:r>
      <w:r w:rsidRPr="00E40EFE">
        <w:rPr>
          <w:rFonts w:ascii="Calibri" w:hAnsi="Calibri" w:cs="Calibri"/>
          <w:b w:val="0"/>
          <w:bCs/>
          <w:szCs w:val="24"/>
        </w:rPr>
        <w:t xml:space="preserve">industry, </w:t>
      </w:r>
      <w:r w:rsidR="00AA2195">
        <w:rPr>
          <w:rFonts w:ascii="Calibri" w:hAnsi="Calibri" w:cs="Calibri"/>
          <w:b w:val="0"/>
          <w:bCs/>
          <w:szCs w:val="24"/>
        </w:rPr>
        <w:t>employing</w:t>
      </w:r>
      <w:r w:rsidRPr="00E40EFE">
        <w:rPr>
          <w:rFonts w:ascii="Calibri" w:hAnsi="Calibri" w:cs="Calibri"/>
          <w:b w:val="0"/>
          <w:bCs/>
          <w:szCs w:val="24"/>
        </w:rPr>
        <w:t xml:space="preserve"> regional meetings, promotion of tree fruit production and postharvest systems research, and providing content to popular/grower media.</w:t>
      </w:r>
    </w:p>
    <w:p w14:paraId="6E3DF864" w14:textId="77777777" w:rsidR="000F59D4" w:rsidRPr="00E40EFE" w:rsidRDefault="000F59D4" w:rsidP="00C4548A">
      <w:pPr>
        <w:pStyle w:val="BodyText"/>
        <w:numPr>
          <w:ilvl w:val="0"/>
          <w:numId w:val="38"/>
        </w:numPr>
        <w:tabs>
          <w:tab w:val="left" w:pos="-720"/>
        </w:tabs>
        <w:jc w:val="both"/>
        <w:rPr>
          <w:rFonts w:ascii="Calibri" w:hAnsi="Calibri" w:cs="Calibri"/>
          <w:b w:val="0"/>
          <w:bCs/>
          <w:szCs w:val="24"/>
        </w:rPr>
      </w:pPr>
      <w:r w:rsidRPr="00E40EFE">
        <w:rPr>
          <w:rFonts w:ascii="Calibri" w:hAnsi="Calibri" w:cs="Calibri"/>
          <w:b w:val="0"/>
          <w:bCs/>
          <w:szCs w:val="24"/>
        </w:rPr>
        <w:t>I have worked actively to disseminate our latest research results to Australian fruit grower groups, development officers</w:t>
      </w:r>
      <w:r>
        <w:rPr>
          <w:rFonts w:ascii="Calibri" w:hAnsi="Calibri" w:cs="Calibri"/>
          <w:b w:val="0"/>
          <w:bCs/>
          <w:szCs w:val="24"/>
        </w:rPr>
        <w:t xml:space="preserve"> </w:t>
      </w:r>
      <w:r w:rsidRPr="00E40EFE">
        <w:rPr>
          <w:rFonts w:ascii="Calibri" w:hAnsi="Calibri" w:cs="Calibri"/>
          <w:b w:val="0"/>
          <w:bCs/>
          <w:szCs w:val="24"/>
        </w:rPr>
        <w:t xml:space="preserve">Government Departments, consultants, marketers, and exporters via electronic means such as the relevant websites. </w:t>
      </w:r>
    </w:p>
    <w:p w14:paraId="5A6EFA14" w14:textId="77777777" w:rsidR="000F59D4" w:rsidRDefault="000F59D4" w:rsidP="00C4548A">
      <w:pPr>
        <w:pStyle w:val="BodyText"/>
        <w:numPr>
          <w:ilvl w:val="0"/>
          <w:numId w:val="38"/>
        </w:numPr>
        <w:tabs>
          <w:tab w:val="left" w:pos="-720"/>
        </w:tabs>
        <w:jc w:val="both"/>
        <w:rPr>
          <w:rFonts w:ascii="Calibri" w:hAnsi="Calibri" w:cs="Calibri"/>
          <w:b w:val="0"/>
          <w:bCs/>
          <w:szCs w:val="24"/>
        </w:rPr>
      </w:pPr>
      <w:r w:rsidRPr="00E40EFE">
        <w:rPr>
          <w:rFonts w:ascii="Calibri" w:hAnsi="Calibri" w:cs="Calibri"/>
          <w:b w:val="0"/>
          <w:bCs/>
          <w:szCs w:val="24"/>
        </w:rPr>
        <w:t xml:space="preserve">I have also </w:t>
      </w:r>
      <w:r>
        <w:rPr>
          <w:rFonts w:ascii="Calibri" w:hAnsi="Calibri" w:cs="Calibri"/>
          <w:b w:val="0"/>
          <w:bCs/>
          <w:szCs w:val="24"/>
        </w:rPr>
        <w:t xml:space="preserve">given out </w:t>
      </w:r>
      <w:r w:rsidRPr="00E40EFE">
        <w:rPr>
          <w:rFonts w:ascii="Calibri" w:hAnsi="Calibri" w:cs="Calibri"/>
          <w:b w:val="0"/>
          <w:bCs/>
          <w:szCs w:val="24"/>
        </w:rPr>
        <w:t xml:space="preserve">our latest research results to </w:t>
      </w:r>
      <w:r w:rsidR="0054440C">
        <w:rPr>
          <w:rFonts w:ascii="Calibri" w:hAnsi="Calibri" w:cs="Calibri"/>
          <w:b w:val="0"/>
          <w:bCs/>
          <w:szCs w:val="24"/>
        </w:rPr>
        <w:t xml:space="preserve">the </w:t>
      </w:r>
      <w:r w:rsidRPr="00E40EFE">
        <w:rPr>
          <w:rFonts w:ascii="Calibri" w:hAnsi="Calibri" w:cs="Calibri"/>
          <w:b w:val="0"/>
          <w:bCs/>
          <w:szCs w:val="24"/>
        </w:rPr>
        <w:t>horticulture industry through TV, radio and press releases to growers, consultants and stakeholders.</w:t>
      </w:r>
    </w:p>
    <w:p w14:paraId="6E7CC4E1" w14:textId="77777777" w:rsidR="000F59D4" w:rsidRDefault="000F59D4" w:rsidP="00C4548A">
      <w:pPr>
        <w:numPr>
          <w:ilvl w:val="0"/>
          <w:numId w:val="38"/>
        </w:numPr>
        <w:rPr>
          <w:rFonts w:ascii="Calibri" w:hAnsi="Calibri" w:cs="Calibri"/>
          <w:bCs/>
        </w:rPr>
      </w:pPr>
      <w:r>
        <w:rPr>
          <w:rFonts w:ascii="Calibri" w:hAnsi="Calibri" w:cs="Calibri"/>
          <w:bCs/>
        </w:rPr>
        <w:t>Worked</w:t>
      </w:r>
      <w:r w:rsidRPr="00E40EFE">
        <w:rPr>
          <w:rFonts w:ascii="Calibri" w:hAnsi="Calibri" w:cs="Calibri"/>
          <w:bCs/>
        </w:rPr>
        <w:t xml:space="preserve"> and negotiat</w:t>
      </w:r>
      <w:r>
        <w:rPr>
          <w:rFonts w:ascii="Calibri" w:hAnsi="Calibri" w:cs="Calibri"/>
          <w:bCs/>
        </w:rPr>
        <w:t>ed</w:t>
      </w:r>
      <w:r w:rsidRPr="00E40EFE">
        <w:rPr>
          <w:rFonts w:ascii="Calibri" w:hAnsi="Calibri" w:cs="Calibri"/>
          <w:bCs/>
        </w:rPr>
        <w:t xml:space="preserve"> with grower groups, private crop consultants, extension professionals, government departments, packers and shippers, supply chain professionals, and extension workers.</w:t>
      </w:r>
    </w:p>
    <w:p w14:paraId="4399CFFE" w14:textId="77777777" w:rsidR="000F59D4" w:rsidRPr="000F59D4" w:rsidRDefault="000F59D4" w:rsidP="00C4548A">
      <w:pPr>
        <w:numPr>
          <w:ilvl w:val="0"/>
          <w:numId w:val="38"/>
        </w:numPr>
        <w:rPr>
          <w:rFonts w:ascii="Calibri" w:hAnsi="Calibri" w:cs="Calibri"/>
          <w:bCs/>
        </w:rPr>
      </w:pPr>
      <w:r>
        <w:rPr>
          <w:rFonts w:ascii="Calibri" w:hAnsi="Calibri" w:cs="Calibri"/>
          <w:bCs/>
        </w:rPr>
        <w:t>Provided tr</w:t>
      </w:r>
      <w:r w:rsidR="00AA2195">
        <w:rPr>
          <w:rFonts w:ascii="Calibri" w:hAnsi="Calibri" w:cs="Calibri"/>
          <w:bCs/>
        </w:rPr>
        <w:t>a</w:t>
      </w:r>
      <w:r>
        <w:rPr>
          <w:rFonts w:ascii="Calibri" w:hAnsi="Calibri" w:cs="Calibri"/>
          <w:bCs/>
        </w:rPr>
        <w:t>ining to 20 extension workers/government offic</w:t>
      </w:r>
      <w:r w:rsidR="00AA2195">
        <w:rPr>
          <w:rFonts w:ascii="Calibri" w:hAnsi="Calibri" w:cs="Calibri"/>
          <w:bCs/>
        </w:rPr>
        <w:t>i</w:t>
      </w:r>
      <w:r>
        <w:rPr>
          <w:rFonts w:ascii="Calibri" w:hAnsi="Calibri" w:cs="Calibri"/>
          <w:bCs/>
        </w:rPr>
        <w:t>als from Iraq under t</w:t>
      </w:r>
      <w:r w:rsidRPr="000F59D4">
        <w:rPr>
          <w:rFonts w:ascii="Calibri" w:hAnsi="Calibri" w:cs="Calibri"/>
          <w:bCs/>
        </w:rPr>
        <w:t>he Iraq Partnership Facility (IPF) Training Program – Capacity Building in Post-Harvest Technologies – Iraq, 10</w:t>
      </w:r>
      <w:r w:rsidRPr="000F59D4">
        <w:rPr>
          <w:rFonts w:ascii="Calibri" w:hAnsi="Calibri" w:cs="Calibri"/>
          <w:bCs/>
          <w:vertAlign w:val="superscript"/>
        </w:rPr>
        <w:t>th</w:t>
      </w:r>
      <w:r w:rsidRPr="000F59D4">
        <w:rPr>
          <w:rFonts w:ascii="Calibri" w:hAnsi="Calibri" w:cs="Calibri"/>
          <w:bCs/>
        </w:rPr>
        <w:t xml:space="preserve"> May - 5</w:t>
      </w:r>
      <w:r w:rsidRPr="000F59D4">
        <w:rPr>
          <w:rFonts w:ascii="Calibri" w:hAnsi="Calibri" w:cs="Calibri"/>
          <w:bCs/>
          <w:vertAlign w:val="superscript"/>
        </w:rPr>
        <w:t>th</w:t>
      </w:r>
      <w:r w:rsidRPr="000F59D4">
        <w:rPr>
          <w:rFonts w:ascii="Calibri" w:hAnsi="Calibri" w:cs="Calibri"/>
          <w:bCs/>
        </w:rPr>
        <w:t xml:space="preserve"> June 2010 in Perth, Western Australia.</w:t>
      </w:r>
    </w:p>
    <w:p w14:paraId="7ECD1E9C" w14:textId="77777777" w:rsidR="000F59D4" w:rsidRPr="0044518F" w:rsidRDefault="000F59D4" w:rsidP="00C4548A">
      <w:pPr>
        <w:numPr>
          <w:ilvl w:val="0"/>
          <w:numId w:val="38"/>
        </w:numPr>
        <w:jc w:val="both"/>
        <w:rPr>
          <w:rFonts w:ascii="Calibri" w:hAnsi="Calibri" w:cs="Calibri"/>
        </w:rPr>
      </w:pPr>
      <w:r>
        <w:rPr>
          <w:rFonts w:ascii="Calibri" w:hAnsi="Calibri" w:cs="Calibri"/>
        </w:rPr>
        <w:lastRenderedPageBreak/>
        <w:t xml:space="preserve">Provide detailed information on </w:t>
      </w:r>
      <w:r w:rsidRPr="0044518F">
        <w:rPr>
          <w:rFonts w:ascii="Calibri" w:hAnsi="Calibri" w:cs="Calibri"/>
        </w:rPr>
        <w:t>Compost Use in Agriculture and Mine site Rehabilitation</w:t>
      </w:r>
      <w:r>
        <w:rPr>
          <w:rFonts w:ascii="Calibri" w:hAnsi="Calibri" w:cs="Calibri"/>
        </w:rPr>
        <w:t xml:space="preserve"> to the</w:t>
      </w:r>
      <w:r w:rsidRPr="0044518F">
        <w:rPr>
          <w:rFonts w:ascii="Calibri" w:hAnsi="Calibri" w:cs="Calibri"/>
        </w:rPr>
        <w:t xml:space="preserve"> Pacific Waste Management and Water Corporation, Western Australia.</w:t>
      </w:r>
    </w:p>
    <w:p w14:paraId="1E1C309F" w14:textId="77777777" w:rsidR="000F59D4" w:rsidRPr="00E40EFE" w:rsidRDefault="000F59D4" w:rsidP="00C4548A">
      <w:pPr>
        <w:numPr>
          <w:ilvl w:val="0"/>
          <w:numId w:val="38"/>
        </w:numPr>
        <w:rPr>
          <w:rFonts w:ascii="Calibri" w:hAnsi="Calibri" w:cs="Calibri"/>
          <w:bCs/>
        </w:rPr>
      </w:pPr>
      <w:r>
        <w:rPr>
          <w:rFonts w:ascii="Calibri" w:hAnsi="Calibri" w:cs="Calibri"/>
        </w:rPr>
        <w:t xml:space="preserve">Provided training to </w:t>
      </w:r>
      <w:proofErr w:type="spellStart"/>
      <w:r w:rsidRPr="0044518F">
        <w:rPr>
          <w:rFonts w:ascii="Calibri" w:hAnsi="Calibri" w:cs="Calibri"/>
        </w:rPr>
        <w:t>Nirrumbuk</w:t>
      </w:r>
      <w:proofErr w:type="spellEnd"/>
      <w:r w:rsidRPr="0044518F">
        <w:rPr>
          <w:rFonts w:ascii="Calibri" w:hAnsi="Calibri" w:cs="Calibri"/>
        </w:rPr>
        <w:t xml:space="preserve"> Aboriginal Corporation and other aboriginal communities</w:t>
      </w:r>
      <w:r>
        <w:rPr>
          <w:rFonts w:ascii="Calibri" w:hAnsi="Calibri" w:cs="Calibri"/>
        </w:rPr>
        <w:t xml:space="preserve"> (native Australian)</w:t>
      </w:r>
      <w:r w:rsidRPr="0044518F">
        <w:rPr>
          <w:rFonts w:ascii="Calibri" w:hAnsi="Calibri" w:cs="Calibri"/>
        </w:rPr>
        <w:t xml:space="preserve"> in Kimberley on </w:t>
      </w:r>
      <w:r>
        <w:rPr>
          <w:rFonts w:ascii="Calibri" w:hAnsi="Calibri" w:cs="Calibri"/>
        </w:rPr>
        <w:t xml:space="preserve">the </w:t>
      </w:r>
      <w:r w:rsidRPr="0044518F">
        <w:rPr>
          <w:rFonts w:ascii="Calibri" w:hAnsi="Calibri" w:cs="Calibri"/>
        </w:rPr>
        <w:t>Potential for Agricultural and Fisheries Enterprises on the Dampier Peninsula, Western Australia</w:t>
      </w:r>
      <w:r>
        <w:rPr>
          <w:rFonts w:ascii="Calibri" w:hAnsi="Calibri" w:cs="Calibri"/>
        </w:rPr>
        <w:t>.</w:t>
      </w:r>
    </w:p>
    <w:p w14:paraId="3A82179B" w14:textId="77777777" w:rsidR="000F59D4" w:rsidRPr="00E40EFE" w:rsidRDefault="000F59D4" w:rsidP="00C4548A">
      <w:pPr>
        <w:pStyle w:val="BodyText"/>
        <w:numPr>
          <w:ilvl w:val="0"/>
          <w:numId w:val="38"/>
        </w:numPr>
        <w:tabs>
          <w:tab w:val="left" w:pos="-720"/>
        </w:tabs>
        <w:jc w:val="both"/>
        <w:rPr>
          <w:rFonts w:ascii="Calibri" w:hAnsi="Calibri" w:cs="Calibri"/>
          <w:b w:val="0"/>
          <w:bCs/>
          <w:szCs w:val="24"/>
        </w:rPr>
      </w:pPr>
      <w:r w:rsidRPr="00E40EFE">
        <w:rPr>
          <w:rFonts w:ascii="Calibri" w:hAnsi="Calibri" w:cs="Calibri"/>
          <w:b w:val="0"/>
          <w:bCs/>
          <w:szCs w:val="24"/>
        </w:rPr>
        <w:t>Or</w:t>
      </w:r>
      <w:r w:rsidR="00AA2195">
        <w:rPr>
          <w:rFonts w:ascii="Calibri" w:hAnsi="Calibri" w:cs="Calibri"/>
          <w:b w:val="0"/>
          <w:bCs/>
          <w:szCs w:val="24"/>
        </w:rPr>
        <w:t>ga</w:t>
      </w:r>
      <w:r w:rsidRPr="00E40EFE">
        <w:rPr>
          <w:rFonts w:ascii="Calibri" w:hAnsi="Calibri" w:cs="Calibri"/>
          <w:b w:val="0"/>
          <w:bCs/>
          <w:szCs w:val="24"/>
        </w:rPr>
        <w:t xml:space="preserve">nised International Symposium on Horticultural Education, Extension and Training – Recent Advances in Horticultural Education. 18 –21st August 2004, Perth, Western Australia as a Joint Convener and Chairman organizing committee. </w:t>
      </w:r>
    </w:p>
    <w:p w14:paraId="2BD078F7" w14:textId="77777777" w:rsidR="000F59D4" w:rsidRPr="00E40EFE" w:rsidRDefault="000F59D4" w:rsidP="00C4548A">
      <w:pPr>
        <w:pStyle w:val="BodyText"/>
        <w:numPr>
          <w:ilvl w:val="0"/>
          <w:numId w:val="38"/>
        </w:numPr>
        <w:tabs>
          <w:tab w:val="left" w:pos="-720"/>
        </w:tabs>
        <w:jc w:val="both"/>
        <w:rPr>
          <w:rFonts w:ascii="Calibri" w:hAnsi="Calibri" w:cs="Calibri"/>
          <w:b w:val="0"/>
          <w:bCs/>
          <w:szCs w:val="24"/>
        </w:rPr>
      </w:pPr>
      <w:r w:rsidRPr="00E40EFE">
        <w:rPr>
          <w:rFonts w:ascii="Calibri" w:hAnsi="Calibri" w:cs="Calibri"/>
          <w:b w:val="0"/>
          <w:bCs/>
          <w:szCs w:val="24"/>
        </w:rPr>
        <w:t>Lead editor (Zora Singh, P. J. Batt and R Murray-Prior) of the Proceedings of International Symposium on Horticultural Education Extension and Training – Recent Advances in Horticultural Education, published by the International Society for Horticultural Society (ISHS), Acta Horticulturae, volume 672, pp 1-375.</w:t>
      </w:r>
    </w:p>
    <w:p w14:paraId="77BD6588" w14:textId="77777777" w:rsidR="000F59D4" w:rsidRPr="00E40EFE" w:rsidRDefault="000F59D4" w:rsidP="00C4548A">
      <w:pPr>
        <w:pStyle w:val="BodyText"/>
        <w:numPr>
          <w:ilvl w:val="0"/>
          <w:numId w:val="38"/>
        </w:numPr>
        <w:tabs>
          <w:tab w:val="left" w:pos="-720"/>
        </w:tabs>
        <w:jc w:val="both"/>
        <w:rPr>
          <w:rFonts w:ascii="Calibri" w:hAnsi="Calibri" w:cs="Calibri"/>
          <w:b w:val="0"/>
          <w:bCs/>
          <w:szCs w:val="24"/>
        </w:rPr>
      </w:pPr>
      <w:r w:rsidRPr="00E40EFE">
        <w:rPr>
          <w:rFonts w:ascii="Calibri" w:hAnsi="Calibri" w:cs="Calibri"/>
          <w:b w:val="0"/>
          <w:bCs/>
          <w:szCs w:val="24"/>
        </w:rPr>
        <w:t>Resented and published a joint paper (Janes, J., Zora Singh and PJ Batt) entitled, “A Holistic system approach to achieving learning outcomes relevant to professional horticultural practitioners” at the International Symposium on Horticultural Education, Extension and Training – Recent Advances in Horticultural Education. 18 –21st August 2004, Perth, Western Australia.</w:t>
      </w:r>
    </w:p>
    <w:p w14:paraId="37ED0F63" w14:textId="77777777" w:rsidR="000F59D4" w:rsidRPr="00E40EFE" w:rsidRDefault="000F59D4" w:rsidP="00C4548A">
      <w:pPr>
        <w:pStyle w:val="BodyText"/>
        <w:numPr>
          <w:ilvl w:val="0"/>
          <w:numId w:val="38"/>
        </w:numPr>
        <w:tabs>
          <w:tab w:val="left" w:pos="-720"/>
        </w:tabs>
        <w:jc w:val="both"/>
        <w:rPr>
          <w:rFonts w:ascii="Calibri" w:hAnsi="Calibri" w:cs="Calibri"/>
          <w:b w:val="0"/>
          <w:bCs/>
          <w:szCs w:val="24"/>
        </w:rPr>
      </w:pPr>
      <w:r w:rsidRPr="00E40EFE">
        <w:rPr>
          <w:rFonts w:ascii="Calibri" w:hAnsi="Calibri" w:cs="Calibri"/>
          <w:b w:val="0"/>
          <w:bCs/>
          <w:szCs w:val="24"/>
        </w:rPr>
        <w:t>Member of International Scientific Advisory/Editorial or</w:t>
      </w:r>
      <w:r w:rsidR="00AA2195">
        <w:rPr>
          <w:rFonts w:ascii="Calibri" w:hAnsi="Calibri" w:cs="Calibri"/>
          <w:b w:val="0"/>
          <w:bCs/>
          <w:szCs w:val="24"/>
        </w:rPr>
        <w:t>ga</w:t>
      </w:r>
      <w:r w:rsidRPr="00E40EFE">
        <w:rPr>
          <w:rFonts w:ascii="Calibri" w:hAnsi="Calibri" w:cs="Calibri"/>
          <w:b w:val="0"/>
          <w:bCs/>
          <w:szCs w:val="24"/>
        </w:rPr>
        <w:t xml:space="preserve">nising Committee of the International Conferences as a 5th International Symposium on Horticultural Research, Training and Extension of ISHS, 28 June to 3 July 2009, Thailand. </w:t>
      </w:r>
    </w:p>
    <w:p w14:paraId="1C7421E8" w14:textId="77777777" w:rsidR="000F59D4" w:rsidRDefault="000F59D4" w:rsidP="00C4548A">
      <w:pPr>
        <w:pStyle w:val="BodyText"/>
        <w:numPr>
          <w:ilvl w:val="0"/>
          <w:numId w:val="38"/>
        </w:numPr>
        <w:tabs>
          <w:tab w:val="left" w:pos="-720"/>
        </w:tabs>
        <w:jc w:val="both"/>
        <w:rPr>
          <w:rFonts w:ascii="Calibri" w:hAnsi="Calibri" w:cs="Calibri"/>
          <w:b w:val="0"/>
          <w:bCs/>
          <w:szCs w:val="24"/>
        </w:rPr>
      </w:pPr>
      <w:r w:rsidRPr="00E40EFE">
        <w:rPr>
          <w:rFonts w:ascii="Calibri" w:hAnsi="Calibri" w:cs="Calibri"/>
          <w:b w:val="0"/>
          <w:bCs/>
          <w:szCs w:val="24"/>
        </w:rPr>
        <w:t xml:space="preserve"> In India, the Board of Management of the Punjab Agricultural University, Ludhiana, India (a l</w:t>
      </w:r>
      <w:r w:rsidR="00AA2195">
        <w:rPr>
          <w:rFonts w:ascii="Calibri" w:hAnsi="Calibri" w:cs="Calibri"/>
          <w:b w:val="0"/>
          <w:bCs/>
          <w:szCs w:val="24"/>
        </w:rPr>
        <w:t>an</w:t>
      </w:r>
      <w:r w:rsidRPr="00E40EFE">
        <w:rPr>
          <w:rFonts w:ascii="Calibri" w:hAnsi="Calibri" w:cs="Calibri"/>
          <w:b w:val="0"/>
          <w:bCs/>
          <w:szCs w:val="24"/>
        </w:rPr>
        <w:t>d g</w:t>
      </w:r>
      <w:r w:rsidR="00AA2195">
        <w:rPr>
          <w:rFonts w:ascii="Calibri" w:hAnsi="Calibri" w:cs="Calibri"/>
          <w:b w:val="0"/>
          <w:bCs/>
          <w:szCs w:val="24"/>
        </w:rPr>
        <w:t>ra</w:t>
      </w:r>
      <w:r w:rsidRPr="00E40EFE">
        <w:rPr>
          <w:rFonts w:ascii="Calibri" w:hAnsi="Calibri" w:cs="Calibri"/>
          <w:b w:val="0"/>
          <w:bCs/>
          <w:szCs w:val="24"/>
        </w:rPr>
        <w:t xml:space="preserve">nt model University) have appreciated my performance in research, technology transfer and teaching, in the field of Horticulture </w:t>
      </w:r>
      <w:r>
        <w:rPr>
          <w:rFonts w:ascii="Calibri" w:hAnsi="Calibri" w:cs="Calibri"/>
          <w:b w:val="0"/>
          <w:bCs/>
          <w:szCs w:val="24"/>
        </w:rPr>
        <w:t>in</w:t>
      </w:r>
      <w:r w:rsidRPr="00E40EFE">
        <w:rPr>
          <w:rFonts w:ascii="Calibri" w:hAnsi="Calibri" w:cs="Calibri"/>
          <w:b w:val="0"/>
          <w:bCs/>
          <w:szCs w:val="24"/>
        </w:rPr>
        <w:t xml:space="preserve"> 1989 and 1992.</w:t>
      </w:r>
    </w:p>
    <w:p w14:paraId="2E458C10" w14:textId="77777777" w:rsidR="000F59D4" w:rsidRDefault="000F59D4" w:rsidP="000F59D4">
      <w:pPr>
        <w:pStyle w:val="BodyText"/>
        <w:tabs>
          <w:tab w:val="left" w:pos="-720"/>
        </w:tabs>
        <w:ind w:left="426"/>
        <w:jc w:val="both"/>
        <w:rPr>
          <w:rFonts w:ascii="Calibri" w:hAnsi="Calibri" w:cs="Calibri"/>
          <w:b w:val="0"/>
          <w:bCs/>
          <w:szCs w:val="24"/>
        </w:rPr>
      </w:pPr>
    </w:p>
    <w:p w14:paraId="3D1AFFEE" w14:textId="77777777" w:rsidR="00AC5B67" w:rsidRPr="000F59D4" w:rsidRDefault="00AC5B67" w:rsidP="00C4548A">
      <w:pPr>
        <w:pStyle w:val="BodyText"/>
        <w:numPr>
          <w:ilvl w:val="0"/>
          <w:numId w:val="40"/>
        </w:numPr>
        <w:tabs>
          <w:tab w:val="left" w:pos="-720"/>
        </w:tabs>
        <w:ind w:left="426" w:hanging="426"/>
        <w:jc w:val="both"/>
        <w:rPr>
          <w:rFonts w:ascii="Calibri" w:hAnsi="Calibri" w:cs="Calibri"/>
          <w:b w:val="0"/>
          <w:bCs/>
          <w:szCs w:val="24"/>
        </w:rPr>
      </w:pPr>
      <w:r w:rsidRPr="000F59D4">
        <w:rPr>
          <w:rFonts w:ascii="Calibri" w:hAnsi="Calibri" w:cs="Calibri"/>
        </w:rPr>
        <w:t xml:space="preserve">Mentions in the </w:t>
      </w:r>
      <w:r w:rsidR="00F35B52" w:rsidRPr="000F59D4">
        <w:rPr>
          <w:rFonts w:ascii="Calibri" w:hAnsi="Calibri" w:cs="Calibri"/>
        </w:rPr>
        <w:t>M</w:t>
      </w:r>
      <w:r w:rsidRPr="000F59D4">
        <w:rPr>
          <w:rFonts w:ascii="Calibri" w:hAnsi="Calibri" w:cs="Calibri"/>
        </w:rPr>
        <w:t>edia</w:t>
      </w:r>
    </w:p>
    <w:p w14:paraId="4FD91731"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Australia Patent: Curtin University of Technology Files Application for 'Method of retarding an ethylene response'. "Australia, April 14 -- Curtin University of Technology, WA 6102 Australia, has filed an application (2017326742) on Sept. 15, 2017, for 'Method of retarding an" April 14, 2019</w:t>
      </w:r>
      <w:r w:rsidR="00AA2195">
        <w:rPr>
          <w:rFonts w:ascii="Calibri" w:hAnsi="Calibri" w:cs="Calibri"/>
          <w:lang w:val="en-GB" w:eastAsia="en-AU"/>
        </w:rPr>
        <w:t>,</w:t>
      </w:r>
      <w:r w:rsidRPr="0044518F">
        <w:rPr>
          <w:rFonts w:ascii="Calibri" w:hAnsi="Calibri" w:cs="Calibri"/>
          <w:lang w:val="en-GB" w:eastAsia="en-AU"/>
        </w:rPr>
        <w:t xml:space="preserve"> Australian Government News (</w:t>
      </w:r>
      <w:proofErr w:type="spellStart"/>
      <w:r w:rsidRPr="0044518F">
        <w:rPr>
          <w:rFonts w:ascii="Calibri" w:hAnsi="Calibri" w:cs="Calibri"/>
          <w:lang w:val="en-GB" w:eastAsia="en-AU"/>
        </w:rPr>
        <w:t>Ht</w:t>
      </w:r>
      <w:proofErr w:type="spellEnd"/>
      <w:r w:rsidRPr="0044518F">
        <w:rPr>
          <w:rFonts w:ascii="Calibri" w:hAnsi="Calibri" w:cs="Calibri"/>
          <w:lang w:val="en-GB" w:eastAsia="en-AU"/>
        </w:rPr>
        <w:t xml:space="preserve"> Media) (Australia).</w:t>
      </w:r>
    </w:p>
    <w:p w14:paraId="565B8273"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Australia Patent: Curtin University of Technology Files Application for 'Method of retarding an ethylene response'. "Australia, May 13 -- Curtin University of Technology, WA 6102 Australia, has filed an application (2016349946) on Nov. 3, 2016, for 'Method of retarding " May 13, 2018</w:t>
      </w:r>
      <w:r w:rsidR="00AA2195">
        <w:rPr>
          <w:rFonts w:ascii="Calibri" w:hAnsi="Calibri" w:cs="Calibri"/>
          <w:lang w:val="en-GB" w:eastAsia="en-AU"/>
        </w:rPr>
        <w:t>,</w:t>
      </w:r>
      <w:r w:rsidRPr="0044518F">
        <w:rPr>
          <w:rFonts w:ascii="Calibri" w:hAnsi="Calibri" w:cs="Calibri"/>
          <w:lang w:val="en-GB" w:eastAsia="en-AU"/>
        </w:rPr>
        <w:t xml:space="preserve"> Australian Government News (</w:t>
      </w:r>
      <w:proofErr w:type="spellStart"/>
      <w:r w:rsidRPr="0044518F">
        <w:rPr>
          <w:rFonts w:ascii="Calibri" w:hAnsi="Calibri" w:cs="Calibri"/>
          <w:lang w:val="en-GB" w:eastAsia="en-AU"/>
        </w:rPr>
        <w:t>Ht</w:t>
      </w:r>
      <w:proofErr w:type="spellEnd"/>
      <w:r w:rsidRPr="0044518F">
        <w:rPr>
          <w:rFonts w:ascii="Calibri" w:hAnsi="Calibri" w:cs="Calibri"/>
          <w:lang w:val="en-GB" w:eastAsia="en-AU"/>
        </w:rPr>
        <w:t xml:space="preserve"> Media) (Australia) | </w:t>
      </w:r>
    </w:p>
    <w:p w14:paraId="0FA852D7"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How apples are kept crisp and crunchy up to a year after being picked "Few food experiences are as satisfying as that crisp, juicy crunch when you sink your teeth into the flesh of a particularly good apple. Getting" July 17, 2018</w:t>
      </w:r>
      <w:r w:rsidR="00AA2195">
        <w:rPr>
          <w:rFonts w:ascii="Calibri" w:hAnsi="Calibri" w:cs="Calibri"/>
          <w:lang w:val="en-GB" w:eastAsia="en-AU"/>
        </w:rPr>
        <w:t>,</w:t>
      </w:r>
      <w:r w:rsidRPr="0044518F">
        <w:rPr>
          <w:rFonts w:ascii="Calibri" w:hAnsi="Calibri" w:cs="Calibri"/>
          <w:lang w:val="en-GB" w:eastAsia="en-AU"/>
        </w:rPr>
        <w:t xml:space="preserve"> ABC Premium News (Australia) </w:t>
      </w:r>
    </w:p>
    <w:p w14:paraId="477ECC82"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Ethylene blocker Australian scientist bats for olive cultivation in Malwa "Also in this section Dr Zora Singh Khangura Balwant Garg Tribune News Service Faridkot, May 1 Winning a cash prize of $75,000 for his research" May 2, 2018</w:t>
      </w:r>
      <w:r w:rsidR="00AA2195">
        <w:rPr>
          <w:rFonts w:ascii="Calibri" w:hAnsi="Calibri" w:cs="Calibri"/>
          <w:lang w:val="en-GB" w:eastAsia="en-AU"/>
        </w:rPr>
        <w:t>,</w:t>
      </w:r>
      <w:r w:rsidRPr="0044518F">
        <w:rPr>
          <w:rFonts w:ascii="Calibri" w:hAnsi="Calibri" w:cs="Calibri"/>
          <w:lang w:val="en-GB" w:eastAsia="en-AU"/>
        </w:rPr>
        <w:t xml:space="preserve"> Chandigarh Tribune (India)</w:t>
      </w:r>
    </w:p>
    <w:p w14:paraId="66787F3A"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lastRenderedPageBreak/>
        <w:t xml:space="preserve">WIPO publishes patent of </w:t>
      </w:r>
      <w:r w:rsidR="00AA2195">
        <w:rPr>
          <w:rFonts w:ascii="Calibri" w:hAnsi="Calibri" w:cs="Calibri"/>
          <w:lang w:val="en-GB" w:eastAsia="en-AU"/>
        </w:rPr>
        <w:t xml:space="preserve">the </w:t>
      </w:r>
      <w:r w:rsidRPr="0044518F">
        <w:rPr>
          <w:rFonts w:ascii="Calibri" w:hAnsi="Calibri" w:cs="Calibri"/>
          <w:lang w:val="en-GB" w:eastAsia="en-AU"/>
        </w:rPr>
        <w:t>Curtin University of Technology for "Method of retarding an ethylene response" (Australian inventors) "GENEVA, March 26 -- Publication No. WO/2018/049465 was published on March 22. Title of the invention: "Method of retarding an ethylene response." Applicants: Curtin University" March 26, 2018</w:t>
      </w:r>
      <w:r w:rsidR="00AA2195">
        <w:rPr>
          <w:rFonts w:ascii="Calibri" w:hAnsi="Calibri" w:cs="Calibri"/>
          <w:lang w:val="en-GB" w:eastAsia="en-AU"/>
        </w:rPr>
        <w:t>,</w:t>
      </w:r>
      <w:r w:rsidRPr="0044518F">
        <w:rPr>
          <w:rFonts w:ascii="Calibri" w:hAnsi="Calibri" w:cs="Calibri"/>
          <w:lang w:val="en-GB" w:eastAsia="en-AU"/>
        </w:rPr>
        <w:t xml:space="preserve"> US Fed News (United States) </w:t>
      </w:r>
    </w:p>
    <w:p w14:paraId="37B5B268"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 xml:space="preserve">Curtin research wins top prize at 2017 Innovator of the Year awards "Bentley: </w:t>
      </w:r>
      <w:r w:rsidR="00AA2195">
        <w:rPr>
          <w:rFonts w:ascii="Calibri" w:hAnsi="Calibri" w:cs="Calibri"/>
          <w:lang w:val="en-GB" w:eastAsia="en-AU"/>
        </w:rPr>
        <w:t xml:space="preserve">the </w:t>
      </w:r>
      <w:r w:rsidRPr="0044518F">
        <w:rPr>
          <w:rFonts w:ascii="Calibri" w:hAnsi="Calibri" w:cs="Calibri"/>
          <w:lang w:val="en-GB" w:eastAsia="en-AU"/>
        </w:rPr>
        <w:t>Curtin University of Australia has issued the following news release: The project, led by Professor Zora Singh from Curtin’s Department of Environment and Agriculture" November 8, 2017</w:t>
      </w:r>
      <w:r w:rsidR="00AA2195">
        <w:rPr>
          <w:rFonts w:ascii="Calibri" w:hAnsi="Calibri" w:cs="Calibri"/>
          <w:lang w:val="en-GB" w:eastAsia="en-AU"/>
        </w:rPr>
        <w:t>,</w:t>
      </w:r>
      <w:r w:rsidRPr="0044518F">
        <w:rPr>
          <w:rFonts w:ascii="Calibri" w:hAnsi="Calibri" w:cs="Calibri"/>
          <w:lang w:val="en-GB" w:eastAsia="en-AU"/>
        </w:rPr>
        <w:t xml:space="preserve"> Premium Official News (Pakistan) </w:t>
      </w:r>
    </w:p>
    <w:p w14:paraId="508A0D8E"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Curtin Research Wins Top Prize at 2017 Innovator of the Year Awards "Curtin University (formerly the Curtin University of Technology) issued the following news release: Curtin University was named Overall Winner of the 2017 Mitsubishi Corporation WA" November 2, 2017</w:t>
      </w:r>
      <w:r w:rsidR="00AA2195">
        <w:rPr>
          <w:rFonts w:ascii="Calibri" w:hAnsi="Calibri" w:cs="Calibri"/>
          <w:lang w:val="en-GB" w:eastAsia="en-AU"/>
        </w:rPr>
        <w:t>,</w:t>
      </w:r>
      <w:r w:rsidRPr="0044518F">
        <w:rPr>
          <w:rFonts w:ascii="Calibri" w:hAnsi="Calibri" w:cs="Calibri"/>
          <w:lang w:val="en-GB" w:eastAsia="en-AU"/>
        </w:rPr>
        <w:t xml:space="preserve"> Targeted News Service (United States) </w:t>
      </w:r>
    </w:p>
    <w:p w14:paraId="5B36EF41"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WIPO publishes patent of Curtin University of Technology for "Method of retarding an ethylene response" (Australian Inventors) "GENEVA, May 14 -- Publication No. WO/2017/075662 was published on May 11. Title of the invention: "Method of retarding an ethylene response." Applicants: Curtin University" May 14, 2017</w:t>
      </w:r>
      <w:r w:rsidR="00AA2195">
        <w:rPr>
          <w:rFonts w:ascii="Calibri" w:hAnsi="Calibri" w:cs="Calibri"/>
          <w:lang w:val="en-GB" w:eastAsia="en-AU"/>
        </w:rPr>
        <w:t>,</w:t>
      </w:r>
      <w:r w:rsidRPr="0044518F">
        <w:rPr>
          <w:rFonts w:ascii="Calibri" w:hAnsi="Calibri" w:cs="Calibri"/>
          <w:lang w:val="en-GB" w:eastAsia="en-AU"/>
        </w:rPr>
        <w:t xml:space="preserve"> US Fed News (United States) | </w:t>
      </w:r>
    </w:p>
    <w:p w14:paraId="65857551"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‘Prices could skyrocket’: what Cyclone Debbie could do to Australia’s fruit prices "As Cyclone Debbie barrels across the north Queensland coast, Australia’s winter fruit supply is in danger of being wiped out. The storm, which on Tuesday night" March 28, 2017</w:t>
      </w:r>
      <w:r w:rsidR="00AA2195">
        <w:rPr>
          <w:rFonts w:ascii="Calibri" w:hAnsi="Calibri" w:cs="Calibri"/>
          <w:lang w:val="en-GB" w:eastAsia="en-AU"/>
        </w:rPr>
        <w:t>,</w:t>
      </w:r>
      <w:r w:rsidRPr="0044518F">
        <w:rPr>
          <w:rFonts w:ascii="Calibri" w:hAnsi="Calibri" w:cs="Calibri"/>
          <w:lang w:val="en-GB" w:eastAsia="en-AU"/>
        </w:rPr>
        <w:t xml:space="preserve"> The New Daily (Australia)</w:t>
      </w:r>
    </w:p>
    <w:p w14:paraId="4BF2830F"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New research: Keeping fruit fresher for longer "Keeping food fresher for longer is one of the key issues facing the produce industry.  Two new initiatives involving innovative university research in Australia and "January 9, 2017</w:t>
      </w:r>
      <w:r w:rsidR="00AA2195">
        <w:rPr>
          <w:rFonts w:ascii="Calibri" w:hAnsi="Calibri" w:cs="Calibri"/>
          <w:lang w:val="en-GB" w:eastAsia="en-AU"/>
        </w:rPr>
        <w:t>,</w:t>
      </w:r>
      <w:r w:rsidRPr="0044518F">
        <w:rPr>
          <w:rFonts w:ascii="Calibri" w:hAnsi="Calibri" w:cs="Calibri"/>
          <w:lang w:val="en-GB" w:eastAsia="en-AU"/>
        </w:rPr>
        <w:t xml:space="preserve"> ProduceBusinessUK.com (United Kingdom).</w:t>
      </w:r>
    </w:p>
    <w:p w14:paraId="319AC019"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Fruit and veg life extended with new chemical coating" Related tags: Ethylene, Compound, Professor Zora Singh, Dr Alan Payne, Curtin University, Fruit, Vegetables, Australia Australian researchers have come up with a way of extending" October 31, 2016, Fresh Plaza (Spain)</w:t>
      </w:r>
    </w:p>
    <w:p w14:paraId="18C85D45" w14:textId="77777777" w:rsidR="00AC5B67" w:rsidRPr="0044518F" w:rsidRDefault="00C23A35"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Pr>
          <w:rFonts w:ascii="Calibri" w:hAnsi="Calibri" w:cs="Calibri"/>
          <w:lang w:val="en-GB" w:eastAsia="en-AU"/>
        </w:rPr>
        <w:t>The n</w:t>
      </w:r>
      <w:r w:rsidR="00AC5B67" w:rsidRPr="0044518F">
        <w:rPr>
          <w:rFonts w:ascii="Calibri" w:hAnsi="Calibri" w:cs="Calibri"/>
          <w:lang w:val="en-GB" w:eastAsia="en-AU"/>
        </w:rPr>
        <w:t>ew study suggests a solution to prolong the life of fruit "A new study by Curtin University in Perth, Australia demonstrates that that Ethylene Antagonists may be a solution to prolonging the life of fruit... According</w:t>
      </w:r>
      <w:r>
        <w:rPr>
          <w:rFonts w:ascii="Calibri" w:hAnsi="Calibri" w:cs="Calibri"/>
          <w:lang w:val="en-GB" w:eastAsia="en-AU"/>
        </w:rPr>
        <w:t xml:space="preserve"> to</w:t>
      </w:r>
      <w:r w:rsidR="00AC5B67" w:rsidRPr="0044518F">
        <w:rPr>
          <w:rFonts w:ascii="Calibri" w:hAnsi="Calibri" w:cs="Calibri"/>
          <w:lang w:val="en-GB" w:eastAsia="en-AU"/>
        </w:rPr>
        <w:t>" October 19, 2016</w:t>
      </w:r>
      <w:r w:rsidR="00AA2195">
        <w:rPr>
          <w:rFonts w:ascii="Calibri" w:hAnsi="Calibri" w:cs="Calibri"/>
          <w:lang w:val="en-GB" w:eastAsia="en-AU"/>
        </w:rPr>
        <w:t>,</w:t>
      </w:r>
      <w:r w:rsidR="00AC5B67" w:rsidRPr="0044518F">
        <w:rPr>
          <w:rFonts w:ascii="Calibri" w:hAnsi="Calibri" w:cs="Calibri"/>
          <w:lang w:val="en-GB" w:eastAsia="en-AU"/>
        </w:rPr>
        <w:t xml:space="preserve"> Bizcommunity.com (South Africa: Other industries) (South Africa) | </w:t>
      </w:r>
    </w:p>
    <w:p w14:paraId="59AEDFE7"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Peel research bolster</w:t>
      </w:r>
      <w:r w:rsidR="00241F67">
        <w:rPr>
          <w:rFonts w:ascii="Calibri" w:hAnsi="Calibri" w:cs="Calibri"/>
          <w:lang w:val="en-GB" w:eastAsia="en-AU"/>
        </w:rPr>
        <w:t>s</w:t>
      </w:r>
      <w:r w:rsidRPr="0044518F">
        <w:rPr>
          <w:rFonts w:ascii="Calibri" w:hAnsi="Calibri" w:cs="Calibri"/>
          <w:lang w:val="en-GB" w:eastAsia="en-AU"/>
        </w:rPr>
        <w:t xml:space="preserve"> oranges' thick skin "They examined the effect of the polyamine Putrescine (PUT) on Washington Navel and Late Lane sweet oranges, over </w:t>
      </w:r>
      <w:r w:rsidR="00AA2195">
        <w:rPr>
          <w:rFonts w:ascii="Calibri" w:hAnsi="Calibri" w:cs="Calibri"/>
          <w:lang w:val="en-GB" w:eastAsia="en-AU"/>
        </w:rPr>
        <w:t>two years</w:t>
      </w:r>
      <w:r w:rsidRPr="0044518F">
        <w:rPr>
          <w:rFonts w:ascii="Calibri" w:hAnsi="Calibri" w:cs="Calibri"/>
          <w:lang w:val="en-GB" w:eastAsia="en-AU"/>
        </w:rPr>
        <w:t xml:space="preserve"> from 2010-2012 on a" July 15, 2015</w:t>
      </w:r>
      <w:r w:rsidR="00AA2195">
        <w:rPr>
          <w:rFonts w:ascii="Calibri" w:hAnsi="Calibri" w:cs="Calibri"/>
          <w:lang w:val="en-GB" w:eastAsia="en-AU"/>
        </w:rPr>
        <w:t>,</w:t>
      </w:r>
      <w:r w:rsidRPr="0044518F">
        <w:rPr>
          <w:rFonts w:ascii="Calibri" w:hAnsi="Calibri" w:cs="Calibri"/>
          <w:lang w:val="en-GB" w:eastAsia="en-AU"/>
        </w:rPr>
        <w:t xml:space="preserve"> Fresh Plaza (Spain)</w:t>
      </w:r>
    </w:p>
    <w:p w14:paraId="24D097D5" w14:textId="77777777" w:rsidR="007B1104" w:rsidRPr="0044518F" w:rsidRDefault="007B1104" w:rsidP="0089593A">
      <w:pPr>
        <w:pStyle w:val="BodyText"/>
        <w:tabs>
          <w:tab w:val="left" w:pos="-720"/>
          <w:tab w:val="num" w:pos="284"/>
        </w:tabs>
        <w:ind w:left="284" w:hanging="284"/>
        <w:jc w:val="both"/>
        <w:rPr>
          <w:rFonts w:ascii="Calibri" w:hAnsi="Calibri" w:cs="Calibri"/>
          <w:szCs w:val="24"/>
        </w:rPr>
      </w:pPr>
    </w:p>
    <w:p w14:paraId="715D83F8" w14:textId="77777777" w:rsidR="00D43A38" w:rsidRPr="00E40EFE" w:rsidRDefault="00D43A38" w:rsidP="00E40EFE">
      <w:pPr>
        <w:pStyle w:val="BodyText"/>
        <w:tabs>
          <w:tab w:val="left" w:pos="-720"/>
        </w:tabs>
        <w:ind w:left="720"/>
        <w:jc w:val="both"/>
        <w:rPr>
          <w:rFonts w:ascii="Calibri" w:hAnsi="Calibri" w:cs="Calibri"/>
          <w:b w:val="0"/>
          <w:bCs/>
          <w:szCs w:val="24"/>
        </w:rPr>
      </w:pPr>
    </w:p>
    <w:sectPr w:rsidR="00D43A38" w:rsidRPr="00E40EFE" w:rsidSect="00F10B3B">
      <w:footerReference w:type="even" r:id="rId37"/>
      <w:footerReference w:type="default" r:id="rId38"/>
      <w:pgSz w:w="11906" w:h="16838"/>
      <w:pgMar w:top="1361" w:right="1361" w:bottom="1361" w:left="158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4421A" w14:textId="77777777" w:rsidR="00CF4922" w:rsidRDefault="00CF4922">
      <w:r>
        <w:separator/>
      </w:r>
    </w:p>
  </w:endnote>
  <w:endnote w:type="continuationSeparator" w:id="0">
    <w:p w14:paraId="703F2715" w14:textId="77777777" w:rsidR="00CF4922" w:rsidRDefault="00CF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arnock Pro">
    <w:altName w:val="Cambri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dvOT596495f2+20">
    <w:altName w:val="Arial Unicode MS"/>
    <w:panose1 w:val="00000000000000000000"/>
    <w:charset w:val="86"/>
    <w:family w:val="auto"/>
    <w:notTrueType/>
    <w:pitch w:val="default"/>
    <w:sig w:usb0="00000000" w:usb1="080E0000" w:usb2="00000010" w:usb3="00000000" w:csb0="0004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31EEB" w14:textId="77777777" w:rsidR="00943A31" w:rsidRDefault="00943A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0CB5F9B0" w14:textId="77777777" w:rsidR="00943A31" w:rsidRDefault="00943A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2AAA" w14:textId="77777777" w:rsidR="00F10B3B" w:rsidRDefault="00F10B3B">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p w14:paraId="75359658" w14:textId="77777777" w:rsidR="00943A31" w:rsidRDefault="00943A3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D6335" w14:textId="77777777" w:rsidR="00CF4922" w:rsidRDefault="00CF4922">
      <w:r>
        <w:separator/>
      </w:r>
    </w:p>
  </w:footnote>
  <w:footnote w:type="continuationSeparator" w:id="0">
    <w:p w14:paraId="2E2FD3E5" w14:textId="77777777" w:rsidR="00CF4922" w:rsidRDefault="00CF49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2E577D"/>
    <w:multiLevelType w:val="hybridMultilevel"/>
    <w:tmpl w:val="4FAC0928"/>
    <w:lvl w:ilvl="0" w:tplc="0C090001">
      <w:start w:val="1"/>
      <w:numFmt w:val="bullet"/>
      <w:lvlText w:val=""/>
      <w:lvlJc w:val="left"/>
      <w:pPr>
        <w:ind w:left="720" w:hanging="360"/>
      </w:pPr>
      <w:rPr>
        <w:rFonts w:ascii="Symbol" w:hAnsi="Symbol" w:hint="default"/>
      </w:rPr>
    </w:lvl>
    <w:lvl w:ilvl="1" w:tplc="84AA09C4">
      <w:numFmt w:val="bullet"/>
      <w:lvlText w:val="•"/>
      <w:lvlJc w:val="left"/>
      <w:pPr>
        <w:ind w:left="1440" w:hanging="36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3A5925"/>
    <w:multiLevelType w:val="multilevel"/>
    <w:tmpl w:val="4DDC6E90"/>
    <w:lvl w:ilvl="0">
      <w:start w:val="9"/>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 w15:restartNumberingAfterBreak="0">
    <w:nsid w:val="09786EBD"/>
    <w:multiLevelType w:val="hybridMultilevel"/>
    <w:tmpl w:val="09E4EEFE"/>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4" w15:restartNumberingAfterBreak="0">
    <w:nsid w:val="0ED77269"/>
    <w:multiLevelType w:val="multilevel"/>
    <w:tmpl w:val="EC46E088"/>
    <w:lvl w:ilvl="0">
      <w:start w:val="18"/>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1B2124"/>
    <w:multiLevelType w:val="multilevel"/>
    <w:tmpl w:val="381C13FC"/>
    <w:lvl w:ilvl="0">
      <w:start w:val="15"/>
      <w:numFmt w:val="decimal"/>
      <w:lvlText w:val="%1"/>
      <w:lvlJc w:val="left"/>
      <w:pPr>
        <w:ind w:left="420" w:hanging="420"/>
      </w:pPr>
      <w:rPr>
        <w:rFonts w:hint="default"/>
        <w:b/>
      </w:rPr>
    </w:lvl>
    <w:lvl w:ilvl="1">
      <w:start w:val="5"/>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5A1748B"/>
    <w:multiLevelType w:val="hybridMultilevel"/>
    <w:tmpl w:val="B31E068C"/>
    <w:lvl w:ilvl="0" w:tplc="A57E80A8">
      <w:numFmt w:val="bullet"/>
      <w:lvlText w:val="•"/>
      <w:lvlJc w:val="left"/>
      <w:pPr>
        <w:ind w:left="144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A8799C"/>
    <w:multiLevelType w:val="hybridMultilevel"/>
    <w:tmpl w:val="90C4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2642A4"/>
    <w:multiLevelType w:val="hybridMultilevel"/>
    <w:tmpl w:val="DFDCB938"/>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9" w15:restartNumberingAfterBreak="0">
    <w:nsid w:val="18163886"/>
    <w:multiLevelType w:val="multilevel"/>
    <w:tmpl w:val="7BBEA8A0"/>
    <w:lvl w:ilvl="0">
      <w:start w:val="1"/>
      <w:numFmt w:val="decimal"/>
      <w:lvlText w:val="%1."/>
      <w:lvlJc w:val="left"/>
      <w:pPr>
        <w:ind w:left="1440" w:hanging="720"/>
      </w:pPr>
      <w:rPr>
        <w:rFonts w:hint="default"/>
      </w:rPr>
    </w:lvl>
    <w:lvl w:ilvl="1">
      <w:start w:val="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18D27546"/>
    <w:multiLevelType w:val="hybridMultilevel"/>
    <w:tmpl w:val="E0049E12"/>
    <w:lvl w:ilvl="0" w:tplc="0CB496A6">
      <w:start w:val="1998"/>
      <w:numFmt w:val="decimal"/>
      <w:lvlText w:val="%1"/>
      <w:lvlJc w:val="left"/>
      <w:pPr>
        <w:ind w:left="840" w:hanging="4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A0A1CF1"/>
    <w:multiLevelType w:val="hybridMultilevel"/>
    <w:tmpl w:val="85F44548"/>
    <w:lvl w:ilvl="0" w:tplc="143A3BE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BBC2998"/>
    <w:multiLevelType w:val="hybridMultilevel"/>
    <w:tmpl w:val="FF2E2836"/>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13" w15:restartNumberingAfterBreak="0">
    <w:nsid w:val="21A31CD8"/>
    <w:multiLevelType w:val="hybridMultilevel"/>
    <w:tmpl w:val="7EDAD340"/>
    <w:lvl w:ilvl="0" w:tplc="0A0CA780">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24E4E44"/>
    <w:multiLevelType w:val="hybridMultilevel"/>
    <w:tmpl w:val="601ECA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47C53EC"/>
    <w:multiLevelType w:val="multilevel"/>
    <w:tmpl w:val="70C48848"/>
    <w:lvl w:ilvl="0">
      <w:start w:val="15"/>
      <w:numFmt w:val="decimal"/>
      <w:lvlText w:val="%1"/>
      <w:lvlJc w:val="left"/>
      <w:pPr>
        <w:ind w:left="502" w:hanging="360"/>
      </w:pPr>
      <w:rPr>
        <w:rFonts w:hint="default"/>
      </w:rPr>
    </w:lvl>
    <w:lvl w:ilvl="1">
      <w:start w:val="3"/>
      <w:numFmt w:val="decimal"/>
      <w:isLgl/>
      <w:lvlText w:val="%1.%2"/>
      <w:lvlJc w:val="left"/>
      <w:pPr>
        <w:ind w:left="727" w:hanging="58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15:restartNumberingAfterBreak="0">
    <w:nsid w:val="24B97E9A"/>
    <w:multiLevelType w:val="hybridMultilevel"/>
    <w:tmpl w:val="06DC8BE8"/>
    <w:lvl w:ilvl="0" w:tplc="0C090001">
      <w:start w:val="1"/>
      <w:numFmt w:val="bullet"/>
      <w:lvlText w:val=""/>
      <w:lvlJc w:val="left"/>
      <w:pPr>
        <w:ind w:left="1003" w:hanging="360"/>
      </w:pPr>
      <w:rPr>
        <w:rFonts w:ascii="Symbol" w:hAnsi="Symbol"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17" w15:restartNumberingAfterBreak="0">
    <w:nsid w:val="253E6CEC"/>
    <w:multiLevelType w:val="hybridMultilevel"/>
    <w:tmpl w:val="CD84EF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28BA1873"/>
    <w:multiLevelType w:val="hybridMultilevel"/>
    <w:tmpl w:val="9ABC96B2"/>
    <w:lvl w:ilvl="0" w:tplc="04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9" w15:restartNumberingAfterBreak="0">
    <w:nsid w:val="2B06533B"/>
    <w:multiLevelType w:val="hybridMultilevel"/>
    <w:tmpl w:val="875E99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2C905CED"/>
    <w:multiLevelType w:val="multilevel"/>
    <w:tmpl w:val="1284AD36"/>
    <w:lvl w:ilvl="0">
      <w:start w:val="1"/>
      <w:numFmt w:val="bullet"/>
      <w:lvlText w:val=""/>
      <w:lvlJc w:val="left"/>
      <w:pPr>
        <w:ind w:left="720" w:hanging="360"/>
      </w:pPr>
      <w:rPr>
        <w:rFonts w:ascii="Symbol" w:hAnsi="Symbol" w:hint="default"/>
      </w:rPr>
    </w:lvl>
    <w:lvl w:ilvl="1">
      <w:start w:val="2"/>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1" w15:restartNumberingAfterBreak="0">
    <w:nsid w:val="322624AB"/>
    <w:multiLevelType w:val="hybridMultilevel"/>
    <w:tmpl w:val="FC6689A6"/>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2" w15:restartNumberingAfterBreak="0">
    <w:nsid w:val="33866A07"/>
    <w:multiLevelType w:val="hybridMultilevel"/>
    <w:tmpl w:val="C67E65A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3671437C"/>
    <w:multiLevelType w:val="hybridMultilevel"/>
    <w:tmpl w:val="41D87C46"/>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4" w15:restartNumberingAfterBreak="0">
    <w:nsid w:val="37631218"/>
    <w:multiLevelType w:val="hybridMultilevel"/>
    <w:tmpl w:val="27542670"/>
    <w:lvl w:ilvl="0" w:tplc="F93C2F26">
      <w:start w:val="2017"/>
      <w:numFmt w:val="decimal"/>
      <w:lvlText w:val="%1"/>
      <w:lvlJc w:val="left"/>
      <w:pPr>
        <w:ind w:left="960" w:hanging="480"/>
      </w:pPr>
      <w:rPr>
        <w:rFonts w:hint="default"/>
      </w:rPr>
    </w:lvl>
    <w:lvl w:ilvl="1" w:tplc="0C090019" w:tentative="1">
      <w:start w:val="1"/>
      <w:numFmt w:val="lowerLetter"/>
      <w:lvlText w:val="%2."/>
      <w:lvlJc w:val="left"/>
      <w:pPr>
        <w:ind w:left="1560" w:hanging="360"/>
      </w:pPr>
    </w:lvl>
    <w:lvl w:ilvl="2" w:tplc="0C09001B" w:tentative="1">
      <w:start w:val="1"/>
      <w:numFmt w:val="lowerRoman"/>
      <w:lvlText w:val="%3."/>
      <w:lvlJc w:val="right"/>
      <w:pPr>
        <w:ind w:left="2280" w:hanging="180"/>
      </w:pPr>
    </w:lvl>
    <w:lvl w:ilvl="3" w:tplc="0C09000F" w:tentative="1">
      <w:start w:val="1"/>
      <w:numFmt w:val="decimal"/>
      <w:lvlText w:val="%4."/>
      <w:lvlJc w:val="left"/>
      <w:pPr>
        <w:ind w:left="3000" w:hanging="360"/>
      </w:pPr>
    </w:lvl>
    <w:lvl w:ilvl="4" w:tplc="0C090019" w:tentative="1">
      <w:start w:val="1"/>
      <w:numFmt w:val="lowerLetter"/>
      <w:lvlText w:val="%5."/>
      <w:lvlJc w:val="left"/>
      <w:pPr>
        <w:ind w:left="3720" w:hanging="360"/>
      </w:pPr>
    </w:lvl>
    <w:lvl w:ilvl="5" w:tplc="0C09001B" w:tentative="1">
      <w:start w:val="1"/>
      <w:numFmt w:val="lowerRoman"/>
      <w:lvlText w:val="%6."/>
      <w:lvlJc w:val="right"/>
      <w:pPr>
        <w:ind w:left="4440" w:hanging="180"/>
      </w:pPr>
    </w:lvl>
    <w:lvl w:ilvl="6" w:tplc="0C09000F" w:tentative="1">
      <w:start w:val="1"/>
      <w:numFmt w:val="decimal"/>
      <w:lvlText w:val="%7."/>
      <w:lvlJc w:val="left"/>
      <w:pPr>
        <w:ind w:left="5160" w:hanging="360"/>
      </w:pPr>
    </w:lvl>
    <w:lvl w:ilvl="7" w:tplc="0C090019" w:tentative="1">
      <w:start w:val="1"/>
      <w:numFmt w:val="lowerLetter"/>
      <w:lvlText w:val="%8."/>
      <w:lvlJc w:val="left"/>
      <w:pPr>
        <w:ind w:left="5880" w:hanging="360"/>
      </w:pPr>
    </w:lvl>
    <w:lvl w:ilvl="8" w:tplc="0C09001B" w:tentative="1">
      <w:start w:val="1"/>
      <w:numFmt w:val="lowerRoman"/>
      <w:lvlText w:val="%9."/>
      <w:lvlJc w:val="right"/>
      <w:pPr>
        <w:ind w:left="6600" w:hanging="180"/>
      </w:pPr>
    </w:lvl>
  </w:abstractNum>
  <w:abstractNum w:abstractNumId="25" w15:restartNumberingAfterBreak="0">
    <w:nsid w:val="39C7377F"/>
    <w:multiLevelType w:val="hybridMultilevel"/>
    <w:tmpl w:val="94FAC5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B6C7172"/>
    <w:multiLevelType w:val="hybridMultilevel"/>
    <w:tmpl w:val="DC7056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3ED9463F"/>
    <w:multiLevelType w:val="hybridMultilevel"/>
    <w:tmpl w:val="405A3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0CB7499"/>
    <w:multiLevelType w:val="hybridMultilevel"/>
    <w:tmpl w:val="9CC0062E"/>
    <w:lvl w:ilvl="0" w:tplc="65B42144">
      <w:start w:val="2000"/>
      <w:numFmt w:val="decimal"/>
      <w:lvlText w:val="%1"/>
      <w:lvlJc w:val="left"/>
      <w:pPr>
        <w:ind w:left="840" w:hanging="4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0E71859"/>
    <w:multiLevelType w:val="multilevel"/>
    <w:tmpl w:val="65C824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1D65E5A"/>
    <w:multiLevelType w:val="hybridMultilevel"/>
    <w:tmpl w:val="F5E4B0AC"/>
    <w:lvl w:ilvl="0" w:tplc="A57E80A8">
      <w:numFmt w:val="bullet"/>
      <w:lvlText w:val="•"/>
      <w:lvlJc w:val="left"/>
      <w:pPr>
        <w:ind w:left="144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45400F7"/>
    <w:multiLevelType w:val="hybridMultilevel"/>
    <w:tmpl w:val="5F76B250"/>
    <w:lvl w:ilvl="0" w:tplc="143A3BE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5C30B6A"/>
    <w:multiLevelType w:val="hybridMultilevel"/>
    <w:tmpl w:val="42D696E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5F16C3B"/>
    <w:multiLevelType w:val="hybridMultilevel"/>
    <w:tmpl w:val="CE6CB702"/>
    <w:lvl w:ilvl="0" w:tplc="7FFC78A6">
      <w:start w:val="24"/>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9DD6C1B"/>
    <w:multiLevelType w:val="multilevel"/>
    <w:tmpl w:val="C392335E"/>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5" w15:restartNumberingAfterBreak="0">
    <w:nsid w:val="4B5F38CD"/>
    <w:multiLevelType w:val="hybridMultilevel"/>
    <w:tmpl w:val="838AD288"/>
    <w:lvl w:ilvl="0" w:tplc="A57E80A8">
      <w:numFmt w:val="bullet"/>
      <w:lvlText w:val="•"/>
      <w:lvlJc w:val="left"/>
      <w:pPr>
        <w:ind w:left="1724" w:hanging="720"/>
      </w:pPr>
      <w:rPr>
        <w:rFonts w:ascii="Arial" w:eastAsia="Times New Roman" w:hAnsi="Arial" w:cs="Aria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6" w15:restartNumberingAfterBreak="0">
    <w:nsid w:val="504529AD"/>
    <w:multiLevelType w:val="hybridMultilevel"/>
    <w:tmpl w:val="1A744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24452CF"/>
    <w:multiLevelType w:val="multilevel"/>
    <w:tmpl w:val="4C76DF8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3AE131E"/>
    <w:multiLevelType w:val="hybridMultilevel"/>
    <w:tmpl w:val="B892554C"/>
    <w:lvl w:ilvl="0" w:tplc="0C09000F">
      <w:start w:val="1"/>
      <w:numFmt w:val="decimal"/>
      <w:lvlText w:val="%1."/>
      <w:lvlJc w:val="left"/>
      <w:pPr>
        <w:ind w:left="786" w:hanging="360"/>
      </w:pPr>
    </w:lvl>
    <w:lvl w:ilvl="1" w:tplc="82CC462A">
      <w:numFmt w:val="bullet"/>
      <w:lvlText w:val="•"/>
      <w:lvlJc w:val="left"/>
      <w:pPr>
        <w:ind w:left="1866" w:hanging="720"/>
      </w:pPr>
      <w:rPr>
        <w:rFonts w:ascii="Arial" w:eastAsia="Times New Roman" w:hAnsi="Arial" w:cs="Arial" w:hint="default"/>
      </w:r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9" w15:restartNumberingAfterBreak="0">
    <w:nsid w:val="54620CFE"/>
    <w:multiLevelType w:val="hybridMultilevel"/>
    <w:tmpl w:val="418C026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B966284"/>
    <w:multiLevelType w:val="hybridMultilevel"/>
    <w:tmpl w:val="7B32CF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BDB1A63"/>
    <w:multiLevelType w:val="hybridMultilevel"/>
    <w:tmpl w:val="11E85E7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2" w15:restartNumberingAfterBreak="0">
    <w:nsid w:val="5E77572C"/>
    <w:multiLevelType w:val="hybridMultilevel"/>
    <w:tmpl w:val="85F44548"/>
    <w:lvl w:ilvl="0" w:tplc="143A3BE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F17350A"/>
    <w:multiLevelType w:val="hybridMultilevel"/>
    <w:tmpl w:val="05FAA1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F5F0F3B"/>
    <w:multiLevelType w:val="hybridMultilevel"/>
    <w:tmpl w:val="B8CAA4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5FA75D46"/>
    <w:multiLevelType w:val="multilevel"/>
    <w:tmpl w:val="65C824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FB872DE"/>
    <w:multiLevelType w:val="hybridMultilevel"/>
    <w:tmpl w:val="1706A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3464B11"/>
    <w:multiLevelType w:val="hybridMultilevel"/>
    <w:tmpl w:val="0F0EF496"/>
    <w:lvl w:ilvl="0" w:tplc="7FFC78A6">
      <w:start w:val="24"/>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541376F"/>
    <w:multiLevelType w:val="hybridMultilevel"/>
    <w:tmpl w:val="AE1619FC"/>
    <w:lvl w:ilvl="0" w:tplc="7FFC78A6">
      <w:start w:val="24"/>
      <w:numFmt w:val="bullet"/>
      <w:lvlText w:val=""/>
      <w:lvlJc w:val="left"/>
      <w:pPr>
        <w:ind w:left="360" w:hanging="360"/>
      </w:pPr>
      <w:rPr>
        <w:rFonts w:ascii="Symbol" w:eastAsia="Calibri" w:hAnsi="Symbol"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69BC158C"/>
    <w:multiLevelType w:val="hybridMultilevel"/>
    <w:tmpl w:val="853AAC4A"/>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50" w15:restartNumberingAfterBreak="0">
    <w:nsid w:val="6A5C14FE"/>
    <w:multiLevelType w:val="hybridMultilevel"/>
    <w:tmpl w:val="1458BF4A"/>
    <w:lvl w:ilvl="0" w:tplc="A57E80A8">
      <w:numFmt w:val="bullet"/>
      <w:lvlText w:val="•"/>
      <w:lvlJc w:val="left"/>
      <w:pPr>
        <w:ind w:left="1146" w:hanging="720"/>
      </w:pPr>
      <w:rPr>
        <w:rFonts w:ascii="Arial" w:eastAsia="Times New Roman" w:hAnsi="Arial" w:cs="Arial" w:hint="default"/>
      </w:rPr>
    </w:lvl>
    <w:lvl w:ilvl="1" w:tplc="0C090003" w:tentative="1">
      <w:start w:val="1"/>
      <w:numFmt w:val="bullet"/>
      <w:lvlText w:val="o"/>
      <w:lvlJc w:val="left"/>
      <w:pPr>
        <w:ind w:left="1146" w:hanging="360"/>
      </w:pPr>
      <w:rPr>
        <w:rFonts w:ascii="Courier New" w:hAnsi="Courier New" w:cs="Courier New" w:hint="default"/>
      </w:rPr>
    </w:lvl>
    <w:lvl w:ilvl="2" w:tplc="0C090005" w:tentative="1">
      <w:start w:val="1"/>
      <w:numFmt w:val="bullet"/>
      <w:lvlText w:val=""/>
      <w:lvlJc w:val="left"/>
      <w:pPr>
        <w:ind w:left="1866" w:hanging="360"/>
      </w:pPr>
      <w:rPr>
        <w:rFonts w:ascii="Wingdings" w:hAnsi="Wingdings" w:hint="default"/>
      </w:rPr>
    </w:lvl>
    <w:lvl w:ilvl="3" w:tplc="0C090001" w:tentative="1">
      <w:start w:val="1"/>
      <w:numFmt w:val="bullet"/>
      <w:lvlText w:val=""/>
      <w:lvlJc w:val="left"/>
      <w:pPr>
        <w:ind w:left="2586" w:hanging="360"/>
      </w:pPr>
      <w:rPr>
        <w:rFonts w:ascii="Symbol" w:hAnsi="Symbol" w:hint="default"/>
      </w:rPr>
    </w:lvl>
    <w:lvl w:ilvl="4" w:tplc="0C090003" w:tentative="1">
      <w:start w:val="1"/>
      <w:numFmt w:val="bullet"/>
      <w:lvlText w:val="o"/>
      <w:lvlJc w:val="left"/>
      <w:pPr>
        <w:ind w:left="3306" w:hanging="360"/>
      </w:pPr>
      <w:rPr>
        <w:rFonts w:ascii="Courier New" w:hAnsi="Courier New" w:cs="Courier New" w:hint="default"/>
      </w:rPr>
    </w:lvl>
    <w:lvl w:ilvl="5" w:tplc="0C090005" w:tentative="1">
      <w:start w:val="1"/>
      <w:numFmt w:val="bullet"/>
      <w:lvlText w:val=""/>
      <w:lvlJc w:val="left"/>
      <w:pPr>
        <w:ind w:left="4026" w:hanging="360"/>
      </w:pPr>
      <w:rPr>
        <w:rFonts w:ascii="Wingdings" w:hAnsi="Wingdings" w:hint="default"/>
      </w:rPr>
    </w:lvl>
    <w:lvl w:ilvl="6" w:tplc="0C090001" w:tentative="1">
      <w:start w:val="1"/>
      <w:numFmt w:val="bullet"/>
      <w:lvlText w:val=""/>
      <w:lvlJc w:val="left"/>
      <w:pPr>
        <w:ind w:left="4746" w:hanging="360"/>
      </w:pPr>
      <w:rPr>
        <w:rFonts w:ascii="Symbol" w:hAnsi="Symbol" w:hint="default"/>
      </w:rPr>
    </w:lvl>
    <w:lvl w:ilvl="7" w:tplc="0C090003" w:tentative="1">
      <w:start w:val="1"/>
      <w:numFmt w:val="bullet"/>
      <w:lvlText w:val="o"/>
      <w:lvlJc w:val="left"/>
      <w:pPr>
        <w:ind w:left="5466" w:hanging="360"/>
      </w:pPr>
      <w:rPr>
        <w:rFonts w:ascii="Courier New" w:hAnsi="Courier New" w:cs="Courier New" w:hint="default"/>
      </w:rPr>
    </w:lvl>
    <w:lvl w:ilvl="8" w:tplc="0C090005" w:tentative="1">
      <w:start w:val="1"/>
      <w:numFmt w:val="bullet"/>
      <w:lvlText w:val=""/>
      <w:lvlJc w:val="left"/>
      <w:pPr>
        <w:ind w:left="6186" w:hanging="360"/>
      </w:pPr>
      <w:rPr>
        <w:rFonts w:ascii="Wingdings" w:hAnsi="Wingdings" w:hint="default"/>
      </w:rPr>
    </w:lvl>
  </w:abstractNum>
  <w:abstractNum w:abstractNumId="51" w15:restartNumberingAfterBreak="0">
    <w:nsid w:val="6A662B72"/>
    <w:multiLevelType w:val="hybridMultilevel"/>
    <w:tmpl w:val="3AE83B04"/>
    <w:lvl w:ilvl="0" w:tplc="E32A5BEE">
      <w:start w:val="20"/>
      <w:numFmt w:val="decimal"/>
      <w:lvlText w:val="%1."/>
      <w:lvlJc w:val="left"/>
      <w:pPr>
        <w:ind w:left="786" w:hanging="360"/>
      </w:pPr>
      <w:rPr>
        <w:rFonts w:hint="default"/>
        <w:b/>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2" w15:restartNumberingAfterBreak="0">
    <w:nsid w:val="736948FE"/>
    <w:multiLevelType w:val="multilevel"/>
    <w:tmpl w:val="E508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7E1E84"/>
    <w:multiLevelType w:val="hybridMultilevel"/>
    <w:tmpl w:val="DEB2DE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72F0AEA"/>
    <w:multiLevelType w:val="multilevel"/>
    <w:tmpl w:val="C392335E"/>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55" w15:restartNumberingAfterBreak="0">
    <w:nsid w:val="7AF00E5A"/>
    <w:multiLevelType w:val="hybridMultilevel"/>
    <w:tmpl w:val="66BE0C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F3E46C7"/>
    <w:multiLevelType w:val="hybridMultilevel"/>
    <w:tmpl w:val="EC46EE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5828238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042583101">
    <w:abstractNumId w:val="38"/>
  </w:num>
  <w:num w:numId="3" w16cid:durableId="1990398199">
    <w:abstractNumId w:val="29"/>
  </w:num>
  <w:num w:numId="4" w16cid:durableId="1991014954">
    <w:abstractNumId w:val="9"/>
  </w:num>
  <w:num w:numId="5" w16cid:durableId="1887136149">
    <w:abstractNumId w:val="7"/>
  </w:num>
  <w:num w:numId="6" w16cid:durableId="1077168401">
    <w:abstractNumId w:val="6"/>
  </w:num>
  <w:num w:numId="7" w16cid:durableId="1749300676">
    <w:abstractNumId w:val="35"/>
  </w:num>
  <w:num w:numId="8" w16cid:durableId="1499031711">
    <w:abstractNumId w:val="30"/>
  </w:num>
  <w:num w:numId="9" w16cid:durableId="1565989370">
    <w:abstractNumId w:val="44"/>
  </w:num>
  <w:num w:numId="10" w16cid:durableId="1216508250">
    <w:abstractNumId w:val="17"/>
  </w:num>
  <w:num w:numId="11" w16cid:durableId="1433281653">
    <w:abstractNumId w:val="50"/>
  </w:num>
  <w:num w:numId="12" w16cid:durableId="1436444719">
    <w:abstractNumId w:val="19"/>
  </w:num>
  <w:num w:numId="13" w16cid:durableId="282738463">
    <w:abstractNumId w:val="8"/>
  </w:num>
  <w:num w:numId="14" w16cid:durableId="1107576849">
    <w:abstractNumId w:val="18"/>
  </w:num>
  <w:num w:numId="15" w16cid:durableId="1982071429">
    <w:abstractNumId w:val="23"/>
  </w:num>
  <w:num w:numId="16" w16cid:durableId="1281575375">
    <w:abstractNumId w:val="56"/>
  </w:num>
  <w:num w:numId="17" w16cid:durableId="1142625620">
    <w:abstractNumId w:val="14"/>
  </w:num>
  <w:num w:numId="18" w16cid:durableId="2009625779">
    <w:abstractNumId w:val="48"/>
  </w:num>
  <w:num w:numId="19" w16cid:durableId="1410884209">
    <w:abstractNumId w:val="26"/>
  </w:num>
  <w:num w:numId="20" w16cid:durableId="1488859480">
    <w:abstractNumId w:val="33"/>
  </w:num>
  <w:num w:numId="21" w16cid:durableId="755714024">
    <w:abstractNumId w:val="47"/>
  </w:num>
  <w:num w:numId="22" w16cid:durableId="1429471344">
    <w:abstractNumId w:val="54"/>
  </w:num>
  <w:num w:numId="23" w16cid:durableId="74405493">
    <w:abstractNumId w:val="24"/>
  </w:num>
  <w:num w:numId="24" w16cid:durableId="2112040765">
    <w:abstractNumId w:val="28"/>
  </w:num>
  <w:num w:numId="25" w16cid:durableId="1691030471">
    <w:abstractNumId w:val="55"/>
  </w:num>
  <w:num w:numId="26" w16cid:durableId="1730033355">
    <w:abstractNumId w:val="40"/>
  </w:num>
  <w:num w:numId="27" w16cid:durableId="1252422599">
    <w:abstractNumId w:val="41"/>
  </w:num>
  <w:num w:numId="28" w16cid:durableId="1656451617">
    <w:abstractNumId w:val="52"/>
  </w:num>
  <w:num w:numId="29" w16cid:durableId="614018407">
    <w:abstractNumId w:val="11"/>
  </w:num>
  <w:num w:numId="30" w16cid:durableId="132646933">
    <w:abstractNumId w:val="10"/>
  </w:num>
  <w:num w:numId="31" w16cid:durableId="885220243">
    <w:abstractNumId w:val="25"/>
  </w:num>
  <w:num w:numId="32" w16cid:durableId="1082723085">
    <w:abstractNumId w:val="16"/>
  </w:num>
  <w:num w:numId="33" w16cid:durableId="757870020">
    <w:abstractNumId w:val="12"/>
  </w:num>
  <w:num w:numId="34" w16cid:durableId="2082170093">
    <w:abstractNumId w:val="2"/>
  </w:num>
  <w:num w:numId="35" w16cid:durableId="444814691">
    <w:abstractNumId w:val="5"/>
  </w:num>
  <w:num w:numId="36" w16cid:durableId="1868136116">
    <w:abstractNumId w:val="36"/>
  </w:num>
  <w:num w:numId="37" w16cid:durableId="650527432">
    <w:abstractNumId w:val="31"/>
  </w:num>
  <w:num w:numId="38" w16cid:durableId="794955678">
    <w:abstractNumId w:val="39"/>
  </w:num>
  <w:num w:numId="39" w16cid:durableId="1437678328">
    <w:abstractNumId w:val="32"/>
  </w:num>
  <w:num w:numId="40" w16cid:durableId="1915049568">
    <w:abstractNumId w:val="51"/>
  </w:num>
  <w:num w:numId="41" w16cid:durableId="1657956623">
    <w:abstractNumId w:val="43"/>
  </w:num>
  <w:num w:numId="42" w16cid:durableId="918712658">
    <w:abstractNumId w:val="45"/>
  </w:num>
  <w:num w:numId="43" w16cid:durableId="394859117">
    <w:abstractNumId w:val="15"/>
  </w:num>
  <w:num w:numId="44" w16cid:durableId="284309492">
    <w:abstractNumId w:val="4"/>
  </w:num>
  <w:num w:numId="45" w16cid:durableId="13583883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81972802">
    <w:abstractNumId w:val="46"/>
  </w:num>
  <w:num w:numId="47" w16cid:durableId="263853045">
    <w:abstractNumId w:val="13"/>
  </w:num>
  <w:num w:numId="48" w16cid:durableId="1505128131">
    <w:abstractNumId w:val="37"/>
  </w:num>
  <w:num w:numId="49" w16cid:durableId="135223641">
    <w:abstractNumId w:val="21"/>
  </w:num>
  <w:num w:numId="50" w16cid:durableId="1821145638">
    <w:abstractNumId w:val="34"/>
  </w:num>
  <w:num w:numId="51" w16cid:durableId="1774588647">
    <w:abstractNumId w:val="49"/>
  </w:num>
  <w:num w:numId="52" w16cid:durableId="1604796845">
    <w:abstractNumId w:val="20"/>
  </w:num>
  <w:num w:numId="53" w16cid:durableId="1452162825">
    <w:abstractNumId w:val="53"/>
  </w:num>
  <w:num w:numId="54" w16cid:durableId="87967859">
    <w:abstractNumId w:val="22"/>
  </w:num>
  <w:num w:numId="55" w16cid:durableId="1090468707">
    <w:abstractNumId w:val="3"/>
  </w:num>
  <w:num w:numId="56" w16cid:durableId="287856075">
    <w:abstractNumId w:val="1"/>
  </w:num>
  <w:num w:numId="57" w16cid:durableId="895049415">
    <w:abstractNumId w:val="2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QytjA0MzMyMDU3NTVX0lEKTi0uzszPAykwNDCqBQCfAONHLgAAAA=="/>
  </w:docVars>
  <w:rsids>
    <w:rsidRoot w:val="00481D03"/>
    <w:rsid w:val="00000B46"/>
    <w:rsid w:val="0000153C"/>
    <w:rsid w:val="0000164A"/>
    <w:rsid w:val="00002C14"/>
    <w:rsid w:val="00005640"/>
    <w:rsid w:val="00005ECB"/>
    <w:rsid w:val="00005F4A"/>
    <w:rsid w:val="00013D15"/>
    <w:rsid w:val="00015940"/>
    <w:rsid w:val="000172C0"/>
    <w:rsid w:val="00021EE4"/>
    <w:rsid w:val="0002269B"/>
    <w:rsid w:val="0002347F"/>
    <w:rsid w:val="00027795"/>
    <w:rsid w:val="000302D7"/>
    <w:rsid w:val="00030502"/>
    <w:rsid w:val="0003151C"/>
    <w:rsid w:val="00032C3D"/>
    <w:rsid w:val="00035048"/>
    <w:rsid w:val="00036F01"/>
    <w:rsid w:val="00040010"/>
    <w:rsid w:val="00040D27"/>
    <w:rsid w:val="00041BAA"/>
    <w:rsid w:val="00042CFC"/>
    <w:rsid w:val="00042D7C"/>
    <w:rsid w:val="00043F1F"/>
    <w:rsid w:val="00044744"/>
    <w:rsid w:val="00045A1E"/>
    <w:rsid w:val="000475C1"/>
    <w:rsid w:val="00050C72"/>
    <w:rsid w:val="000525A5"/>
    <w:rsid w:val="00052CBC"/>
    <w:rsid w:val="000566E0"/>
    <w:rsid w:val="0005717B"/>
    <w:rsid w:val="00057826"/>
    <w:rsid w:val="00057D30"/>
    <w:rsid w:val="00061D3E"/>
    <w:rsid w:val="000655F5"/>
    <w:rsid w:val="00065B14"/>
    <w:rsid w:val="00067511"/>
    <w:rsid w:val="00067F47"/>
    <w:rsid w:val="000700A5"/>
    <w:rsid w:val="00071CB2"/>
    <w:rsid w:val="000774B5"/>
    <w:rsid w:val="00082969"/>
    <w:rsid w:val="00084F28"/>
    <w:rsid w:val="00087B39"/>
    <w:rsid w:val="00091B27"/>
    <w:rsid w:val="0009253F"/>
    <w:rsid w:val="00094CA2"/>
    <w:rsid w:val="00097B73"/>
    <w:rsid w:val="000A16E1"/>
    <w:rsid w:val="000A1F47"/>
    <w:rsid w:val="000A4BAD"/>
    <w:rsid w:val="000A503A"/>
    <w:rsid w:val="000A7B4B"/>
    <w:rsid w:val="000B254D"/>
    <w:rsid w:val="000B2E7E"/>
    <w:rsid w:val="000B2F89"/>
    <w:rsid w:val="000B62C1"/>
    <w:rsid w:val="000B6EAD"/>
    <w:rsid w:val="000C269D"/>
    <w:rsid w:val="000C2AE8"/>
    <w:rsid w:val="000C2B14"/>
    <w:rsid w:val="000C319E"/>
    <w:rsid w:val="000C545E"/>
    <w:rsid w:val="000C5485"/>
    <w:rsid w:val="000C6095"/>
    <w:rsid w:val="000C7B21"/>
    <w:rsid w:val="000C7CBE"/>
    <w:rsid w:val="000D1F50"/>
    <w:rsid w:val="000D420D"/>
    <w:rsid w:val="000D4451"/>
    <w:rsid w:val="000D4581"/>
    <w:rsid w:val="000D4FE1"/>
    <w:rsid w:val="000D57E5"/>
    <w:rsid w:val="000D683F"/>
    <w:rsid w:val="000D6CA6"/>
    <w:rsid w:val="000E0F71"/>
    <w:rsid w:val="000E2F84"/>
    <w:rsid w:val="000E36A1"/>
    <w:rsid w:val="000E3DD0"/>
    <w:rsid w:val="000F4505"/>
    <w:rsid w:val="000F4582"/>
    <w:rsid w:val="000F59D4"/>
    <w:rsid w:val="000F5C3B"/>
    <w:rsid w:val="000F690F"/>
    <w:rsid w:val="000F77D3"/>
    <w:rsid w:val="000F7895"/>
    <w:rsid w:val="00101F58"/>
    <w:rsid w:val="00103C88"/>
    <w:rsid w:val="001045F8"/>
    <w:rsid w:val="00110301"/>
    <w:rsid w:val="00110B60"/>
    <w:rsid w:val="001111D9"/>
    <w:rsid w:val="001114AF"/>
    <w:rsid w:val="00111992"/>
    <w:rsid w:val="00112585"/>
    <w:rsid w:val="0011280D"/>
    <w:rsid w:val="00116A81"/>
    <w:rsid w:val="00116FFF"/>
    <w:rsid w:val="00121541"/>
    <w:rsid w:val="001246D6"/>
    <w:rsid w:val="00126499"/>
    <w:rsid w:val="00126A8E"/>
    <w:rsid w:val="00132628"/>
    <w:rsid w:val="0013292F"/>
    <w:rsid w:val="00132F36"/>
    <w:rsid w:val="00133D71"/>
    <w:rsid w:val="00134653"/>
    <w:rsid w:val="00134C30"/>
    <w:rsid w:val="00140FD7"/>
    <w:rsid w:val="00141F3C"/>
    <w:rsid w:val="00143B74"/>
    <w:rsid w:val="001442C6"/>
    <w:rsid w:val="001447D2"/>
    <w:rsid w:val="00145F94"/>
    <w:rsid w:val="0014657A"/>
    <w:rsid w:val="0015384C"/>
    <w:rsid w:val="001546D8"/>
    <w:rsid w:val="001567E3"/>
    <w:rsid w:val="0016035E"/>
    <w:rsid w:val="00163383"/>
    <w:rsid w:val="00163AF7"/>
    <w:rsid w:val="001649A8"/>
    <w:rsid w:val="001650CA"/>
    <w:rsid w:val="00165578"/>
    <w:rsid w:val="00165D8A"/>
    <w:rsid w:val="0016604B"/>
    <w:rsid w:val="00166843"/>
    <w:rsid w:val="0016733E"/>
    <w:rsid w:val="0017050E"/>
    <w:rsid w:val="00170F00"/>
    <w:rsid w:val="00171233"/>
    <w:rsid w:val="001769F4"/>
    <w:rsid w:val="00176FE2"/>
    <w:rsid w:val="00177C93"/>
    <w:rsid w:val="001804DA"/>
    <w:rsid w:val="001805AD"/>
    <w:rsid w:val="001818CA"/>
    <w:rsid w:val="0018251E"/>
    <w:rsid w:val="0018297B"/>
    <w:rsid w:val="0018299E"/>
    <w:rsid w:val="00182FAC"/>
    <w:rsid w:val="00183224"/>
    <w:rsid w:val="00183DEA"/>
    <w:rsid w:val="0018532B"/>
    <w:rsid w:val="0018646B"/>
    <w:rsid w:val="0018737E"/>
    <w:rsid w:val="0019002C"/>
    <w:rsid w:val="00194BBF"/>
    <w:rsid w:val="00195494"/>
    <w:rsid w:val="001962E9"/>
    <w:rsid w:val="00197EB1"/>
    <w:rsid w:val="001A021C"/>
    <w:rsid w:val="001A158C"/>
    <w:rsid w:val="001A3F59"/>
    <w:rsid w:val="001A50F9"/>
    <w:rsid w:val="001A6918"/>
    <w:rsid w:val="001A789E"/>
    <w:rsid w:val="001B0EF5"/>
    <w:rsid w:val="001B1259"/>
    <w:rsid w:val="001B37A7"/>
    <w:rsid w:val="001B3C70"/>
    <w:rsid w:val="001B40E6"/>
    <w:rsid w:val="001B45FE"/>
    <w:rsid w:val="001B46B0"/>
    <w:rsid w:val="001B5298"/>
    <w:rsid w:val="001B78C6"/>
    <w:rsid w:val="001C045D"/>
    <w:rsid w:val="001C3372"/>
    <w:rsid w:val="001C41F6"/>
    <w:rsid w:val="001C445E"/>
    <w:rsid w:val="001C47CC"/>
    <w:rsid w:val="001C5B42"/>
    <w:rsid w:val="001C6DA2"/>
    <w:rsid w:val="001D0798"/>
    <w:rsid w:val="001D1364"/>
    <w:rsid w:val="001D6D01"/>
    <w:rsid w:val="001D7874"/>
    <w:rsid w:val="001E5439"/>
    <w:rsid w:val="001E7583"/>
    <w:rsid w:val="001E79CF"/>
    <w:rsid w:val="001F0810"/>
    <w:rsid w:val="001F11A3"/>
    <w:rsid w:val="001F23E8"/>
    <w:rsid w:val="001F458B"/>
    <w:rsid w:val="001F57D4"/>
    <w:rsid w:val="001F5E59"/>
    <w:rsid w:val="00200A7C"/>
    <w:rsid w:val="00202847"/>
    <w:rsid w:val="00204569"/>
    <w:rsid w:val="0020774E"/>
    <w:rsid w:val="00207FBF"/>
    <w:rsid w:val="00210D13"/>
    <w:rsid w:val="00211070"/>
    <w:rsid w:val="002117D5"/>
    <w:rsid w:val="00215449"/>
    <w:rsid w:val="00215782"/>
    <w:rsid w:val="00215B4A"/>
    <w:rsid w:val="0021696F"/>
    <w:rsid w:val="00220075"/>
    <w:rsid w:val="00221AEE"/>
    <w:rsid w:val="00221D6A"/>
    <w:rsid w:val="00222C54"/>
    <w:rsid w:val="00223B3B"/>
    <w:rsid w:val="002243D8"/>
    <w:rsid w:val="00224B7B"/>
    <w:rsid w:val="002250F0"/>
    <w:rsid w:val="0022723E"/>
    <w:rsid w:val="002277F5"/>
    <w:rsid w:val="002304D6"/>
    <w:rsid w:val="00230882"/>
    <w:rsid w:val="00233838"/>
    <w:rsid w:val="00235E28"/>
    <w:rsid w:val="00237052"/>
    <w:rsid w:val="002405BB"/>
    <w:rsid w:val="00240E51"/>
    <w:rsid w:val="0024158C"/>
    <w:rsid w:val="00241F67"/>
    <w:rsid w:val="0024386E"/>
    <w:rsid w:val="00244DA1"/>
    <w:rsid w:val="00245D7B"/>
    <w:rsid w:val="00251905"/>
    <w:rsid w:val="002520AA"/>
    <w:rsid w:val="00256023"/>
    <w:rsid w:val="0025656E"/>
    <w:rsid w:val="00256C23"/>
    <w:rsid w:val="00263234"/>
    <w:rsid w:val="002654A9"/>
    <w:rsid w:val="00267712"/>
    <w:rsid w:val="00273C50"/>
    <w:rsid w:val="00275025"/>
    <w:rsid w:val="0027527E"/>
    <w:rsid w:val="00276E58"/>
    <w:rsid w:val="00277845"/>
    <w:rsid w:val="00280DFD"/>
    <w:rsid w:val="00283067"/>
    <w:rsid w:val="00283E30"/>
    <w:rsid w:val="00285C37"/>
    <w:rsid w:val="00286AF5"/>
    <w:rsid w:val="0029111A"/>
    <w:rsid w:val="002912A7"/>
    <w:rsid w:val="00292241"/>
    <w:rsid w:val="002933DE"/>
    <w:rsid w:val="002949AD"/>
    <w:rsid w:val="00295009"/>
    <w:rsid w:val="0029652C"/>
    <w:rsid w:val="00296627"/>
    <w:rsid w:val="002A09F1"/>
    <w:rsid w:val="002A0E8C"/>
    <w:rsid w:val="002A2327"/>
    <w:rsid w:val="002A2701"/>
    <w:rsid w:val="002A27E1"/>
    <w:rsid w:val="002A355C"/>
    <w:rsid w:val="002A4799"/>
    <w:rsid w:val="002A5E9A"/>
    <w:rsid w:val="002A64C8"/>
    <w:rsid w:val="002A6DCD"/>
    <w:rsid w:val="002A7653"/>
    <w:rsid w:val="002A767C"/>
    <w:rsid w:val="002B0AEB"/>
    <w:rsid w:val="002B2771"/>
    <w:rsid w:val="002B3C56"/>
    <w:rsid w:val="002B4208"/>
    <w:rsid w:val="002B4E35"/>
    <w:rsid w:val="002B62A4"/>
    <w:rsid w:val="002C3FDF"/>
    <w:rsid w:val="002C6E3E"/>
    <w:rsid w:val="002D063B"/>
    <w:rsid w:val="002D139A"/>
    <w:rsid w:val="002D2DB0"/>
    <w:rsid w:val="002D4398"/>
    <w:rsid w:val="002D47BA"/>
    <w:rsid w:val="002D73BF"/>
    <w:rsid w:val="002D7578"/>
    <w:rsid w:val="002D7B1F"/>
    <w:rsid w:val="002E21F8"/>
    <w:rsid w:val="002E31A0"/>
    <w:rsid w:val="002E5A88"/>
    <w:rsid w:val="002E5D80"/>
    <w:rsid w:val="002F14E0"/>
    <w:rsid w:val="002F50C8"/>
    <w:rsid w:val="002F6603"/>
    <w:rsid w:val="002F6935"/>
    <w:rsid w:val="002F7490"/>
    <w:rsid w:val="00301801"/>
    <w:rsid w:val="00301D4B"/>
    <w:rsid w:val="00305909"/>
    <w:rsid w:val="00306224"/>
    <w:rsid w:val="0030768E"/>
    <w:rsid w:val="00312E8D"/>
    <w:rsid w:val="00313BE8"/>
    <w:rsid w:val="00314521"/>
    <w:rsid w:val="00315F0E"/>
    <w:rsid w:val="00321031"/>
    <w:rsid w:val="00322CF2"/>
    <w:rsid w:val="00323170"/>
    <w:rsid w:val="00331F59"/>
    <w:rsid w:val="00332079"/>
    <w:rsid w:val="00332670"/>
    <w:rsid w:val="00332EEA"/>
    <w:rsid w:val="003348A0"/>
    <w:rsid w:val="00342169"/>
    <w:rsid w:val="00343E77"/>
    <w:rsid w:val="0034406A"/>
    <w:rsid w:val="003454CD"/>
    <w:rsid w:val="00345AC3"/>
    <w:rsid w:val="00346FED"/>
    <w:rsid w:val="003472D5"/>
    <w:rsid w:val="00350525"/>
    <w:rsid w:val="00352F3E"/>
    <w:rsid w:val="003539EB"/>
    <w:rsid w:val="00356EF5"/>
    <w:rsid w:val="00357CB1"/>
    <w:rsid w:val="00357D8F"/>
    <w:rsid w:val="00360435"/>
    <w:rsid w:val="00360CEB"/>
    <w:rsid w:val="00360FD8"/>
    <w:rsid w:val="0036199F"/>
    <w:rsid w:val="00361BCA"/>
    <w:rsid w:val="00363069"/>
    <w:rsid w:val="00363828"/>
    <w:rsid w:val="0036424C"/>
    <w:rsid w:val="003643C4"/>
    <w:rsid w:val="00365640"/>
    <w:rsid w:val="00366A51"/>
    <w:rsid w:val="00367116"/>
    <w:rsid w:val="00367411"/>
    <w:rsid w:val="00367639"/>
    <w:rsid w:val="003679E0"/>
    <w:rsid w:val="00367D83"/>
    <w:rsid w:val="003732A0"/>
    <w:rsid w:val="00373ED8"/>
    <w:rsid w:val="003755B6"/>
    <w:rsid w:val="00377DB2"/>
    <w:rsid w:val="00377E15"/>
    <w:rsid w:val="003805F9"/>
    <w:rsid w:val="00380F44"/>
    <w:rsid w:val="003813D5"/>
    <w:rsid w:val="00381405"/>
    <w:rsid w:val="003819BC"/>
    <w:rsid w:val="0038274A"/>
    <w:rsid w:val="00384A8F"/>
    <w:rsid w:val="0038688E"/>
    <w:rsid w:val="003873D9"/>
    <w:rsid w:val="00387EE3"/>
    <w:rsid w:val="003925F1"/>
    <w:rsid w:val="0039348A"/>
    <w:rsid w:val="003956AA"/>
    <w:rsid w:val="0039654E"/>
    <w:rsid w:val="00397D55"/>
    <w:rsid w:val="003A0722"/>
    <w:rsid w:val="003A1C44"/>
    <w:rsid w:val="003A343C"/>
    <w:rsid w:val="003A4F70"/>
    <w:rsid w:val="003A5050"/>
    <w:rsid w:val="003A5827"/>
    <w:rsid w:val="003A5C1C"/>
    <w:rsid w:val="003A5F1D"/>
    <w:rsid w:val="003B088A"/>
    <w:rsid w:val="003B17EF"/>
    <w:rsid w:val="003B26AB"/>
    <w:rsid w:val="003B27D5"/>
    <w:rsid w:val="003B4CDD"/>
    <w:rsid w:val="003B6638"/>
    <w:rsid w:val="003B6F8C"/>
    <w:rsid w:val="003B775E"/>
    <w:rsid w:val="003C1626"/>
    <w:rsid w:val="003C38AB"/>
    <w:rsid w:val="003C7DFE"/>
    <w:rsid w:val="003D11AA"/>
    <w:rsid w:val="003D1A3E"/>
    <w:rsid w:val="003D29A3"/>
    <w:rsid w:val="003D4CD3"/>
    <w:rsid w:val="003D52DE"/>
    <w:rsid w:val="003D610E"/>
    <w:rsid w:val="003D6621"/>
    <w:rsid w:val="003D7277"/>
    <w:rsid w:val="003D739F"/>
    <w:rsid w:val="003D7AE9"/>
    <w:rsid w:val="003E1296"/>
    <w:rsid w:val="003E12D6"/>
    <w:rsid w:val="003E3802"/>
    <w:rsid w:val="003E4280"/>
    <w:rsid w:val="003E4996"/>
    <w:rsid w:val="003E6654"/>
    <w:rsid w:val="003E6CE8"/>
    <w:rsid w:val="003E7B91"/>
    <w:rsid w:val="003F1C28"/>
    <w:rsid w:val="003F4DF6"/>
    <w:rsid w:val="003F528C"/>
    <w:rsid w:val="003F6AA9"/>
    <w:rsid w:val="003F7A5E"/>
    <w:rsid w:val="003F7FD9"/>
    <w:rsid w:val="00400A0A"/>
    <w:rsid w:val="00401713"/>
    <w:rsid w:val="00401858"/>
    <w:rsid w:val="0040212B"/>
    <w:rsid w:val="00402D3F"/>
    <w:rsid w:val="00404343"/>
    <w:rsid w:val="00406958"/>
    <w:rsid w:val="004069D6"/>
    <w:rsid w:val="00410CA7"/>
    <w:rsid w:val="004123B0"/>
    <w:rsid w:val="00413CA1"/>
    <w:rsid w:val="0041523F"/>
    <w:rsid w:val="00415A6C"/>
    <w:rsid w:val="00415AB3"/>
    <w:rsid w:val="00417AE9"/>
    <w:rsid w:val="00420CC7"/>
    <w:rsid w:val="00420DF9"/>
    <w:rsid w:val="00422BF2"/>
    <w:rsid w:val="004251BF"/>
    <w:rsid w:val="004258D6"/>
    <w:rsid w:val="00425EC2"/>
    <w:rsid w:val="0042786E"/>
    <w:rsid w:val="00427F66"/>
    <w:rsid w:val="00430A8D"/>
    <w:rsid w:val="00430B81"/>
    <w:rsid w:val="00431B44"/>
    <w:rsid w:val="004325FC"/>
    <w:rsid w:val="004352E6"/>
    <w:rsid w:val="004353F7"/>
    <w:rsid w:val="00436200"/>
    <w:rsid w:val="0044518F"/>
    <w:rsid w:val="00445F7B"/>
    <w:rsid w:val="00447D24"/>
    <w:rsid w:val="00450CF7"/>
    <w:rsid w:val="004516B9"/>
    <w:rsid w:val="00451F6B"/>
    <w:rsid w:val="004525CA"/>
    <w:rsid w:val="00454453"/>
    <w:rsid w:val="00456173"/>
    <w:rsid w:val="004565ED"/>
    <w:rsid w:val="00457BFF"/>
    <w:rsid w:val="00457E46"/>
    <w:rsid w:val="0046093A"/>
    <w:rsid w:val="004638AE"/>
    <w:rsid w:val="00463D7F"/>
    <w:rsid w:val="004643C6"/>
    <w:rsid w:val="0046511C"/>
    <w:rsid w:val="004653F8"/>
    <w:rsid w:val="00465B04"/>
    <w:rsid w:val="0046632A"/>
    <w:rsid w:val="00466B40"/>
    <w:rsid w:val="00467CC1"/>
    <w:rsid w:val="004700D5"/>
    <w:rsid w:val="00470AB7"/>
    <w:rsid w:val="00471EB2"/>
    <w:rsid w:val="00476B63"/>
    <w:rsid w:val="00477C1F"/>
    <w:rsid w:val="00481D03"/>
    <w:rsid w:val="00482422"/>
    <w:rsid w:val="00483CB5"/>
    <w:rsid w:val="00484E91"/>
    <w:rsid w:val="00486670"/>
    <w:rsid w:val="00486981"/>
    <w:rsid w:val="004910CC"/>
    <w:rsid w:val="00492506"/>
    <w:rsid w:val="00492D06"/>
    <w:rsid w:val="00492D45"/>
    <w:rsid w:val="00495F8A"/>
    <w:rsid w:val="00496481"/>
    <w:rsid w:val="004A21DA"/>
    <w:rsid w:val="004A32F3"/>
    <w:rsid w:val="004A4C77"/>
    <w:rsid w:val="004A6399"/>
    <w:rsid w:val="004A73C2"/>
    <w:rsid w:val="004A7703"/>
    <w:rsid w:val="004B0E14"/>
    <w:rsid w:val="004B3179"/>
    <w:rsid w:val="004B36C4"/>
    <w:rsid w:val="004B3A0B"/>
    <w:rsid w:val="004B4DA6"/>
    <w:rsid w:val="004B6FBD"/>
    <w:rsid w:val="004B760F"/>
    <w:rsid w:val="004C1D0B"/>
    <w:rsid w:val="004C2F8D"/>
    <w:rsid w:val="004C3214"/>
    <w:rsid w:val="004C41FD"/>
    <w:rsid w:val="004C5BEA"/>
    <w:rsid w:val="004C7618"/>
    <w:rsid w:val="004C7A52"/>
    <w:rsid w:val="004C7FB2"/>
    <w:rsid w:val="004D003A"/>
    <w:rsid w:val="004D011F"/>
    <w:rsid w:val="004D1401"/>
    <w:rsid w:val="004D2BDC"/>
    <w:rsid w:val="004D6CFC"/>
    <w:rsid w:val="004D7028"/>
    <w:rsid w:val="004D7481"/>
    <w:rsid w:val="004E2C7A"/>
    <w:rsid w:val="004E70AE"/>
    <w:rsid w:val="004F5EF9"/>
    <w:rsid w:val="004F6AC5"/>
    <w:rsid w:val="005004EF"/>
    <w:rsid w:val="005008D1"/>
    <w:rsid w:val="00502D82"/>
    <w:rsid w:val="00505B11"/>
    <w:rsid w:val="005061D7"/>
    <w:rsid w:val="005062BB"/>
    <w:rsid w:val="00506677"/>
    <w:rsid w:val="00507019"/>
    <w:rsid w:val="00510ABF"/>
    <w:rsid w:val="00513884"/>
    <w:rsid w:val="00514AE3"/>
    <w:rsid w:val="00516358"/>
    <w:rsid w:val="005168F4"/>
    <w:rsid w:val="00520FDE"/>
    <w:rsid w:val="00521D9A"/>
    <w:rsid w:val="00521EA9"/>
    <w:rsid w:val="00523B84"/>
    <w:rsid w:val="0052782D"/>
    <w:rsid w:val="005307A8"/>
    <w:rsid w:val="005314FF"/>
    <w:rsid w:val="00531B3C"/>
    <w:rsid w:val="005338F9"/>
    <w:rsid w:val="00534A84"/>
    <w:rsid w:val="00535418"/>
    <w:rsid w:val="005379CC"/>
    <w:rsid w:val="00537C29"/>
    <w:rsid w:val="00540EA2"/>
    <w:rsid w:val="00540FFB"/>
    <w:rsid w:val="005435BA"/>
    <w:rsid w:val="00543A6D"/>
    <w:rsid w:val="00543BBE"/>
    <w:rsid w:val="0054440C"/>
    <w:rsid w:val="00544E5D"/>
    <w:rsid w:val="0054546C"/>
    <w:rsid w:val="005478DE"/>
    <w:rsid w:val="00550ADA"/>
    <w:rsid w:val="00552E12"/>
    <w:rsid w:val="00561957"/>
    <w:rsid w:val="00564181"/>
    <w:rsid w:val="005641D4"/>
    <w:rsid w:val="00566901"/>
    <w:rsid w:val="0056711F"/>
    <w:rsid w:val="00567A80"/>
    <w:rsid w:val="00571C5F"/>
    <w:rsid w:val="00571E7D"/>
    <w:rsid w:val="00572602"/>
    <w:rsid w:val="00572E86"/>
    <w:rsid w:val="00574CBD"/>
    <w:rsid w:val="00580071"/>
    <w:rsid w:val="00580EB5"/>
    <w:rsid w:val="00581DF8"/>
    <w:rsid w:val="00582A69"/>
    <w:rsid w:val="0058663D"/>
    <w:rsid w:val="005866FA"/>
    <w:rsid w:val="005876F3"/>
    <w:rsid w:val="005915E5"/>
    <w:rsid w:val="00592207"/>
    <w:rsid w:val="00592652"/>
    <w:rsid w:val="0059302C"/>
    <w:rsid w:val="005931C5"/>
    <w:rsid w:val="00594CA0"/>
    <w:rsid w:val="00594D0D"/>
    <w:rsid w:val="00595AE8"/>
    <w:rsid w:val="005965EF"/>
    <w:rsid w:val="0059666F"/>
    <w:rsid w:val="005A44A2"/>
    <w:rsid w:val="005A4B73"/>
    <w:rsid w:val="005A5BE8"/>
    <w:rsid w:val="005A634C"/>
    <w:rsid w:val="005A644F"/>
    <w:rsid w:val="005A6602"/>
    <w:rsid w:val="005A7C7B"/>
    <w:rsid w:val="005B112D"/>
    <w:rsid w:val="005B25F9"/>
    <w:rsid w:val="005B300B"/>
    <w:rsid w:val="005B7190"/>
    <w:rsid w:val="005B771D"/>
    <w:rsid w:val="005C0508"/>
    <w:rsid w:val="005C3F31"/>
    <w:rsid w:val="005C432D"/>
    <w:rsid w:val="005C55DF"/>
    <w:rsid w:val="005D6563"/>
    <w:rsid w:val="005D656C"/>
    <w:rsid w:val="005D6AE5"/>
    <w:rsid w:val="005E0A24"/>
    <w:rsid w:val="005E1064"/>
    <w:rsid w:val="005E1703"/>
    <w:rsid w:val="005E2715"/>
    <w:rsid w:val="005E37BA"/>
    <w:rsid w:val="005E556A"/>
    <w:rsid w:val="005F0AAF"/>
    <w:rsid w:val="005F0E62"/>
    <w:rsid w:val="005F281C"/>
    <w:rsid w:val="005F2F34"/>
    <w:rsid w:val="005F3844"/>
    <w:rsid w:val="005F3947"/>
    <w:rsid w:val="005F6BD0"/>
    <w:rsid w:val="005F74DD"/>
    <w:rsid w:val="005F7C64"/>
    <w:rsid w:val="00603394"/>
    <w:rsid w:val="00603433"/>
    <w:rsid w:val="00603D0D"/>
    <w:rsid w:val="00605561"/>
    <w:rsid w:val="00605903"/>
    <w:rsid w:val="006114D3"/>
    <w:rsid w:val="0061414A"/>
    <w:rsid w:val="00617C73"/>
    <w:rsid w:val="00620B79"/>
    <w:rsid w:val="0062370A"/>
    <w:rsid w:val="006272DE"/>
    <w:rsid w:val="00627B28"/>
    <w:rsid w:val="00630168"/>
    <w:rsid w:val="0063039F"/>
    <w:rsid w:val="00630D71"/>
    <w:rsid w:val="0063213F"/>
    <w:rsid w:val="006327AF"/>
    <w:rsid w:val="006360F4"/>
    <w:rsid w:val="006369D4"/>
    <w:rsid w:val="00636CC6"/>
    <w:rsid w:val="00636DE8"/>
    <w:rsid w:val="006373E9"/>
    <w:rsid w:val="00640296"/>
    <w:rsid w:val="0064045D"/>
    <w:rsid w:val="00640627"/>
    <w:rsid w:val="00641FE9"/>
    <w:rsid w:val="006434E3"/>
    <w:rsid w:val="00647198"/>
    <w:rsid w:val="0064722E"/>
    <w:rsid w:val="00647F2C"/>
    <w:rsid w:val="0065088B"/>
    <w:rsid w:val="006510CB"/>
    <w:rsid w:val="00653E57"/>
    <w:rsid w:val="00657AB2"/>
    <w:rsid w:val="00657E3A"/>
    <w:rsid w:val="00657F8C"/>
    <w:rsid w:val="00661F99"/>
    <w:rsid w:val="006627F3"/>
    <w:rsid w:val="006631AF"/>
    <w:rsid w:val="00664D44"/>
    <w:rsid w:val="006658A8"/>
    <w:rsid w:val="00667880"/>
    <w:rsid w:val="006725C7"/>
    <w:rsid w:val="006728EE"/>
    <w:rsid w:val="00676E05"/>
    <w:rsid w:val="00676EC8"/>
    <w:rsid w:val="00680038"/>
    <w:rsid w:val="0068515D"/>
    <w:rsid w:val="006851A0"/>
    <w:rsid w:val="006915C5"/>
    <w:rsid w:val="0069187D"/>
    <w:rsid w:val="00692C8C"/>
    <w:rsid w:val="00694802"/>
    <w:rsid w:val="00696830"/>
    <w:rsid w:val="006A18A7"/>
    <w:rsid w:val="006A2FF6"/>
    <w:rsid w:val="006A6BE6"/>
    <w:rsid w:val="006B2F74"/>
    <w:rsid w:val="006B4285"/>
    <w:rsid w:val="006B5A7B"/>
    <w:rsid w:val="006B6A51"/>
    <w:rsid w:val="006B7B69"/>
    <w:rsid w:val="006C0F88"/>
    <w:rsid w:val="006C19FE"/>
    <w:rsid w:val="006C1BFA"/>
    <w:rsid w:val="006C2118"/>
    <w:rsid w:val="006C306B"/>
    <w:rsid w:val="006C3ADC"/>
    <w:rsid w:val="006C4AF0"/>
    <w:rsid w:val="006C5526"/>
    <w:rsid w:val="006C5BC8"/>
    <w:rsid w:val="006C68E3"/>
    <w:rsid w:val="006C7563"/>
    <w:rsid w:val="006D1A36"/>
    <w:rsid w:val="006D28C2"/>
    <w:rsid w:val="006D290F"/>
    <w:rsid w:val="006D4C22"/>
    <w:rsid w:val="006D5569"/>
    <w:rsid w:val="006D5C84"/>
    <w:rsid w:val="006D6B0E"/>
    <w:rsid w:val="006D6E81"/>
    <w:rsid w:val="006E09E1"/>
    <w:rsid w:val="006E3CE2"/>
    <w:rsid w:val="006E53DF"/>
    <w:rsid w:val="006F038A"/>
    <w:rsid w:val="006F26B2"/>
    <w:rsid w:val="007004AE"/>
    <w:rsid w:val="00700BB2"/>
    <w:rsid w:val="00701381"/>
    <w:rsid w:val="00703D54"/>
    <w:rsid w:val="00705B4A"/>
    <w:rsid w:val="00707FD9"/>
    <w:rsid w:val="00710E0C"/>
    <w:rsid w:val="007152BE"/>
    <w:rsid w:val="007153F6"/>
    <w:rsid w:val="00715432"/>
    <w:rsid w:val="00715970"/>
    <w:rsid w:val="00716B69"/>
    <w:rsid w:val="00720114"/>
    <w:rsid w:val="00721EF6"/>
    <w:rsid w:val="00722DDC"/>
    <w:rsid w:val="007231C3"/>
    <w:rsid w:val="00726E19"/>
    <w:rsid w:val="00727247"/>
    <w:rsid w:val="00730153"/>
    <w:rsid w:val="0073057D"/>
    <w:rsid w:val="00730BD3"/>
    <w:rsid w:val="00730E6F"/>
    <w:rsid w:val="00731627"/>
    <w:rsid w:val="00734A36"/>
    <w:rsid w:val="00734EFF"/>
    <w:rsid w:val="0073636B"/>
    <w:rsid w:val="00741154"/>
    <w:rsid w:val="00741246"/>
    <w:rsid w:val="0074142B"/>
    <w:rsid w:val="007430ED"/>
    <w:rsid w:val="00746D76"/>
    <w:rsid w:val="00746FA5"/>
    <w:rsid w:val="00752A36"/>
    <w:rsid w:val="00754A26"/>
    <w:rsid w:val="0075599E"/>
    <w:rsid w:val="00756748"/>
    <w:rsid w:val="00757527"/>
    <w:rsid w:val="0076077F"/>
    <w:rsid w:val="007607F4"/>
    <w:rsid w:val="007645E4"/>
    <w:rsid w:val="00764E14"/>
    <w:rsid w:val="00767DDB"/>
    <w:rsid w:val="00772836"/>
    <w:rsid w:val="00772A9E"/>
    <w:rsid w:val="00775127"/>
    <w:rsid w:val="00781AB8"/>
    <w:rsid w:val="0078370F"/>
    <w:rsid w:val="00785EC9"/>
    <w:rsid w:val="00786143"/>
    <w:rsid w:val="0078657C"/>
    <w:rsid w:val="00786D4C"/>
    <w:rsid w:val="007879AD"/>
    <w:rsid w:val="0079044A"/>
    <w:rsid w:val="0079384F"/>
    <w:rsid w:val="00794457"/>
    <w:rsid w:val="007A0925"/>
    <w:rsid w:val="007A15FC"/>
    <w:rsid w:val="007A1716"/>
    <w:rsid w:val="007A3187"/>
    <w:rsid w:val="007A64F8"/>
    <w:rsid w:val="007A7380"/>
    <w:rsid w:val="007B0B5D"/>
    <w:rsid w:val="007B0EE2"/>
    <w:rsid w:val="007B1104"/>
    <w:rsid w:val="007B115D"/>
    <w:rsid w:val="007B219C"/>
    <w:rsid w:val="007B2A7D"/>
    <w:rsid w:val="007B3D43"/>
    <w:rsid w:val="007B3DF5"/>
    <w:rsid w:val="007B4279"/>
    <w:rsid w:val="007B42CA"/>
    <w:rsid w:val="007B5439"/>
    <w:rsid w:val="007C262B"/>
    <w:rsid w:val="007C4102"/>
    <w:rsid w:val="007C5060"/>
    <w:rsid w:val="007C6102"/>
    <w:rsid w:val="007D0767"/>
    <w:rsid w:val="007E1BE0"/>
    <w:rsid w:val="007E3E0F"/>
    <w:rsid w:val="007E483C"/>
    <w:rsid w:val="007E4A60"/>
    <w:rsid w:val="007F2422"/>
    <w:rsid w:val="007F4B93"/>
    <w:rsid w:val="007F5EB8"/>
    <w:rsid w:val="007F65CC"/>
    <w:rsid w:val="007F733D"/>
    <w:rsid w:val="008010BF"/>
    <w:rsid w:val="0080146C"/>
    <w:rsid w:val="00801AF8"/>
    <w:rsid w:val="00804901"/>
    <w:rsid w:val="00804DD1"/>
    <w:rsid w:val="00806C70"/>
    <w:rsid w:val="00811608"/>
    <w:rsid w:val="00811621"/>
    <w:rsid w:val="00812ECF"/>
    <w:rsid w:val="0081349F"/>
    <w:rsid w:val="008172EE"/>
    <w:rsid w:val="008175B8"/>
    <w:rsid w:val="008213BC"/>
    <w:rsid w:val="00822EBC"/>
    <w:rsid w:val="0082476B"/>
    <w:rsid w:val="0082765B"/>
    <w:rsid w:val="00831F43"/>
    <w:rsid w:val="00833B12"/>
    <w:rsid w:val="00834A48"/>
    <w:rsid w:val="00834E76"/>
    <w:rsid w:val="00835909"/>
    <w:rsid w:val="00836C3F"/>
    <w:rsid w:val="0084079A"/>
    <w:rsid w:val="00840F9D"/>
    <w:rsid w:val="00841D5D"/>
    <w:rsid w:val="00842F6B"/>
    <w:rsid w:val="00843F4C"/>
    <w:rsid w:val="00844814"/>
    <w:rsid w:val="00844AC7"/>
    <w:rsid w:val="00846638"/>
    <w:rsid w:val="008472D9"/>
    <w:rsid w:val="0085171A"/>
    <w:rsid w:val="008534E5"/>
    <w:rsid w:val="008543A6"/>
    <w:rsid w:val="0085554F"/>
    <w:rsid w:val="00860F66"/>
    <w:rsid w:val="008616E2"/>
    <w:rsid w:val="00863314"/>
    <w:rsid w:val="00863383"/>
    <w:rsid w:val="00863440"/>
    <w:rsid w:val="0086366E"/>
    <w:rsid w:val="00863B85"/>
    <w:rsid w:val="00863EE3"/>
    <w:rsid w:val="00864644"/>
    <w:rsid w:val="00865810"/>
    <w:rsid w:val="00866552"/>
    <w:rsid w:val="00867D33"/>
    <w:rsid w:val="008706BB"/>
    <w:rsid w:val="00871209"/>
    <w:rsid w:val="008722CE"/>
    <w:rsid w:val="00874045"/>
    <w:rsid w:val="00874065"/>
    <w:rsid w:val="008808AA"/>
    <w:rsid w:val="008810C8"/>
    <w:rsid w:val="00881B4F"/>
    <w:rsid w:val="008824EC"/>
    <w:rsid w:val="00883337"/>
    <w:rsid w:val="008857EF"/>
    <w:rsid w:val="008863BB"/>
    <w:rsid w:val="00887A4A"/>
    <w:rsid w:val="008910F3"/>
    <w:rsid w:val="008928BA"/>
    <w:rsid w:val="0089408C"/>
    <w:rsid w:val="00894C71"/>
    <w:rsid w:val="00894D35"/>
    <w:rsid w:val="0089593A"/>
    <w:rsid w:val="00895AC3"/>
    <w:rsid w:val="008A55B9"/>
    <w:rsid w:val="008A6A2D"/>
    <w:rsid w:val="008A735B"/>
    <w:rsid w:val="008B3585"/>
    <w:rsid w:val="008B3900"/>
    <w:rsid w:val="008B3A9D"/>
    <w:rsid w:val="008B3DE3"/>
    <w:rsid w:val="008B4EB0"/>
    <w:rsid w:val="008B5702"/>
    <w:rsid w:val="008B75D0"/>
    <w:rsid w:val="008B7661"/>
    <w:rsid w:val="008C2461"/>
    <w:rsid w:val="008C32FD"/>
    <w:rsid w:val="008C3389"/>
    <w:rsid w:val="008C58D6"/>
    <w:rsid w:val="008C7439"/>
    <w:rsid w:val="008D1A73"/>
    <w:rsid w:val="008D3A0B"/>
    <w:rsid w:val="008D5ECE"/>
    <w:rsid w:val="008E1564"/>
    <w:rsid w:val="008E26C2"/>
    <w:rsid w:val="008E3EE8"/>
    <w:rsid w:val="008E415C"/>
    <w:rsid w:val="008E7BEB"/>
    <w:rsid w:val="008F1DA5"/>
    <w:rsid w:val="008F341C"/>
    <w:rsid w:val="008F3BEB"/>
    <w:rsid w:val="008F52F5"/>
    <w:rsid w:val="008F58DE"/>
    <w:rsid w:val="008F638A"/>
    <w:rsid w:val="008F6F53"/>
    <w:rsid w:val="009004BF"/>
    <w:rsid w:val="00901AC8"/>
    <w:rsid w:val="00904B1D"/>
    <w:rsid w:val="00905C95"/>
    <w:rsid w:val="00905FD9"/>
    <w:rsid w:val="00906953"/>
    <w:rsid w:val="009116E0"/>
    <w:rsid w:val="00911AE0"/>
    <w:rsid w:val="00913E16"/>
    <w:rsid w:val="00915BB5"/>
    <w:rsid w:val="00915DEC"/>
    <w:rsid w:val="00916ACE"/>
    <w:rsid w:val="00922072"/>
    <w:rsid w:val="00926094"/>
    <w:rsid w:val="00933301"/>
    <w:rsid w:val="00934E24"/>
    <w:rsid w:val="00935863"/>
    <w:rsid w:val="00935C58"/>
    <w:rsid w:val="00936FD2"/>
    <w:rsid w:val="009372A6"/>
    <w:rsid w:val="009404B5"/>
    <w:rsid w:val="00941CBC"/>
    <w:rsid w:val="0094232A"/>
    <w:rsid w:val="00942DE7"/>
    <w:rsid w:val="00942F57"/>
    <w:rsid w:val="009438EB"/>
    <w:rsid w:val="00943A31"/>
    <w:rsid w:val="00944020"/>
    <w:rsid w:val="00951C70"/>
    <w:rsid w:val="00952303"/>
    <w:rsid w:val="00954C3C"/>
    <w:rsid w:val="00955761"/>
    <w:rsid w:val="00961B23"/>
    <w:rsid w:val="00962930"/>
    <w:rsid w:val="00963DCA"/>
    <w:rsid w:val="00963F37"/>
    <w:rsid w:val="009642B7"/>
    <w:rsid w:val="009645CA"/>
    <w:rsid w:val="009646A9"/>
    <w:rsid w:val="00964B3F"/>
    <w:rsid w:val="00965ABF"/>
    <w:rsid w:val="00967AF3"/>
    <w:rsid w:val="00967E12"/>
    <w:rsid w:val="00975E8A"/>
    <w:rsid w:val="009773E4"/>
    <w:rsid w:val="009818B7"/>
    <w:rsid w:val="00981E66"/>
    <w:rsid w:val="00982C24"/>
    <w:rsid w:val="009846BD"/>
    <w:rsid w:val="00985A30"/>
    <w:rsid w:val="00985D39"/>
    <w:rsid w:val="00986313"/>
    <w:rsid w:val="00986764"/>
    <w:rsid w:val="00987627"/>
    <w:rsid w:val="00990C44"/>
    <w:rsid w:val="00991331"/>
    <w:rsid w:val="009925E6"/>
    <w:rsid w:val="00995F65"/>
    <w:rsid w:val="00996BD1"/>
    <w:rsid w:val="009A0680"/>
    <w:rsid w:val="009A127C"/>
    <w:rsid w:val="009A30F9"/>
    <w:rsid w:val="009A5D04"/>
    <w:rsid w:val="009B1FA7"/>
    <w:rsid w:val="009B467F"/>
    <w:rsid w:val="009B6870"/>
    <w:rsid w:val="009B68D2"/>
    <w:rsid w:val="009B7904"/>
    <w:rsid w:val="009C2A18"/>
    <w:rsid w:val="009C367E"/>
    <w:rsid w:val="009D22A2"/>
    <w:rsid w:val="009D4F09"/>
    <w:rsid w:val="009E7222"/>
    <w:rsid w:val="009E7537"/>
    <w:rsid w:val="009F183A"/>
    <w:rsid w:val="009F1EBF"/>
    <w:rsid w:val="009F2B00"/>
    <w:rsid w:val="009F451A"/>
    <w:rsid w:val="009F4556"/>
    <w:rsid w:val="00A00308"/>
    <w:rsid w:val="00A05CA7"/>
    <w:rsid w:val="00A11919"/>
    <w:rsid w:val="00A1386C"/>
    <w:rsid w:val="00A141C5"/>
    <w:rsid w:val="00A21847"/>
    <w:rsid w:val="00A23D74"/>
    <w:rsid w:val="00A26012"/>
    <w:rsid w:val="00A266D2"/>
    <w:rsid w:val="00A27A18"/>
    <w:rsid w:val="00A32799"/>
    <w:rsid w:val="00A33B82"/>
    <w:rsid w:val="00A35908"/>
    <w:rsid w:val="00A40D40"/>
    <w:rsid w:val="00A40F8C"/>
    <w:rsid w:val="00A42F8D"/>
    <w:rsid w:val="00A43D1D"/>
    <w:rsid w:val="00A50195"/>
    <w:rsid w:val="00A56E50"/>
    <w:rsid w:val="00A57B2A"/>
    <w:rsid w:val="00A60E6D"/>
    <w:rsid w:val="00A64A6A"/>
    <w:rsid w:val="00A652EA"/>
    <w:rsid w:val="00A71349"/>
    <w:rsid w:val="00A7295D"/>
    <w:rsid w:val="00A7539D"/>
    <w:rsid w:val="00A82BD7"/>
    <w:rsid w:val="00A855EA"/>
    <w:rsid w:val="00A85CE1"/>
    <w:rsid w:val="00A85ED6"/>
    <w:rsid w:val="00A85F8D"/>
    <w:rsid w:val="00A86663"/>
    <w:rsid w:val="00A86944"/>
    <w:rsid w:val="00A87025"/>
    <w:rsid w:val="00A93FCC"/>
    <w:rsid w:val="00A95106"/>
    <w:rsid w:val="00A95132"/>
    <w:rsid w:val="00A964AD"/>
    <w:rsid w:val="00A968B2"/>
    <w:rsid w:val="00A9726E"/>
    <w:rsid w:val="00A97ABB"/>
    <w:rsid w:val="00A97B39"/>
    <w:rsid w:val="00AA0D47"/>
    <w:rsid w:val="00AA19B2"/>
    <w:rsid w:val="00AA2195"/>
    <w:rsid w:val="00AA2829"/>
    <w:rsid w:val="00AA3897"/>
    <w:rsid w:val="00AA6481"/>
    <w:rsid w:val="00AB2E0B"/>
    <w:rsid w:val="00AB31A6"/>
    <w:rsid w:val="00AB3878"/>
    <w:rsid w:val="00AB73B1"/>
    <w:rsid w:val="00AC023C"/>
    <w:rsid w:val="00AC0BFE"/>
    <w:rsid w:val="00AC272E"/>
    <w:rsid w:val="00AC5B67"/>
    <w:rsid w:val="00AD0546"/>
    <w:rsid w:val="00AD07E5"/>
    <w:rsid w:val="00AD0812"/>
    <w:rsid w:val="00AD0FE0"/>
    <w:rsid w:val="00AD18D6"/>
    <w:rsid w:val="00AD3B93"/>
    <w:rsid w:val="00AD47EF"/>
    <w:rsid w:val="00AD7FBB"/>
    <w:rsid w:val="00AE1CEF"/>
    <w:rsid w:val="00AE5A9F"/>
    <w:rsid w:val="00AE5DF7"/>
    <w:rsid w:val="00AE5DFC"/>
    <w:rsid w:val="00AE75ED"/>
    <w:rsid w:val="00AF2ECF"/>
    <w:rsid w:val="00AF4F3A"/>
    <w:rsid w:val="00AF5954"/>
    <w:rsid w:val="00AF6493"/>
    <w:rsid w:val="00AF7FAB"/>
    <w:rsid w:val="00B008B5"/>
    <w:rsid w:val="00B01818"/>
    <w:rsid w:val="00B03D69"/>
    <w:rsid w:val="00B04572"/>
    <w:rsid w:val="00B04ACA"/>
    <w:rsid w:val="00B06AD2"/>
    <w:rsid w:val="00B10673"/>
    <w:rsid w:val="00B1174E"/>
    <w:rsid w:val="00B117E8"/>
    <w:rsid w:val="00B12066"/>
    <w:rsid w:val="00B12CD6"/>
    <w:rsid w:val="00B12F2B"/>
    <w:rsid w:val="00B14763"/>
    <w:rsid w:val="00B14776"/>
    <w:rsid w:val="00B15F18"/>
    <w:rsid w:val="00B173F8"/>
    <w:rsid w:val="00B20888"/>
    <w:rsid w:val="00B21254"/>
    <w:rsid w:val="00B25EC0"/>
    <w:rsid w:val="00B271D2"/>
    <w:rsid w:val="00B278AB"/>
    <w:rsid w:val="00B27C58"/>
    <w:rsid w:val="00B33884"/>
    <w:rsid w:val="00B340DB"/>
    <w:rsid w:val="00B34993"/>
    <w:rsid w:val="00B359E6"/>
    <w:rsid w:val="00B36088"/>
    <w:rsid w:val="00B37177"/>
    <w:rsid w:val="00B376D3"/>
    <w:rsid w:val="00B4085A"/>
    <w:rsid w:val="00B40CF4"/>
    <w:rsid w:val="00B4397A"/>
    <w:rsid w:val="00B44D50"/>
    <w:rsid w:val="00B45F80"/>
    <w:rsid w:val="00B46B8B"/>
    <w:rsid w:val="00B51715"/>
    <w:rsid w:val="00B525D2"/>
    <w:rsid w:val="00B53426"/>
    <w:rsid w:val="00B549B3"/>
    <w:rsid w:val="00B55D64"/>
    <w:rsid w:val="00B567FB"/>
    <w:rsid w:val="00B60049"/>
    <w:rsid w:val="00B639BD"/>
    <w:rsid w:val="00B63C03"/>
    <w:rsid w:val="00B64F23"/>
    <w:rsid w:val="00B65104"/>
    <w:rsid w:val="00B65CB0"/>
    <w:rsid w:val="00B65CF4"/>
    <w:rsid w:val="00B65F24"/>
    <w:rsid w:val="00B6612E"/>
    <w:rsid w:val="00B67935"/>
    <w:rsid w:val="00B71A99"/>
    <w:rsid w:val="00B71F0E"/>
    <w:rsid w:val="00B722D9"/>
    <w:rsid w:val="00B73A6A"/>
    <w:rsid w:val="00B755B6"/>
    <w:rsid w:val="00B7661E"/>
    <w:rsid w:val="00B76F35"/>
    <w:rsid w:val="00B803C5"/>
    <w:rsid w:val="00B8123F"/>
    <w:rsid w:val="00B82435"/>
    <w:rsid w:val="00B837BE"/>
    <w:rsid w:val="00B86EC1"/>
    <w:rsid w:val="00BA05A9"/>
    <w:rsid w:val="00BA5A80"/>
    <w:rsid w:val="00BA5BA0"/>
    <w:rsid w:val="00BA6622"/>
    <w:rsid w:val="00BA68F1"/>
    <w:rsid w:val="00BA72F0"/>
    <w:rsid w:val="00BB45C0"/>
    <w:rsid w:val="00BB5008"/>
    <w:rsid w:val="00BC1403"/>
    <w:rsid w:val="00BD68F5"/>
    <w:rsid w:val="00BD6A41"/>
    <w:rsid w:val="00BD77D9"/>
    <w:rsid w:val="00BE0254"/>
    <w:rsid w:val="00BE05F6"/>
    <w:rsid w:val="00BE2F47"/>
    <w:rsid w:val="00BE30F4"/>
    <w:rsid w:val="00BE5DA0"/>
    <w:rsid w:val="00BE7935"/>
    <w:rsid w:val="00BF08A1"/>
    <w:rsid w:val="00BF0F37"/>
    <w:rsid w:val="00BF14B6"/>
    <w:rsid w:val="00BF1A98"/>
    <w:rsid w:val="00BF1AFE"/>
    <w:rsid w:val="00BF79F2"/>
    <w:rsid w:val="00C0157A"/>
    <w:rsid w:val="00C05BA6"/>
    <w:rsid w:val="00C06753"/>
    <w:rsid w:val="00C06B46"/>
    <w:rsid w:val="00C06DF5"/>
    <w:rsid w:val="00C06FB1"/>
    <w:rsid w:val="00C101D7"/>
    <w:rsid w:val="00C11EA5"/>
    <w:rsid w:val="00C140DB"/>
    <w:rsid w:val="00C1572B"/>
    <w:rsid w:val="00C16ADB"/>
    <w:rsid w:val="00C21E9E"/>
    <w:rsid w:val="00C22326"/>
    <w:rsid w:val="00C23A35"/>
    <w:rsid w:val="00C247BF"/>
    <w:rsid w:val="00C261DA"/>
    <w:rsid w:val="00C30C03"/>
    <w:rsid w:val="00C31133"/>
    <w:rsid w:val="00C3134C"/>
    <w:rsid w:val="00C3237F"/>
    <w:rsid w:val="00C3426A"/>
    <w:rsid w:val="00C36423"/>
    <w:rsid w:val="00C41923"/>
    <w:rsid w:val="00C41D57"/>
    <w:rsid w:val="00C424F2"/>
    <w:rsid w:val="00C43164"/>
    <w:rsid w:val="00C438AD"/>
    <w:rsid w:val="00C4548A"/>
    <w:rsid w:val="00C47CC8"/>
    <w:rsid w:val="00C507F6"/>
    <w:rsid w:val="00C53B86"/>
    <w:rsid w:val="00C56222"/>
    <w:rsid w:val="00C62372"/>
    <w:rsid w:val="00C626BD"/>
    <w:rsid w:val="00C6409D"/>
    <w:rsid w:val="00C6450E"/>
    <w:rsid w:val="00C66D1E"/>
    <w:rsid w:val="00C676BE"/>
    <w:rsid w:val="00C67787"/>
    <w:rsid w:val="00C67ED5"/>
    <w:rsid w:val="00C7205B"/>
    <w:rsid w:val="00C72E19"/>
    <w:rsid w:val="00C73103"/>
    <w:rsid w:val="00C739B7"/>
    <w:rsid w:val="00C775D6"/>
    <w:rsid w:val="00C77CDF"/>
    <w:rsid w:val="00C77E8A"/>
    <w:rsid w:val="00C838E8"/>
    <w:rsid w:val="00C842C2"/>
    <w:rsid w:val="00C84A19"/>
    <w:rsid w:val="00C86C92"/>
    <w:rsid w:val="00C91A55"/>
    <w:rsid w:val="00C92FD5"/>
    <w:rsid w:val="00C93B8E"/>
    <w:rsid w:val="00C94152"/>
    <w:rsid w:val="00C96D09"/>
    <w:rsid w:val="00CA32E0"/>
    <w:rsid w:val="00CA3555"/>
    <w:rsid w:val="00CA40FB"/>
    <w:rsid w:val="00CA6895"/>
    <w:rsid w:val="00CB1F15"/>
    <w:rsid w:val="00CB208F"/>
    <w:rsid w:val="00CB3CC0"/>
    <w:rsid w:val="00CB5369"/>
    <w:rsid w:val="00CB69E2"/>
    <w:rsid w:val="00CB7725"/>
    <w:rsid w:val="00CC0FF4"/>
    <w:rsid w:val="00CC1F49"/>
    <w:rsid w:val="00CC2373"/>
    <w:rsid w:val="00CC4946"/>
    <w:rsid w:val="00CC5364"/>
    <w:rsid w:val="00CC64D2"/>
    <w:rsid w:val="00CD1120"/>
    <w:rsid w:val="00CD17E8"/>
    <w:rsid w:val="00CD1B30"/>
    <w:rsid w:val="00CD4C2F"/>
    <w:rsid w:val="00CD4D9A"/>
    <w:rsid w:val="00CD57EC"/>
    <w:rsid w:val="00CE0CF0"/>
    <w:rsid w:val="00CE3BA0"/>
    <w:rsid w:val="00CE74C4"/>
    <w:rsid w:val="00CF11FA"/>
    <w:rsid w:val="00CF38CA"/>
    <w:rsid w:val="00CF4922"/>
    <w:rsid w:val="00CF6BB9"/>
    <w:rsid w:val="00CF6F31"/>
    <w:rsid w:val="00D00397"/>
    <w:rsid w:val="00D008A6"/>
    <w:rsid w:val="00D029EA"/>
    <w:rsid w:val="00D03CCC"/>
    <w:rsid w:val="00D05A38"/>
    <w:rsid w:val="00D10575"/>
    <w:rsid w:val="00D11C0D"/>
    <w:rsid w:val="00D1207E"/>
    <w:rsid w:val="00D15C47"/>
    <w:rsid w:val="00D171F9"/>
    <w:rsid w:val="00D17CD8"/>
    <w:rsid w:val="00D21C2D"/>
    <w:rsid w:val="00D23659"/>
    <w:rsid w:val="00D2376F"/>
    <w:rsid w:val="00D24CD6"/>
    <w:rsid w:val="00D24FBC"/>
    <w:rsid w:val="00D27350"/>
    <w:rsid w:val="00D27D09"/>
    <w:rsid w:val="00D30F8B"/>
    <w:rsid w:val="00D310B1"/>
    <w:rsid w:val="00D3211C"/>
    <w:rsid w:val="00D3323B"/>
    <w:rsid w:val="00D33274"/>
    <w:rsid w:val="00D339BC"/>
    <w:rsid w:val="00D34108"/>
    <w:rsid w:val="00D36488"/>
    <w:rsid w:val="00D379C8"/>
    <w:rsid w:val="00D4078F"/>
    <w:rsid w:val="00D41031"/>
    <w:rsid w:val="00D4206F"/>
    <w:rsid w:val="00D42F33"/>
    <w:rsid w:val="00D43A38"/>
    <w:rsid w:val="00D44F50"/>
    <w:rsid w:val="00D52950"/>
    <w:rsid w:val="00D52F9B"/>
    <w:rsid w:val="00D53D7E"/>
    <w:rsid w:val="00D53FE9"/>
    <w:rsid w:val="00D558B3"/>
    <w:rsid w:val="00D55B7A"/>
    <w:rsid w:val="00D55CDC"/>
    <w:rsid w:val="00D56EA6"/>
    <w:rsid w:val="00D61F1B"/>
    <w:rsid w:val="00D6425F"/>
    <w:rsid w:val="00D67315"/>
    <w:rsid w:val="00D73F87"/>
    <w:rsid w:val="00D74AA4"/>
    <w:rsid w:val="00D75B7B"/>
    <w:rsid w:val="00D804D9"/>
    <w:rsid w:val="00D81472"/>
    <w:rsid w:val="00D816B0"/>
    <w:rsid w:val="00D82145"/>
    <w:rsid w:val="00D84D8E"/>
    <w:rsid w:val="00D87A6D"/>
    <w:rsid w:val="00D900F6"/>
    <w:rsid w:val="00D90871"/>
    <w:rsid w:val="00D926F6"/>
    <w:rsid w:val="00D965A3"/>
    <w:rsid w:val="00D97FF1"/>
    <w:rsid w:val="00DA08F2"/>
    <w:rsid w:val="00DA2465"/>
    <w:rsid w:val="00DA59F0"/>
    <w:rsid w:val="00DA62C3"/>
    <w:rsid w:val="00DA6710"/>
    <w:rsid w:val="00DA700F"/>
    <w:rsid w:val="00DA7F67"/>
    <w:rsid w:val="00DB10BD"/>
    <w:rsid w:val="00DB1CDE"/>
    <w:rsid w:val="00DB1D73"/>
    <w:rsid w:val="00DB381F"/>
    <w:rsid w:val="00DB55DC"/>
    <w:rsid w:val="00DB67FB"/>
    <w:rsid w:val="00DC018F"/>
    <w:rsid w:val="00DC39A5"/>
    <w:rsid w:val="00DC599D"/>
    <w:rsid w:val="00DC64AE"/>
    <w:rsid w:val="00DC6981"/>
    <w:rsid w:val="00DC6C5C"/>
    <w:rsid w:val="00DD2444"/>
    <w:rsid w:val="00DD24A9"/>
    <w:rsid w:val="00DD2E5A"/>
    <w:rsid w:val="00DD5153"/>
    <w:rsid w:val="00DD6E56"/>
    <w:rsid w:val="00DD74D1"/>
    <w:rsid w:val="00DE3B27"/>
    <w:rsid w:val="00DE4573"/>
    <w:rsid w:val="00DE4F31"/>
    <w:rsid w:val="00DE7A75"/>
    <w:rsid w:val="00DE7B72"/>
    <w:rsid w:val="00DF297D"/>
    <w:rsid w:val="00DF6472"/>
    <w:rsid w:val="00DF754B"/>
    <w:rsid w:val="00DF7ABB"/>
    <w:rsid w:val="00E00D3D"/>
    <w:rsid w:val="00E02AD4"/>
    <w:rsid w:val="00E05E4E"/>
    <w:rsid w:val="00E0606A"/>
    <w:rsid w:val="00E06856"/>
    <w:rsid w:val="00E12030"/>
    <w:rsid w:val="00E12630"/>
    <w:rsid w:val="00E12CDD"/>
    <w:rsid w:val="00E1365F"/>
    <w:rsid w:val="00E161DD"/>
    <w:rsid w:val="00E16C26"/>
    <w:rsid w:val="00E2090C"/>
    <w:rsid w:val="00E24845"/>
    <w:rsid w:val="00E24956"/>
    <w:rsid w:val="00E25C4B"/>
    <w:rsid w:val="00E26ADE"/>
    <w:rsid w:val="00E33CCB"/>
    <w:rsid w:val="00E3729F"/>
    <w:rsid w:val="00E40EFE"/>
    <w:rsid w:val="00E43C3E"/>
    <w:rsid w:val="00E4544D"/>
    <w:rsid w:val="00E45A24"/>
    <w:rsid w:val="00E50838"/>
    <w:rsid w:val="00E5308E"/>
    <w:rsid w:val="00E53E1F"/>
    <w:rsid w:val="00E5425E"/>
    <w:rsid w:val="00E54B4A"/>
    <w:rsid w:val="00E55FF8"/>
    <w:rsid w:val="00E561F0"/>
    <w:rsid w:val="00E57BD3"/>
    <w:rsid w:val="00E60AFE"/>
    <w:rsid w:val="00E63130"/>
    <w:rsid w:val="00E6358F"/>
    <w:rsid w:val="00E63A33"/>
    <w:rsid w:val="00E66BB5"/>
    <w:rsid w:val="00E67D03"/>
    <w:rsid w:val="00E72808"/>
    <w:rsid w:val="00E739F5"/>
    <w:rsid w:val="00E73D4B"/>
    <w:rsid w:val="00E75F15"/>
    <w:rsid w:val="00E776A3"/>
    <w:rsid w:val="00E77F99"/>
    <w:rsid w:val="00E801C0"/>
    <w:rsid w:val="00E817FF"/>
    <w:rsid w:val="00E81AAB"/>
    <w:rsid w:val="00E85B4C"/>
    <w:rsid w:val="00E8677A"/>
    <w:rsid w:val="00E87EE6"/>
    <w:rsid w:val="00E9147C"/>
    <w:rsid w:val="00E940A2"/>
    <w:rsid w:val="00E951E2"/>
    <w:rsid w:val="00E953BB"/>
    <w:rsid w:val="00EA12C9"/>
    <w:rsid w:val="00EA2741"/>
    <w:rsid w:val="00EA5FFB"/>
    <w:rsid w:val="00EA6C44"/>
    <w:rsid w:val="00EA709F"/>
    <w:rsid w:val="00EA75CE"/>
    <w:rsid w:val="00EB0339"/>
    <w:rsid w:val="00EB3CA2"/>
    <w:rsid w:val="00EB3F52"/>
    <w:rsid w:val="00EB42A7"/>
    <w:rsid w:val="00EB57EB"/>
    <w:rsid w:val="00EB58C7"/>
    <w:rsid w:val="00EB5994"/>
    <w:rsid w:val="00EB5A64"/>
    <w:rsid w:val="00EB5DC6"/>
    <w:rsid w:val="00EC08FE"/>
    <w:rsid w:val="00EC0FBC"/>
    <w:rsid w:val="00EC1CC3"/>
    <w:rsid w:val="00EC35D8"/>
    <w:rsid w:val="00EC706D"/>
    <w:rsid w:val="00ED1246"/>
    <w:rsid w:val="00ED2DB4"/>
    <w:rsid w:val="00ED3684"/>
    <w:rsid w:val="00ED4805"/>
    <w:rsid w:val="00EE01CF"/>
    <w:rsid w:val="00EE1589"/>
    <w:rsid w:val="00EE2BA9"/>
    <w:rsid w:val="00EE2CFA"/>
    <w:rsid w:val="00EE4315"/>
    <w:rsid w:val="00EE65E5"/>
    <w:rsid w:val="00EE6641"/>
    <w:rsid w:val="00EE6B89"/>
    <w:rsid w:val="00EF0113"/>
    <w:rsid w:val="00EF6431"/>
    <w:rsid w:val="00EF65CB"/>
    <w:rsid w:val="00F0143C"/>
    <w:rsid w:val="00F04101"/>
    <w:rsid w:val="00F105C7"/>
    <w:rsid w:val="00F10B3B"/>
    <w:rsid w:val="00F11ABA"/>
    <w:rsid w:val="00F133AB"/>
    <w:rsid w:val="00F21E37"/>
    <w:rsid w:val="00F23C68"/>
    <w:rsid w:val="00F262B9"/>
    <w:rsid w:val="00F34F32"/>
    <w:rsid w:val="00F35003"/>
    <w:rsid w:val="00F354EC"/>
    <w:rsid w:val="00F35B52"/>
    <w:rsid w:val="00F35F6A"/>
    <w:rsid w:val="00F368F1"/>
    <w:rsid w:val="00F406D7"/>
    <w:rsid w:val="00F4178F"/>
    <w:rsid w:val="00F43842"/>
    <w:rsid w:val="00F44496"/>
    <w:rsid w:val="00F4749F"/>
    <w:rsid w:val="00F50985"/>
    <w:rsid w:val="00F529A9"/>
    <w:rsid w:val="00F53414"/>
    <w:rsid w:val="00F53D4F"/>
    <w:rsid w:val="00F541C2"/>
    <w:rsid w:val="00F5576A"/>
    <w:rsid w:val="00F56010"/>
    <w:rsid w:val="00F56E57"/>
    <w:rsid w:val="00F602D1"/>
    <w:rsid w:val="00F608B2"/>
    <w:rsid w:val="00F61C54"/>
    <w:rsid w:val="00F62340"/>
    <w:rsid w:val="00F62589"/>
    <w:rsid w:val="00F632B1"/>
    <w:rsid w:val="00F63B2C"/>
    <w:rsid w:val="00F63D99"/>
    <w:rsid w:val="00F664E1"/>
    <w:rsid w:val="00F67232"/>
    <w:rsid w:val="00F709B2"/>
    <w:rsid w:val="00F70A18"/>
    <w:rsid w:val="00F730CA"/>
    <w:rsid w:val="00F76046"/>
    <w:rsid w:val="00F7707D"/>
    <w:rsid w:val="00F779FA"/>
    <w:rsid w:val="00F814E2"/>
    <w:rsid w:val="00F82503"/>
    <w:rsid w:val="00F82B61"/>
    <w:rsid w:val="00F8591A"/>
    <w:rsid w:val="00F85B19"/>
    <w:rsid w:val="00F903B0"/>
    <w:rsid w:val="00F91095"/>
    <w:rsid w:val="00F94254"/>
    <w:rsid w:val="00F958FC"/>
    <w:rsid w:val="00F977E9"/>
    <w:rsid w:val="00FA414F"/>
    <w:rsid w:val="00FA5698"/>
    <w:rsid w:val="00FA7AD4"/>
    <w:rsid w:val="00FB1844"/>
    <w:rsid w:val="00FB1E7A"/>
    <w:rsid w:val="00FB7A96"/>
    <w:rsid w:val="00FC20AD"/>
    <w:rsid w:val="00FC2A5F"/>
    <w:rsid w:val="00FC4CC2"/>
    <w:rsid w:val="00FC5273"/>
    <w:rsid w:val="00FD02A6"/>
    <w:rsid w:val="00FD12FE"/>
    <w:rsid w:val="00FD1C1C"/>
    <w:rsid w:val="00FD328C"/>
    <w:rsid w:val="00FD38E0"/>
    <w:rsid w:val="00FD762D"/>
    <w:rsid w:val="00FE012E"/>
    <w:rsid w:val="00FE0A99"/>
    <w:rsid w:val="00FE4592"/>
    <w:rsid w:val="00FE4C37"/>
    <w:rsid w:val="00FE6575"/>
    <w:rsid w:val="00FF4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C8EBA0"/>
  <w15:chartTrackingRefBased/>
  <w15:docId w15:val="{14080791-99A8-4BC6-8808-C192665C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6431"/>
    <w:rPr>
      <w:sz w:val="24"/>
      <w:szCs w:val="24"/>
      <w:lang w:eastAsia="en-US"/>
    </w:rPr>
  </w:style>
  <w:style w:type="paragraph" w:styleId="Heading1">
    <w:name w:val="heading 1"/>
    <w:basedOn w:val="Normal"/>
    <w:next w:val="Normal"/>
    <w:qFormat/>
    <w:rsid w:val="00701381"/>
    <w:pPr>
      <w:keepNext/>
      <w:outlineLvl w:val="0"/>
    </w:pPr>
    <w:rPr>
      <w:b/>
      <w:bCs/>
    </w:rPr>
  </w:style>
  <w:style w:type="paragraph" w:styleId="Heading2">
    <w:name w:val="heading 2"/>
    <w:basedOn w:val="Normal"/>
    <w:next w:val="Normal"/>
    <w:link w:val="Heading2Char"/>
    <w:qFormat/>
    <w:rsid w:val="00701381"/>
    <w:pPr>
      <w:keepNext/>
      <w:tabs>
        <w:tab w:val="left" w:pos="-720"/>
      </w:tabs>
      <w:jc w:val="both"/>
      <w:outlineLvl w:val="1"/>
    </w:pPr>
    <w:rPr>
      <w:i/>
      <w:szCs w:val="20"/>
    </w:rPr>
  </w:style>
  <w:style w:type="paragraph" w:styleId="Heading3">
    <w:name w:val="heading 3"/>
    <w:basedOn w:val="Normal"/>
    <w:next w:val="Normal"/>
    <w:link w:val="Heading3Char"/>
    <w:qFormat/>
    <w:rsid w:val="00701381"/>
    <w:pPr>
      <w:keepNext/>
      <w:outlineLvl w:val="2"/>
    </w:pPr>
    <w:rPr>
      <w:b/>
      <w:szCs w:val="20"/>
    </w:rPr>
  </w:style>
  <w:style w:type="paragraph" w:styleId="Heading4">
    <w:name w:val="heading 4"/>
    <w:basedOn w:val="Normal"/>
    <w:next w:val="Normal"/>
    <w:qFormat/>
    <w:rsid w:val="00701381"/>
    <w:pPr>
      <w:keepNext/>
      <w:suppressLineNumbers/>
      <w:jc w:val="both"/>
      <w:outlineLvl w:val="3"/>
    </w:pPr>
    <w:rPr>
      <w:szCs w:val="20"/>
    </w:rPr>
  </w:style>
  <w:style w:type="paragraph" w:styleId="Heading5">
    <w:name w:val="heading 5"/>
    <w:basedOn w:val="Normal"/>
    <w:next w:val="Normal"/>
    <w:link w:val="Heading5Char"/>
    <w:qFormat/>
    <w:rsid w:val="00701381"/>
    <w:pPr>
      <w:keepNext/>
      <w:suppressLineNumbers/>
      <w:jc w:val="both"/>
      <w:outlineLvl w:val="4"/>
    </w:pPr>
    <w:rPr>
      <w:b/>
      <w:szCs w:val="20"/>
    </w:rPr>
  </w:style>
  <w:style w:type="paragraph" w:styleId="Heading6">
    <w:name w:val="heading 6"/>
    <w:basedOn w:val="Normal"/>
    <w:next w:val="Normal"/>
    <w:qFormat/>
    <w:rsid w:val="00701381"/>
    <w:pPr>
      <w:keepNext/>
      <w:ind w:left="284"/>
      <w:jc w:val="both"/>
      <w:outlineLvl w:val="5"/>
    </w:pPr>
    <w:rPr>
      <w:b/>
      <w:szCs w:val="20"/>
    </w:rPr>
  </w:style>
  <w:style w:type="paragraph" w:styleId="Heading7">
    <w:name w:val="heading 7"/>
    <w:basedOn w:val="Normal"/>
    <w:next w:val="Normal"/>
    <w:link w:val="Heading7Char"/>
    <w:qFormat/>
    <w:rsid w:val="00701381"/>
    <w:pPr>
      <w:keepNext/>
      <w:outlineLvl w:val="6"/>
    </w:pPr>
    <w:rPr>
      <w:color w:val="000000"/>
      <w:szCs w:val="20"/>
      <w:u w:val="single"/>
    </w:rPr>
  </w:style>
  <w:style w:type="paragraph" w:styleId="Heading8">
    <w:name w:val="heading 8"/>
    <w:basedOn w:val="Normal"/>
    <w:next w:val="Normal"/>
    <w:link w:val="Heading8Char"/>
    <w:qFormat/>
    <w:rsid w:val="00701381"/>
    <w:pPr>
      <w:keepNext/>
      <w:jc w:val="center"/>
      <w:outlineLvl w:val="7"/>
    </w:pPr>
    <w:rPr>
      <w:b/>
    </w:rPr>
  </w:style>
  <w:style w:type="paragraph" w:styleId="Heading9">
    <w:name w:val="heading 9"/>
    <w:basedOn w:val="Normal"/>
    <w:next w:val="Normal"/>
    <w:link w:val="Heading9Char"/>
    <w:qFormat/>
    <w:rsid w:val="00701381"/>
    <w:pPr>
      <w:keepNext/>
      <w:jc w:val="both"/>
      <w:outlineLvl w:val="8"/>
    </w:pPr>
    <w:rPr>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701381"/>
    <w:rPr>
      <w:color w:val="800080"/>
      <w:u w:val="single"/>
    </w:rPr>
  </w:style>
  <w:style w:type="paragraph" w:styleId="BodyTextIndent2">
    <w:name w:val="Body Text Indent 2"/>
    <w:basedOn w:val="Normal"/>
    <w:rsid w:val="00701381"/>
    <w:pPr>
      <w:ind w:left="1134" w:hanging="414"/>
      <w:jc w:val="both"/>
    </w:pPr>
  </w:style>
  <w:style w:type="character" w:styleId="Hyperlink">
    <w:name w:val="Hyperlink"/>
    <w:rsid w:val="00701381"/>
    <w:rPr>
      <w:color w:val="0000FF"/>
      <w:u w:val="single"/>
    </w:rPr>
  </w:style>
  <w:style w:type="paragraph" w:styleId="BodyText2">
    <w:name w:val="Body Text 2"/>
    <w:basedOn w:val="Normal"/>
    <w:rsid w:val="00701381"/>
    <w:pPr>
      <w:jc w:val="both"/>
    </w:pPr>
    <w:rPr>
      <w:szCs w:val="20"/>
    </w:rPr>
  </w:style>
  <w:style w:type="paragraph" w:styleId="BodyText">
    <w:name w:val="Body Text"/>
    <w:basedOn w:val="Normal"/>
    <w:link w:val="BodyTextChar"/>
    <w:rsid w:val="00701381"/>
    <w:rPr>
      <w:b/>
      <w:szCs w:val="20"/>
    </w:rPr>
  </w:style>
  <w:style w:type="paragraph" w:styleId="BodyText3">
    <w:name w:val="Body Text 3"/>
    <w:basedOn w:val="Normal"/>
    <w:rsid w:val="00701381"/>
    <w:rPr>
      <w:b/>
      <w:sz w:val="26"/>
      <w:szCs w:val="20"/>
    </w:rPr>
  </w:style>
  <w:style w:type="paragraph" w:styleId="BodyTextIndent">
    <w:name w:val="Body Text Indent"/>
    <w:basedOn w:val="Normal"/>
    <w:link w:val="BodyTextIndentChar"/>
    <w:rsid w:val="00701381"/>
    <w:pPr>
      <w:ind w:left="426" w:hanging="426"/>
    </w:pPr>
    <w:rPr>
      <w:szCs w:val="20"/>
    </w:rPr>
  </w:style>
  <w:style w:type="paragraph" w:styleId="PlainText">
    <w:name w:val="Plain Text"/>
    <w:basedOn w:val="Normal"/>
    <w:rsid w:val="00701381"/>
    <w:rPr>
      <w:rFonts w:ascii="Courier New" w:hAnsi="Courier New"/>
      <w:sz w:val="20"/>
      <w:szCs w:val="20"/>
    </w:rPr>
  </w:style>
  <w:style w:type="paragraph" w:styleId="Title">
    <w:name w:val="Title"/>
    <w:basedOn w:val="Normal"/>
    <w:qFormat/>
    <w:rsid w:val="00701381"/>
    <w:pPr>
      <w:tabs>
        <w:tab w:val="left" w:pos="3510"/>
      </w:tabs>
      <w:jc w:val="center"/>
    </w:pPr>
    <w:rPr>
      <w:b/>
      <w:sz w:val="48"/>
      <w:szCs w:val="20"/>
      <w:u w:val="single"/>
    </w:rPr>
  </w:style>
  <w:style w:type="paragraph" w:styleId="Footer">
    <w:name w:val="footer"/>
    <w:basedOn w:val="Normal"/>
    <w:link w:val="FooterChar"/>
    <w:uiPriority w:val="99"/>
    <w:rsid w:val="00701381"/>
    <w:pPr>
      <w:tabs>
        <w:tab w:val="center" w:pos="4153"/>
        <w:tab w:val="right" w:pos="8306"/>
      </w:tabs>
    </w:pPr>
    <w:rPr>
      <w:rFonts w:ascii="MS Sans Serif" w:hAnsi="MS Sans Serif"/>
      <w:sz w:val="20"/>
      <w:szCs w:val="20"/>
      <w:lang w:val="en-US"/>
    </w:rPr>
  </w:style>
  <w:style w:type="paragraph" w:styleId="NormalWeb">
    <w:name w:val="Normal (Web)"/>
    <w:basedOn w:val="Normal"/>
    <w:rsid w:val="00701381"/>
    <w:pPr>
      <w:spacing w:before="100" w:beforeAutospacing="1" w:after="100" w:afterAutospacing="1"/>
    </w:pPr>
    <w:rPr>
      <w:rFonts w:ascii="Arial Unicode MS" w:eastAsia="Arial Unicode MS" w:hAnsi="Arial Unicode MS" w:cs="Arial Unicode MS"/>
      <w:color w:val="000000"/>
    </w:rPr>
  </w:style>
  <w:style w:type="paragraph" w:styleId="BodyTextIndent3">
    <w:name w:val="Body Text Indent 3"/>
    <w:basedOn w:val="Normal"/>
    <w:rsid w:val="00701381"/>
    <w:pPr>
      <w:ind w:left="720"/>
      <w:jc w:val="both"/>
    </w:pPr>
    <w:rPr>
      <w:rFonts w:ascii="Arial" w:hAnsi="Arial"/>
      <w:sz w:val="28"/>
      <w:lang w:val="en-US"/>
    </w:rPr>
  </w:style>
  <w:style w:type="character" w:styleId="PageNumber">
    <w:name w:val="page number"/>
    <w:basedOn w:val="DefaultParagraphFont"/>
    <w:rsid w:val="00701381"/>
  </w:style>
  <w:style w:type="paragraph" w:styleId="BlockText">
    <w:name w:val="Block Text"/>
    <w:basedOn w:val="Normal"/>
    <w:rsid w:val="00221D6A"/>
    <w:pPr>
      <w:ind w:left="1620" w:right="500" w:hanging="1620"/>
      <w:jc w:val="both"/>
    </w:pPr>
  </w:style>
  <w:style w:type="paragraph" w:customStyle="1" w:styleId="CharCharCharCharCharChar">
    <w:name w:val="Char Char Char Char Char Char"/>
    <w:basedOn w:val="Normal"/>
    <w:rsid w:val="00B65F24"/>
    <w:pPr>
      <w:spacing w:after="160" w:line="240" w:lineRule="exact"/>
    </w:pPr>
    <w:rPr>
      <w:rFonts w:ascii="Tahoma" w:hAnsi="Tahoma"/>
      <w:sz w:val="20"/>
      <w:szCs w:val="20"/>
      <w:lang w:val="en-US"/>
    </w:rPr>
  </w:style>
  <w:style w:type="character" w:styleId="Strong">
    <w:name w:val="Strong"/>
    <w:uiPriority w:val="22"/>
    <w:qFormat/>
    <w:rsid w:val="00457E46"/>
    <w:rPr>
      <w:b/>
      <w:bCs/>
    </w:rPr>
  </w:style>
  <w:style w:type="character" w:styleId="HTMLTypewriter">
    <w:name w:val="HTML Typewriter"/>
    <w:rsid w:val="00605903"/>
    <w:rPr>
      <w:rFonts w:ascii="Courier New" w:eastAsia="Times New Roman" w:hAnsi="Courier New" w:cs="Courier New"/>
      <w:sz w:val="20"/>
      <w:szCs w:val="20"/>
    </w:rPr>
  </w:style>
  <w:style w:type="paragraph" w:styleId="BalloonText">
    <w:name w:val="Balloon Text"/>
    <w:basedOn w:val="Normal"/>
    <w:semiHidden/>
    <w:rsid w:val="004C2F8D"/>
    <w:rPr>
      <w:rFonts w:ascii="Tahoma" w:hAnsi="Tahoma" w:cs="Tahoma"/>
      <w:sz w:val="16"/>
      <w:szCs w:val="16"/>
    </w:rPr>
  </w:style>
  <w:style w:type="character" w:customStyle="1" w:styleId="BodyTextIndentChar">
    <w:name w:val="Body Text Indent Char"/>
    <w:link w:val="BodyTextIndent"/>
    <w:rsid w:val="00D61F1B"/>
    <w:rPr>
      <w:sz w:val="24"/>
      <w:lang w:eastAsia="en-US"/>
    </w:rPr>
  </w:style>
  <w:style w:type="paragraph" w:styleId="ListParagraph">
    <w:name w:val="List Paragraph"/>
    <w:basedOn w:val="Normal"/>
    <w:uiPriority w:val="34"/>
    <w:qFormat/>
    <w:rsid w:val="00846638"/>
    <w:pPr>
      <w:ind w:left="720"/>
    </w:pPr>
  </w:style>
  <w:style w:type="paragraph" w:styleId="Header">
    <w:name w:val="header"/>
    <w:basedOn w:val="Normal"/>
    <w:link w:val="HeaderChar"/>
    <w:rsid w:val="0078370F"/>
    <w:pPr>
      <w:tabs>
        <w:tab w:val="center" w:pos="4513"/>
        <w:tab w:val="right" w:pos="9026"/>
      </w:tabs>
    </w:pPr>
  </w:style>
  <w:style w:type="character" w:customStyle="1" w:styleId="HeaderChar">
    <w:name w:val="Header Char"/>
    <w:link w:val="Header"/>
    <w:rsid w:val="0078370F"/>
    <w:rPr>
      <w:sz w:val="24"/>
      <w:szCs w:val="24"/>
      <w:lang w:eastAsia="en-US"/>
    </w:rPr>
  </w:style>
  <w:style w:type="character" w:customStyle="1" w:styleId="Heading5Char">
    <w:name w:val="Heading 5 Char"/>
    <w:link w:val="Heading5"/>
    <w:rsid w:val="000D683F"/>
    <w:rPr>
      <w:b/>
      <w:sz w:val="24"/>
      <w:lang w:eastAsia="en-US"/>
    </w:rPr>
  </w:style>
  <w:style w:type="paragraph" w:customStyle="1" w:styleId="Main1">
    <w:name w:val="Main1"/>
    <w:basedOn w:val="Normal"/>
    <w:rsid w:val="00B60049"/>
    <w:rPr>
      <w:b/>
      <w:szCs w:val="20"/>
      <w:lang w:val="en-US"/>
    </w:rPr>
  </w:style>
  <w:style w:type="paragraph" w:customStyle="1" w:styleId="Default">
    <w:name w:val="Default"/>
    <w:rsid w:val="00DA62C3"/>
    <w:pPr>
      <w:autoSpaceDE w:val="0"/>
      <w:autoSpaceDN w:val="0"/>
      <w:adjustRightInd w:val="0"/>
    </w:pPr>
    <w:rPr>
      <w:color w:val="000000"/>
      <w:sz w:val="24"/>
      <w:szCs w:val="24"/>
    </w:rPr>
  </w:style>
  <w:style w:type="character" w:customStyle="1" w:styleId="txtlarge1">
    <w:name w:val="txtlarge1"/>
    <w:rsid w:val="00042D7C"/>
  </w:style>
  <w:style w:type="character" w:styleId="Emphasis">
    <w:name w:val="Emphasis"/>
    <w:uiPriority w:val="20"/>
    <w:qFormat/>
    <w:rsid w:val="003755B6"/>
    <w:rPr>
      <w:b/>
      <w:bCs/>
      <w:i w:val="0"/>
      <w:iCs w:val="0"/>
    </w:rPr>
  </w:style>
  <w:style w:type="character" w:customStyle="1" w:styleId="A5">
    <w:name w:val="A5"/>
    <w:uiPriority w:val="99"/>
    <w:rsid w:val="007607F4"/>
    <w:rPr>
      <w:b/>
      <w:bCs/>
      <w:color w:val="19161A"/>
      <w:sz w:val="36"/>
      <w:szCs w:val="36"/>
    </w:rPr>
  </w:style>
  <w:style w:type="character" w:customStyle="1" w:styleId="A6">
    <w:name w:val="A6"/>
    <w:uiPriority w:val="99"/>
    <w:rsid w:val="007607F4"/>
    <w:rPr>
      <w:b/>
      <w:bCs/>
      <w:i/>
      <w:iCs/>
      <w:color w:val="19161A"/>
      <w:sz w:val="28"/>
      <w:szCs w:val="28"/>
    </w:rPr>
  </w:style>
  <w:style w:type="character" w:customStyle="1" w:styleId="A7">
    <w:name w:val="A7"/>
    <w:uiPriority w:val="99"/>
    <w:rsid w:val="007607F4"/>
    <w:rPr>
      <w:b/>
      <w:bCs/>
      <w:i/>
      <w:iCs/>
      <w:color w:val="19161A"/>
      <w:sz w:val="16"/>
      <w:szCs w:val="16"/>
    </w:rPr>
  </w:style>
  <w:style w:type="character" w:customStyle="1" w:styleId="st1">
    <w:name w:val="st1"/>
    <w:rsid w:val="00F76046"/>
  </w:style>
  <w:style w:type="paragraph" w:customStyle="1" w:styleId="Pa31">
    <w:name w:val="Pa3+1"/>
    <w:basedOn w:val="Normal"/>
    <w:next w:val="Normal"/>
    <w:uiPriority w:val="99"/>
    <w:rsid w:val="006C0F88"/>
    <w:pPr>
      <w:autoSpaceDE w:val="0"/>
      <w:autoSpaceDN w:val="0"/>
      <w:adjustRightInd w:val="0"/>
      <w:spacing w:line="161" w:lineRule="atLeast"/>
    </w:pPr>
    <w:rPr>
      <w:rFonts w:ascii="Warnock Pro" w:eastAsia="Calibri" w:hAnsi="Warnock Pro"/>
    </w:rPr>
  </w:style>
  <w:style w:type="character" w:customStyle="1" w:styleId="title-text">
    <w:name w:val="title-text"/>
    <w:rsid w:val="004C3214"/>
  </w:style>
  <w:style w:type="character" w:customStyle="1" w:styleId="Heading7Char">
    <w:name w:val="Heading 7 Char"/>
    <w:link w:val="Heading7"/>
    <w:rsid w:val="00D2376F"/>
    <w:rPr>
      <w:color w:val="000000"/>
      <w:sz w:val="24"/>
      <w:u w:val="single"/>
      <w:lang w:eastAsia="en-US"/>
    </w:rPr>
  </w:style>
  <w:style w:type="character" w:customStyle="1" w:styleId="Heading8Char">
    <w:name w:val="Heading 8 Char"/>
    <w:link w:val="Heading8"/>
    <w:rsid w:val="00D2376F"/>
    <w:rPr>
      <w:b/>
      <w:sz w:val="24"/>
      <w:szCs w:val="24"/>
      <w:lang w:eastAsia="en-US"/>
    </w:rPr>
  </w:style>
  <w:style w:type="character" w:styleId="UnresolvedMention">
    <w:name w:val="Unresolved Mention"/>
    <w:uiPriority w:val="99"/>
    <w:semiHidden/>
    <w:unhideWhenUsed/>
    <w:rsid w:val="00F354EC"/>
    <w:rPr>
      <w:color w:val="605E5C"/>
      <w:shd w:val="clear" w:color="auto" w:fill="E1DFDD"/>
    </w:rPr>
  </w:style>
  <w:style w:type="character" w:customStyle="1" w:styleId="BodyTextChar">
    <w:name w:val="Body Text Char"/>
    <w:link w:val="BodyText"/>
    <w:rsid w:val="003643C4"/>
    <w:rPr>
      <w:b/>
      <w:sz w:val="24"/>
      <w:lang w:eastAsia="en-US"/>
    </w:rPr>
  </w:style>
  <w:style w:type="character" w:customStyle="1" w:styleId="Heading2Char">
    <w:name w:val="Heading 2 Char"/>
    <w:link w:val="Heading2"/>
    <w:rsid w:val="00F44496"/>
    <w:rPr>
      <w:i/>
      <w:sz w:val="24"/>
      <w:lang w:eastAsia="en-US"/>
    </w:rPr>
  </w:style>
  <w:style w:type="character" w:customStyle="1" w:styleId="Heading3Char">
    <w:name w:val="Heading 3 Char"/>
    <w:link w:val="Heading3"/>
    <w:rsid w:val="00F44496"/>
    <w:rPr>
      <w:b/>
      <w:sz w:val="24"/>
      <w:lang w:eastAsia="en-US"/>
    </w:rPr>
  </w:style>
  <w:style w:type="character" w:customStyle="1" w:styleId="Heading9Char">
    <w:name w:val="Heading 9 Char"/>
    <w:link w:val="Heading9"/>
    <w:rsid w:val="00F44496"/>
    <w:rPr>
      <w:b/>
      <w:sz w:val="24"/>
      <w:lang w:eastAsia="en-US"/>
    </w:rPr>
  </w:style>
  <w:style w:type="table" w:styleId="TableGrid">
    <w:name w:val="Table Grid"/>
    <w:basedOn w:val="TableNormal"/>
    <w:rsid w:val="003B17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40212B"/>
    <w:rPr>
      <w:rFonts w:ascii="MS Sans Serif" w:hAnsi="MS Sans Seri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217873">
      <w:bodyDiv w:val="1"/>
      <w:marLeft w:val="0"/>
      <w:marRight w:val="0"/>
      <w:marTop w:val="0"/>
      <w:marBottom w:val="0"/>
      <w:divBdr>
        <w:top w:val="none" w:sz="0" w:space="0" w:color="auto"/>
        <w:left w:val="none" w:sz="0" w:space="0" w:color="auto"/>
        <w:bottom w:val="none" w:sz="0" w:space="0" w:color="auto"/>
        <w:right w:val="none" w:sz="0" w:space="0" w:color="auto"/>
      </w:divBdr>
    </w:div>
    <w:div w:id="278537153">
      <w:bodyDiv w:val="1"/>
      <w:marLeft w:val="0"/>
      <w:marRight w:val="0"/>
      <w:marTop w:val="0"/>
      <w:marBottom w:val="0"/>
      <w:divBdr>
        <w:top w:val="none" w:sz="0" w:space="0" w:color="auto"/>
        <w:left w:val="none" w:sz="0" w:space="0" w:color="auto"/>
        <w:bottom w:val="none" w:sz="0" w:space="0" w:color="auto"/>
        <w:right w:val="none" w:sz="0" w:space="0" w:color="auto"/>
      </w:divBdr>
    </w:div>
    <w:div w:id="802311145">
      <w:bodyDiv w:val="1"/>
      <w:marLeft w:val="0"/>
      <w:marRight w:val="0"/>
      <w:marTop w:val="0"/>
      <w:marBottom w:val="0"/>
      <w:divBdr>
        <w:top w:val="none" w:sz="0" w:space="0" w:color="auto"/>
        <w:left w:val="none" w:sz="0" w:space="0" w:color="auto"/>
        <w:bottom w:val="none" w:sz="0" w:space="0" w:color="auto"/>
        <w:right w:val="none" w:sz="0" w:space="0" w:color="auto"/>
      </w:divBdr>
    </w:div>
    <w:div w:id="904298403">
      <w:bodyDiv w:val="1"/>
      <w:marLeft w:val="0"/>
      <w:marRight w:val="0"/>
      <w:marTop w:val="0"/>
      <w:marBottom w:val="0"/>
      <w:divBdr>
        <w:top w:val="none" w:sz="0" w:space="0" w:color="auto"/>
        <w:left w:val="none" w:sz="0" w:space="0" w:color="auto"/>
        <w:bottom w:val="none" w:sz="0" w:space="0" w:color="auto"/>
        <w:right w:val="none" w:sz="0" w:space="0" w:color="auto"/>
      </w:divBdr>
    </w:div>
    <w:div w:id="934361707">
      <w:bodyDiv w:val="1"/>
      <w:marLeft w:val="0"/>
      <w:marRight w:val="0"/>
      <w:marTop w:val="0"/>
      <w:marBottom w:val="0"/>
      <w:divBdr>
        <w:top w:val="none" w:sz="0" w:space="0" w:color="auto"/>
        <w:left w:val="none" w:sz="0" w:space="0" w:color="auto"/>
        <w:bottom w:val="none" w:sz="0" w:space="0" w:color="auto"/>
        <w:right w:val="none" w:sz="0" w:space="0" w:color="auto"/>
      </w:divBdr>
    </w:div>
    <w:div w:id="966085131">
      <w:bodyDiv w:val="1"/>
      <w:marLeft w:val="0"/>
      <w:marRight w:val="0"/>
      <w:marTop w:val="0"/>
      <w:marBottom w:val="0"/>
      <w:divBdr>
        <w:top w:val="none" w:sz="0" w:space="0" w:color="auto"/>
        <w:left w:val="none" w:sz="0" w:space="0" w:color="auto"/>
        <w:bottom w:val="none" w:sz="0" w:space="0" w:color="auto"/>
        <w:right w:val="none" w:sz="0" w:space="0" w:color="auto"/>
      </w:divBdr>
    </w:div>
    <w:div w:id="1009064434">
      <w:bodyDiv w:val="1"/>
      <w:marLeft w:val="0"/>
      <w:marRight w:val="0"/>
      <w:marTop w:val="0"/>
      <w:marBottom w:val="0"/>
      <w:divBdr>
        <w:top w:val="none" w:sz="0" w:space="0" w:color="auto"/>
        <w:left w:val="none" w:sz="0" w:space="0" w:color="auto"/>
        <w:bottom w:val="none" w:sz="0" w:space="0" w:color="auto"/>
        <w:right w:val="none" w:sz="0" w:space="0" w:color="auto"/>
      </w:divBdr>
    </w:div>
    <w:div w:id="1019962864">
      <w:bodyDiv w:val="1"/>
      <w:marLeft w:val="0"/>
      <w:marRight w:val="0"/>
      <w:marTop w:val="0"/>
      <w:marBottom w:val="0"/>
      <w:divBdr>
        <w:top w:val="none" w:sz="0" w:space="0" w:color="auto"/>
        <w:left w:val="none" w:sz="0" w:space="0" w:color="auto"/>
        <w:bottom w:val="none" w:sz="0" w:space="0" w:color="auto"/>
        <w:right w:val="none" w:sz="0" w:space="0" w:color="auto"/>
      </w:divBdr>
    </w:div>
    <w:div w:id="1212765962">
      <w:bodyDiv w:val="1"/>
      <w:marLeft w:val="0"/>
      <w:marRight w:val="0"/>
      <w:marTop w:val="0"/>
      <w:marBottom w:val="0"/>
      <w:divBdr>
        <w:top w:val="none" w:sz="0" w:space="0" w:color="auto"/>
        <w:left w:val="none" w:sz="0" w:space="0" w:color="auto"/>
        <w:bottom w:val="none" w:sz="0" w:space="0" w:color="auto"/>
        <w:right w:val="none" w:sz="0" w:space="0" w:color="auto"/>
      </w:divBdr>
    </w:div>
    <w:div w:id="1294825436">
      <w:bodyDiv w:val="1"/>
      <w:marLeft w:val="0"/>
      <w:marRight w:val="0"/>
      <w:marTop w:val="0"/>
      <w:marBottom w:val="0"/>
      <w:divBdr>
        <w:top w:val="none" w:sz="0" w:space="0" w:color="auto"/>
        <w:left w:val="none" w:sz="0" w:space="0" w:color="auto"/>
        <w:bottom w:val="none" w:sz="0" w:space="0" w:color="auto"/>
        <w:right w:val="none" w:sz="0" w:space="0" w:color="auto"/>
      </w:divBdr>
    </w:div>
    <w:div w:id="1387484207">
      <w:bodyDiv w:val="1"/>
      <w:marLeft w:val="0"/>
      <w:marRight w:val="0"/>
      <w:marTop w:val="0"/>
      <w:marBottom w:val="0"/>
      <w:divBdr>
        <w:top w:val="none" w:sz="0" w:space="0" w:color="auto"/>
        <w:left w:val="none" w:sz="0" w:space="0" w:color="auto"/>
        <w:bottom w:val="none" w:sz="0" w:space="0" w:color="auto"/>
        <w:right w:val="none" w:sz="0" w:space="0" w:color="auto"/>
      </w:divBdr>
    </w:div>
    <w:div w:id="1446390112">
      <w:bodyDiv w:val="1"/>
      <w:marLeft w:val="0"/>
      <w:marRight w:val="0"/>
      <w:marTop w:val="0"/>
      <w:marBottom w:val="0"/>
      <w:divBdr>
        <w:top w:val="none" w:sz="0" w:space="0" w:color="auto"/>
        <w:left w:val="none" w:sz="0" w:space="0" w:color="auto"/>
        <w:bottom w:val="none" w:sz="0" w:space="0" w:color="auto"/>
        <w:right w:val="none" w:sz="0" w:space="0" w:color="auto"/>
      </w:divBdr>
    </w:div>
    <w:div w:id="1457918066">
      <w:bodyDiv w:val="1"/>
      <w:marLeft w:val="0"/>
      <w:marRight w:val="0"/>
      <w:marTop w:val="0"/>
      <w:marBottom w:val="0"/>
      <w:divBdr>
        <w:top w:val="none" w:sz="0" w:space="0" w:color="auto"/>
        <w:left w:val="none" w:sz="0" w:space="0" w:color="auto"/>
        <w:bottom w:val="none" w:sz="0" w:space="0" w:color="auto"/>
        <w:right w:val="none" w:sz="0" w:space="0" w:color="auto"/>
      </w:divBdr>
    </w:div>
    <w:div w:id="1511792184">
      <w:bodyDiv w:val="1"/>
      <w:marLeft w:val="0"/>
      <w:marRight w:val="0"/>
      <w:marTop w:val="0"/>
      <w:marBottom w:val="0"/>
      <w:divBdr>
        <w:top w:val="none" w:sz="0" w:space="0" w:color="auto"/>
        <w:left w:val="none" w:sz="0" w:space="0" w:color="auto"/>
        <w:bottom w:val="none" w:sz="0" w:space="0" w:color="auto"/>
        <w:right w:val="none" w:sz="0" w:space="0" w:color="auto"/>
      </w:divBdr>
    </w:div>
    <w:div w:id="1532837317">
      <w:bodyDiv w:val="1"/>
      <w:marLeft w:val="0"/>
      <w:marRight w:val="0"/>
      <w:marTop w:val="0"/>
      <w:marBottom w:val="0"/>
      <w:divBdr>
        <w:top w:val="none" w:sz="0" w:space="0" w:color="auto"/>
        <w:left w:val="none" w:sz="0" w:space="0" w:color="auto"/>
        <w:bottom w:val="none" w:sz="0" w:space="0" w:color="auto"/>
        <w:right w:val="none" w:sz="0" w:space="0" w:color="auto"/>
      </w:divBdr>
    </w:div>
    <w:div w:id="1541045987">
      <w:bodyDiv w:val="1"/>
      <w:marLeft w:val="0"/>
      <w:marRight w:val="0"/>
      <w:marTop w:val="0"/>
      <w:marBottom w:val="0"/>
      <w:divBdr>
        <w:top w:val="none" w:sz="0" w:space="0" w:color="auto"/>
        <w:left w:val="none" w:sz="0" w:space="0" w:color="auto"/>
        <w:bottom w:val="none" w:sz="0" w:space="0" w:color="auto"/>
        <w:right w:val="none" w:sz="0" w:space="0" w:color="auto"/>
      </w:divBdr>
    </w:div>
    <w:div w:id="1598556246">
      <w:bodyDiv w:val="1"/>
      <w:marLeft w:val="0"/>
      <w:marRight w:val="0"/>
      <w:marTop w:val="0"/>
      <w:marBottom w:val="0"/>
      <w:divBdr>
        <w:top w:val="none" w:sz="0" w:space="0" w:color="auto"/>
        <w:left w:val="none" w:sz="0" w:space="0" w:color="auto"/>
        <w:bottom w:val="none" w:sz="0" w:space="0" w:color="auto"/>
        <w:right w:val="none" w:sz="0" w:space="0" w:color="auto"/>
      </w:divBdr>
    </w:div>
    <w:div w:id="1689871082">
      <w:bodyDiv w:val="1"/>
      <w:marLeft w:val="0"/>
      <w:marRight w:val="0"/>
      <w:marTop w:val="0"/>
      <w:marBottom w:val="0"/>
      <w:divBdr>
        <w:top w:val="none" w:sz="0" w:space="0" w:color="auto"/>
        <w:left w:val="none" w:sz="0" w:space="0" w:color="auto"/>
        <w:bottom w:val="none" w:sz="0" w:space="0" w:color="auto"/>
        <w:right w:val="none" w:sz="0" w:space="0" w:color="auto"/>
      </w:divBdr>
    </w:div>
    <w:div w:id="1781099777">
      <w:bodyDiv w:val="1"/>
      <w:marLeft w:val="0"/>
      <w:marRight w:val="0"/>
      <w:marTop w:val="0"/>
      <w:marBottom w:val="0"/>
      <w:divBdr>
        <w:top w:val="none" w:sz="0" w:space="0" w:color="auto"/>
        <w:left w:val="none" w:sz="0" w:space="0" w:color="auto"/>
        <w:bottom w:val="none" w:sz="0" w:space="0" w:color="auto"/>
        <w:right w:val="none" w:sz="0" w:space="0" w:color="auto"/>
      </w:divBdr>
    </w:div>
    <w:div w:id="1957442101">
      <w:bodyDiv w:val="1"/>
      <w:marLeft w:val="0"/>
      <w:marRight w:val="0"/>
      <w:marTop w:val="0"/>
      <w:marBottom w:val="0"/>
      <w:divBdr>
        <w:top w:val="none" w:sz="0" w:space="0" w:color="auto"/>
        <w:left w:val="none" w:sz="0" w:space="0" w:color="auto"/>
        <w:bottom w:val="none" w:sz="0" w:space="0" w:color="auto"/>
        <w:right w:val="none" w:sz="0" w:space="0" w:color="auto"/>
      </w:divBdr>
    </w:div>
    <w:div w:id="213223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10.3389/fpls.2024.1459919" TargetMode="External"/><Relationship Id="rId18" Type="http://schemas.openxmlformats.org/officeDocument/2006/relationships/hyperlink" Target="https://doi.org/10.1016/j.postharvbio.2023.112418" TargetMode="External"/><Relationship Id="rId26" Type="http://schemas.openxmlformats.org/officeDocument/2006/relationships/hyperlink" Target="https://doi.org/10.1016/j.postharvbio.2021.111499" TargetMode="External"/><Relationship Id="rId39" Type="http://schemas.openxmlformats.org/officeDocument/2006/relationships/fontTable" Target="fontTable.xml"/><Relationship Id="rId21" Type="http://schemas.openxmlformats.org/officeDocument/2006/relationships/hyperlink" Target="https://doi.org/10.3390/foods12061329" TargetMode="External"/><Relationship Id="rId34" Type="http://schemas.openxmlformats.org/officeDocument/2006/relationships/hyperlink" Target="http://lsn.curtin.edu.au/tlf/tlf2003/abstracts/singh-abs.html" TargetMode="External"/><Relationship Id="rId7" Type="http://schemas.openxmlformats.org/officeDocument/2006/relationships/endnotes" Target="endnotes.xml"/><Relationship Id="rId12" Type="http://schemas.openxmlformats.org/officeDocument/2006/relationships/hyperlink" Target="http://doi.org/10.1007/s11947-023-03305-9" TargetMode="External"/><Relationship Id="rId17" Type="http://schemas.openxmlformats.org/officeDocument/2006/relationships/hyperlink" Target="https://doi.org/10.1111/1541-4337.13235" TargetMode="External"/><Relationship Id="rId25" Type="http://schemas.openxmlformats.org/officeDocument/2006/relationships/hyperlink" Target="https://doi.org/10.1016/j.postharvbio.2021.111625" TargetMode="External"/><Relationship Id="rId33" Type="http://schemas.openxmlformats.org/officeDocument/2006/relationships/hyperlink" Target="http://www.scopus.com/alert/results/record.url?AID=1815771&amp;ATP=search&amp;eid=2-s2.0-84928394033&amp;origin=SingleRecordEmailAlert"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016/j.postharvbio.2023.112574" TargetMode="External"/><Relationship Id="rId20" Type="http://schemas.openxmlformats.org/officeDocument/2006/relationships/hyperlink" Target="https://doi.org/10.1080/87559129.2023.2212042" TargetMode="External"/><Relationship Id="rId29" Type="http://schemas.openxmlformats.org/officeDocument/2006/relationships/hyperlink" Target="https://doi.org/10.1080/15538362.2020.18181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foodchem.2024.141020" TargetMode="External"/><Relationship Id="rId24" Type="http://schemas.openxmlformats.org/officeDocument/2006/relationships/hyperlink" Target="https://doi.org/10.1016/j.fpsl.2022.100958" TargetMode="External"/><Relationship Id="rId32" Type="http://schemas.openxmlformats.org/officeDocument/2006/relationships/hyperlink" Target="http://doi.org/10.1007/s00344-017-9702-x"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16/j.postharvbio.2023.112597" TargetMode="External"/><Relationship Id="rId23" Type="http://schemas.openxmlformats.org/officeDocument/2006/relationships/hyperlink" Target="https://doi.org/10.1016/j.fpsl.2022.100872" TargetMode="External"/><Relationship Id="rId28" Type="http://schemas.openxmlformats.org/officeDocument/2006/relationships/hyperlink" Target="https://doi.org/10.1016/j.scienta.2020.109597" TargetMode="External"/><Relationship Id="rId36" Type="http://schemas.openxmlformats.org/officeDocument/2006/relationships/hyperlink" Target="http://cea.curtin.edu.au/tlf/tlf2002/singh.html" TargetMode="External"/><Relationship Id="rId10" Type="http://schemas.openxmlformats.org/officeDocument/2006/relationships/hyperlink" Target="https://doi.org/10.1016/j.foodchem.2024.141957" TargetMode="External"/><Relationship Id="rId19" Type="http://schemas.openxmlformats.org/officeDocument/2006/relationships/hyperlink" Target="https://doi.org/article/10.1007/s10725-023-01030-z" TargetMode="External"/><Relationship Id="rId31" Type="http://schemas.openxmlformats.org/officeDocument/2006/relationships/hyperlink" Target="http://onlinelibrary.wiley.com/doi/10.1002/jsfa.8614/full" TargetMode="External"/><Relationship Id="rId4" Type="http://schemas.openxmlformats.org/officeDocument/2006/relationships/settings" Target="settings.xml"/><Relationship Id="rId9" Type="http://schemas.openxmlformats.org/officeDocument/2006/relationships/hyperlink" Target="https://doi.org/10.1016/j.scienta.2026.114763" TargetMode="External"/><Relationship Id="rId14" Type="http://schemas.openxmlformats.org/officeDocument/2006/relationships/hyperlink" Target="http://doi.org/10.1007/s00344-023-11212-8" TargetMode="External"/><Relationship Id="rId22" Type="http://schemas.openxmlformats.org/officeDocument/2006/relationships/hyperlink" Target="https://doi.org/10.1080/10408398.2023.2174947" TargetMode="External"/><Relationship Id="rId27" Type="http://schemas.openxmlformats.org/officeDocument/2006/relationships/hyperlink" Target="https://doi.org/10.1016/j.foodchem.2020.128293" TargetMode="External"/><Relationship Id="rId30" Type="http://schemas.openxmlformats.org/officeDocument/2006/relationships/hyperlink" Target="https://doi.org/10.1016/j.scienta.2019.108887" TargetMode="External"/><Relationship Id="rId35" Type="http://schemas.openxmlformats.org/officeDocument/2006/relationships/hyperlink" Target="http://lsn.curtin.edu.au/tlf/tlf2003/abstracts/singh-abs.html" TargetMode="External"/><Relationship Id="rId8" Type="http://schemas.openxmlformats.org/officeDocument/2006/relationships/hyperlink" Target="http://dx.doi.org/10.1098/rsta.2013.0309%20pages%201-19"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BE6CD-087C-4B66-B10C-1F16FA30C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17132</Words>
  <Characters>102984</Characters>
  <Application>Microsoft Office Word</Application>
  <DocSecurity>0</DocSecurity>
  <Lines>858</Lines>
  <Paragraphs>239</Paragraphs>
  <ScaleCrop>false</ScaleCrop>
  <HeadingPairs>
    <vt:vector size="2" baseType="variant">
      <vt:variant>
        <vt:lpstr>Title</vt:lpstr>
      </vt:variant>
      <vt:variant>
        <vt:i4>1</vt:i4>
      </vt:variant>
    </vt:vector>
  </HeadingPairs>
  <TitlesOfParts>
    <vt:vector size="1" baseType="lpstr">
      <vt:lpstr>Essential</vt:lpstr>
    </vt:vector>
  </TitlesOfParts>
  <Company>Curtin University of Technology</Company>
  <LinksUpToDate>false</LinksUpToDate>
  <CharactersWithSpaces>119877</CharactersWithSpaces>
  <SharedDoc>false</SharedDoc>
  <HLinks>
    <vt:vector size="222" baseType="variant">
      <vt:variant>
        <vt:i4>3276837</vt:i4>
      </vt:variant>
      <vt:variant>
        <vt:i4>108</vt:i4>
      </vt:variant>
      <vt:variant>
        <vt:i4>0</vt:i4>
      </vt:variant>
      <vt:variant>
        <vt:i4>5</vt:i4>
      </vt:variant>
      <vt:variant>
        <vt:lpwstr>http://cea.curtin.edu.au/tlf/tlf2002/singh.html</vt:lpwstr>
      </vt:variant>
      <vt:variant>
        <vt:lpwstr/>
      </vt:variant>
      <vt:variant>
        <vt:i4>5308496</vt:i4>
      </vt:variant>
      <vt:variant>
        <vt:i4>105</vt:i4>
      </vt:variant>
      <vt:variant>
        <vt:i4>0</vt:i4>
      </vt:variant>
      <vt:variant>
        <vt:i4>5</vt:i4>
      </vt:variant>
      <vt:variant>
        <vt:lpwstr>http://lsn.curtin.edu.au/tlf/tlf2003/abstracts/singh-abs.html</vt:lpwstr>
      </vt:variant>
      <vt:variant>
        <vt:lpwstr/>
      </vt:variant>
      <vt:variant>
        <vt:i4>5308496</vt:i4>
      </vt:variant>
      <vt:variant>
        <vt:i4>102</vt:i4>
      </vt:variant>
      <vt:variant>
        <vt:i4>0</vt:i4>
      </vt:variant>
      <vt:variant>
        <vt:i4>5</vt:i4>
      </vt:variant>
      <vt:variant>
        <vt:lpwstr>http://lsn.curtin.edu.au/tlf/tlf2003/abstracts/singh-abs.html</vt:lpwstr>
      </vt:variant>
      <vt:variant>
        <vt:lpwstr/>
      </vt:variant>
      <vt:variant>
        <vt:i4>4128870</vt:i4>
      </vt:variant>
      <vt:variant>
        <vt:i4>99</vt:i4>
      </vt:variant>
      <vt:variant>
        <vt:i4>0</vt:i4>
      </vt:variant>
      <vt:variant>
        <vt:i4>5</vt:i4>
      </vt:variant>
      <vt:variant>
        <vt:lpwstr>http://www.scopus.com/alert/results/record.url?AID=1815771&amp;ATP=search&amp;eid=2-s2.0-84928394033&amp;origin=SingleRecordEmailAlert</vt:lpwstr>
      </vt:variant>
      <vt:variant>
        <vt:lpwstr/>
      </vt:variant>
      <vt:variant>
        <vt:i4>851999</vt:i4>
      </vt:variant>
      <vt:variant>
        <vt:i4>96</vt:i4>
      </vt:variant>
      <vt:variant>
        <vt:i4>0</vt:i4>
      </vt:variant>
      <vt:variant>
        <vt:i4>5</vt:i4>
      </vt:variant>
      <vt:variant>
        <vt:lpwstr>http://doi.org/10.1007/s00344-017-9702-x</vt:lpwstr>
      </vt:variant>
      <vt:variant>
        <vt:lpwstr/>
      </vt:variant>
      <vt:variant>
        <vt:i4>393297</vt:i4>
      </vt:variant>
      <vt:variant>
        <vt:i4>93</vt:i4>
      </vt:variant>
      <vt:variant>
        <vt:i4>0</vt:i4>
      </vt:variant>
      <vt:variant>
        <vt:i4>5</vt:i4>
      </vt:variant>
      <vt:variant>
        <vt:lpwstr>http://onlinelibrary.wiley.com/doi/10.1002/jsfa.8614/full</vt:lpwstr>
      </vt:variant>
      <vt:variant>
        <vt:lpwstr/>
      </vt:variant>
      <vt:variant>
        <vt:i4>5767174</vt:i4>
      </vt:variant>
      <vt:variant>
        <vt:i4>90</vt:i4>
      </vt:variant>
      <vt:variant>
        <vt:i4>0</vt:i4>
      </vt:variant>
      <vt:variant>
        <vt:i4>5</vt:i4>
      </vt:variant>
      <vt:variant>
        <vt:lpwstr>https://doi.org/10.1016/j.scienta.2019.108887</vt:lpwstr>
      </vt:variant>
      <vt:variant>
        <vt:lpwstr/>
      </vt:variant>
      <vt:variant>
        <vt:i4>262223</vt:i4>
      </vt:variant>
      <vt:variant>
        <vt:i4>87</vt:i4>
      </vt:variant>
      <vt:variant>
        <vt:i4>0</vt:i4>
      </vt:variant>
      <vt:variant>
        <vt:i4>5</vt:i4>
      </vt:variant>
      <vt:variant>
        <vt:lpwstr>https://doi.org/10.1080/15538362.2020.1818163</vt:lpwstr>
      </vt:variant>
      <vt:variant>
        <vt:lpwstr/>
      </vt:variant>
      <vt:variant>
        <vt:i4>5308424</vt:i4>
      </vt:variant>
      <vt:variant>
        <vt:i4>84</vt:i4>
      </vt:variant>
      <vt:variant>
        <vt:i4>0</vt:i4>
      </vt:variant>
      <vt:variant>
        <vt:i4>5</vt:i4>
      </vt:variant>
      <vt:variant>
        <vt:lpwstr>https://doi.org/10.1016/j.scienta.2020.109597</vt:lpwstr>
      </vt:variant>
      <vt:variant>
        <vt:lpwstr/>
      </vt:variant>
      <vt:variant>
        <vt:i4>3080231</vt:i4>
      </vt:variant>
      <vt:variant>
        <vt:i4>81</vt:i4>
      </vt:variant>
      <vt:variant>
        <vt:i4>0</vt:i4>
      </vt:variant>
      <vt:variant>
        <vt:i4>5</vt:i4>
      </vt:variant>
      <vt:variant>
        <vt:lpwstr>https://doi.org/10.1016/j.foodchem.2020.128293</vt:lpwstr>
      </vt:variant>
      <vt:variant>
        <vt:lpwstr/>
      </vt:variant>
      <vt:variant>
        <vt:i4>786497</vt:i4>
      </vt:variant>
      <vt:variant>
        <vt:i4>78</vt:i4>
      </vt:variant>
      <vt:variant>
        <vt:i4>0</vt:i4>
      </vt:variant>
      <vt:variant>
        <vt:i4>5</vt:i4>
      </vt:variant>
      <vt:variant>
        <vt:lpwstr>https://doi.org/10.1080/15538362.2020.1860865</vt:lpwstr>
      </vt:variant>
      <vt:variant>
        <vt:lpwstr/>
      </vt:variant>
      <vt:variant>
        <vt:i4>5177353</vt:i4>
      </vt:variant>
      <vt:variant>
        <vt:i4>75</vt:i4>
      </vt:variant>
      <vt:variant>
        <vt:i4>0</vt:i4>
      </vt:variant>
      <vt:variant>
        <vt:i4>5</vt:i4>
      </vt:variant>
      <vt:variant>
        <vt:lpwstr>https://doi.org/10.1016/j.postharvbio.2021.111499</vt:lpwstr>
      </vt:variant>
      <vt:variant>
        <vt:lpwstr/>
      </vt:variant>
      <vt:variant>
        <vt:i4>4456459</vt:i4>
      </vt:variant>
      <vt:variant>
        <vt:i4>72</vt:i4>
      </vt:variant>
      <vt:variant>
        <vt:i4>0</vt:i4>
      </vt:variant>
      <vt:variant>
        <vt:i4>5</vt:i4>
      </vt:variant>
      <vt:variant>
        <vt:lpwstr>https://doi.org/10.1016/j.postharvbio.2021.111625</vt:lpwstr>
      </vt:variant>
      <vt:variant>
        <vt:lpwstr/>
      </vt:variant>
      <vt:variant>
        <vt:i4>4128827</vt:i4>
      </vt:variant>
      <vt:variant>
        <vt:i4>69</vt:i4>
      </vt:variant>
      <vt:variant>
        <vt:i4>0</vt:i4>
      </vt:variant>
      <vt:variant>
        <vt:i4>5</vt:i4>
      </vt:variant>
      <vt:variant>
        <vt:lpwstr>https://doi.org/10.1016/j.fpsl.2022.100958</vt:lpwstr>
      </vt:variant>
      <vt:variant>
        <vt:lpwstr/>
      </vt:variant>
      <vt:variant>
        <vt:i4>3407929</vt:i4>
      </vt:variant>
      <vt:variant>
        <vt:i4>66</vt:i4>
      </vt:variant>
      <vt:variant>
        <vt:i4>0</vt:i4>
      </vt:variant>
      <vt:variant>
        <vt:i4>5</vt:i4>
      </vt:variant>
      <vt:variant>
        <vt:lpwstr>https://doi.org/10.1016/j.fpsl.2022.100872</vt:lpwstr>
      </vt:variant>
      <vt:variant>
        <vt:lpwstr/>
      </vt:variant>
      <vt:variant>
        <vt:i4>983119</vt:i4>
      </vt:variant>
      <vt:variant>
        <vt:i4>63</vt:i4>
      </vt:variant>
      <vt:variant>
        <vt:i4>0</vt:i4>
      </vt:variant>
      <vt:variant>
        <vt:i4>5</vt:i4>
      </vt:variant>
      <vt:variant>
        <vt:lpwstr>https://doi.org/10.1080/10408398.2023.2174947</vt:lpwstr>
      </vt:variant>
      <vt:variant>
        <vt:lpwstr/>
      </vt:variant>
      <vt:variant>
        <vt:i4>1114132</vt:i4>
      </vt:variant>
      <vt:variant>
        <vt:i4>60</vt:i4>
      </vt:variant>
      <vt:variant>
        <vt:i4>0</vt:i4>
      </vt:variant>
      <vt:variant>
        <vt:i4>5</vt:i4>
      </vt:variant>
      <vt:variant>
        <vt:lpwstr>https://doi.org/10.3390/foods12061329</vt:lpwstr>
      </vt:variant>
      <vt:variant>
        <vt:lpwstr/>
      </vt:variant>
      <vt:variant>
        <vt:i4>720962</vt:i4>
      </vt:variant>
      <vt:variant>
        <vt:i4>57</vt:i4>
      </vt:variant>
      <vt:variant>
        <vt:i4>0</vt:i4>
      </vt:variant>
      <vt:variant>
        <vt:i4>5</vt:i4>
      </vt:variant>
      <vt:variant>
        <vt:lpwstr>https://doi.org/10.1080/87559129.2023.2212042</vt:lpwstr>
      </vt:variant>
      <vt:variant>
        <vt:lpwstr/>
      </vt:variant>
      <vt:variant>
        <vt:i4>3211298</vt:i4>
      </vt:variant>
      <vt:variant>
        <vt:i4>54</vt:i4>
      </vt:variant>
      <vt:variant>
        <vt:i4>0</vt:i4>
      </vt:variant>
      <vt:variant>
        <vt:i4>5</vt:i4>
      </vt:variant>
      <vt:variant>
        <vt:lpwstr>https://doi.org/article/10.1007/s10725-023-01030-z</vt:lpwstr>
      </vt:variant>
      <vt:variant>
        <vt:lpwstr/>
      </vt:variant>
      <vt:variant>
        <vt:i4>4587529</vt:i4>
      </vt:variant>
      <vt:variant>
        <vt:i4>51</vt:i4>
      </vt:variant>
      <vt:variant>
        <vt:i4>0</vt:i4>
      </vt:variant>
      <vt:variant>
        <vt:i4>5</vt:i4>
      </vt:variant>
      <vt:variant>
        <vt:lpwstr>https://doi.org/10.1016/j.postharvbio.2023.112418</vt:lpwstr>
      </vt:variant>
      <vt:variant>
        <vt:lpwstr/>
      </vt:variant>
      <vt:variant>
        <vt:i4>4128885</vt:i4>
      </vt:variant>
      <vt:variant>
        <vt:i4>48</vt:i4>
      </vt:variant>
      <vt:variant>
        <vt:i4>0</vt:i4>
      </vt:variant>
      <vt:variant>
        <vt:i4>5</vt:i4>
      </vt:variant>
      <vt:variant>
        <vt:lpwstr>https://doi.org/10.1111/1541-4337.13235</vt:lpwstr>
      </vt:variant>
      <vt:variant>
        <vt:lpwstr/>
      </vt:variant>
      <vt:variant>
        <vt:i4>4194312</vt:i4>
      </vt:variant>
      <vt:variant>
        <vt:i4>45</vt:i4>
      </vt:variant>
      <vt:variant>
        <vt:i4>0</vt:i4>
      </vt:variant>
      <vt:variant>
        <vt:i4>5</vt:i4>
      </vt:variant>
      <vt:variant>
        <vt:lpwstr>https://doi.org/10.1016/j.postharvbio.2023.112574</vt:lpwstr>
      </vt:variant>
      <vt:variant>
        <vt:lpwstr/>
      </vt:variant>
      <vt:variant>
        <vt:i4>5111816</vt:i4>
      </vt:variant>
      <vt:variant>
        <vt:i4>42</vt:i4>
      </vt:variant>
      <vt:variant>
        <vt:i4>0</vt:i4>
      </vt:variant>
      <vt:variant>
        <vt:i4>5</vt:i4>
      </vt:variant>
      <vt:variant>
        <vt:lpwstr>https://doi.org/10.1016/j.postharvbio.2023.112597</vt:lpwstr>
      </vt:variant>
      <vt:variant>
        <vt:lpwstr/>
      </vt:variant>
      <vt:variant>
        <vt:i4>6160398</vt:i4>
      </vt:variant>
      <vt:variant>
        <vt:i4>39</vt:i4>
      </vt:variant>
      <vt:variant>
        <vt:i4>0</vt:i4>
      </vt:variant>
      <vt:variant>
        <vt:i4>5</vt:i4>
      </vt:variant>
      <vt:variant>
        <vt:lpwstr>http://doi.org/10.1007/s00344-023-11212-8</vt:lpwstr>
      </vt:variant>
      <vt:variant>
        <vt:lpwstr/>
      </vt:variant>
      <vt:variant>
        <vt:i4>524365</vt:i4>
      </vt:variant>
      <vt:variant>
        <vt:i4>36</vt:i4>
      </vt:variant>
      <vt:variant>
        <vt:i4>0</vt:i4>
      </vt:variant>
      <vt:variant>
        <vt:i4>5</vt:i4>
      </vt:variant>
      <vt:variant>
        <vt:lpwstr>https://doi.org/10.3389/fpls.2024.1459919</vt:lpwstr>
      </vt:variant>
      <vt:variant>
        <vt:lpwstr/>
      </vt:variant>
      <vt:variant>
        <vt:i4>6029313</vt:i4>
      </vt:variant>
      <vt:variant>
        <vt:i4>33</vt:i4>
      </vt:variant>
      <vt:variant>
        <vt:i4>0</vt:i4>
      </vt:variant>
      <vt:variant>
        <vt:i4>5</vt:i4>
      </vt:variant>
      <vt:variant>
        <vt:lpwstr>http://doi.org/10.1007/s11947-023-03305-9</vt:lpwstr>
      </vt:variant>
      <vt:variant>
        <vt:lpwstr/>
      </vt:variant>
      <vt:variant>
        <vt:i4>5636101</vt:i4>
      </vt:variant>
      <vt:variant>
        <vt:i4>30</vt:i4>
      </vt:variant>
      <vt:variant>
        <vt:i4>0</vt:i4>
      </vt:variant>
      <vt:variant>
        <vt:i4>5</vt:i4>
      </vt:variant>
      <vt:variant>
        <vt:lpwstr>https://doi.org/10.1016/j.scienta.2024.113909</vt:lpwstr>
      </vt:variant>
      <vt:variant>
        <vt:lpwstr/>
      </vt:variant>
      <vt:variant>
        <vt:i4>2621473</vt:i4>
      </vt:variant>
      <vt:variant>
        <vt:i4>27</vt:i4>
      </vt:variant>
      <vt:variant>
        <vt:i4>0</vt:i4>
      </vt:variant>
      <vt:variant>
        <vt:i4>5</vt:i4>
      </vt:variant>
      <vt:variant>
        <vt:lpwstr>https://doi.org/10.1016/j.foodchem.2024.141020</vt:lpwstr>
      </vt:variant>
      <vt:variant>
        <vt:lpwstr/>
      </vt:variant>
      <vt:variant>
        <vt:i4>1900556</vt:i4>
      </vt:variant>
      <vt:variant>
        <vt:i4>24</vt:i4>
      </vt:variant>
      <vt:variant>
        <vt:i4>0</vt:i4>
      </vt:variant>
      <vt:variant>
        <vt:i4>5</vt:i4>
      </vt:variant>
      <vt:variant>
        <vt:lpwstr>https://doi.org/10.3390/horticulturae11010047</vt:lpwstr>
      </vt:variant>
      <vt:variant>
        <vt:lpwstr/>
      </vt:variant>
      <vt:variant>
        <vt:i4>2490406</vt:i4>
      </vt:variant>
      <vt:variant>
        <vt:i4>21</vt:i4>
      </vt:variant>
      <vt:variant>
        <vt:i4>0</vt:i4>
      </vt:variant>
      <vt:variant>
        <vt:i4>5</vt:i4>
      </vt:variant>
      <vt:variant>
        <vt:lpwstr>https://doi.org/10.1016/j.foodchem.2024.141957</vt:lpwstr>
      </vt:variant>
      <vt:variant>
        <vt:lpwstr/>
      </vt:variant>
      <vt:variant>
        <vt:i4>3866721</vt:i4>
      </vt:variant>
      <vt:variant>
        <vt:i4>18</vt:i4>
      </vt:variant>
      <vt:variant>
        <vt:i4>0</vt:i4>
      </vt:variant>
      <vt:variant>
        <vt:i4>5</vt:i4>
      </vt:variant>
      <vt:variant>
        <vt:lpwstr>http://dx.doi.org/10.1098/rsta.2013.0309 pages 1-19</vt:lpwstr>
      </vt:variant>
      <vt:variant>
        <vt:lpwstr/>
      </vt:variant>
      <vt:variant>
        <vt:i4>3276837</vt:i4>
      </vt:variant>
      <vt:variant>
        <vt:i4>15</vt:i4>
      </vt:variant>
      <vt:variant>
        <vt:i4>0</vt:i4>
      </vt:variant>
      <vt:variant>
        <vt:i4>5</vt:i4>
      </vt:variant>
      <vt:variant>
        <vt:lpwstr>http://cea.curtin.edu.au/tlf/tlf2002/singh.html</vt:lpwstr>
      </vt:variant>
      <vt:variant>
        <vt:lpwstr/>
      </vt:variant>
      <vt:variant>
        <vt:i4>5308496</vt:i4>
      </vt:variant>
      <vt:variant>
        <vt:i4>12</vt:i4>
      </vt:variant>
      <vt:variant>
        <vt:i4>0</vt:i4>
      </vt:variant>
      <vt:variant>
        <vt:i4>5</vt:i4>
      </vt:variant>
      <vt:variant>
        <vt:lpwstr>http://lsn.curtin.edu.au/tlf/tlf2003/abstracts/singh-abs.html</vt:lpwstr>
      </vt:variant>
      <vt:variant>
        <vt:lpwstr/>
      </vt:variant>
      <vt:variant>
        <vt:i4>524292</vt:i4>
      </vt:variant>
      <vt:variant>
        <vt:i4>9</vt:i4>
      </vt:variant>
      <vt:variant>
        <vt:i4>0</vt:i4>
      </vt:variant>
      <vt:variant>
        <vt:i4>5</vt:i4>
      </vt:variant>
      <vt:variant>
        <vt:lpwstr>http://www.desertknowledgecrc.com.au/resource/DKCRC-Report-46-Post-harvest-storage-of-Solanum-centrale-and-impact-on-produce-quality.pdf</vt:lpwstr>
      </vt:variant>
      <vt:variant>
        <vt:lpwstr/>
      </vt:variant>
      <vt:variant>
        <vt:i4>1179653</vt:i4>
      </vt:variant>
      <vt:variant>
        <vt:i4>6</vt:i4>
      </vt:variant>
      <vt:variant>
        <vt:i4>0</vt:i4>
      </vt:variant>
      <vt:variant>
        <vt:i4>5</vt:i4>
      </vt:variant>
      <vt:variant>
        <vt:lpwstr>http://www.sciencedaily.com/releases/2008/09/080929123953.htm</vt:lpwstr>
      </vt:variant>
      <vt:variant>
        <vt:lpwstr/>
      </vt:variant>
      <vt:variant>
        <vt:i4>786477</vt:i4>
      </vt:variant>
      <vt:variant>
        <vt:i4>3</vt:i4>
      </vt:variant>
      <vt:variant>
        <vt:i4>0</vt:i4>
      </vt:variant>
      <vt:variant>
        <vt:i4>5</vt:i4>
      </vt:variant>
      <vt:variant>
        <vt:lpwstr>mailto:Z.Singh@ecu.edu.au</vt:lpwstr>
      </vt:variant>
      <vt:variant>
        <vt:lpwstr/>
      </vt:variant>
      <vt:variant>
        <vt:i4>786477</vt:i4>
      </vt:variant>
      <vt:variant>
        <vt:i4>0</vt:i4>
      </vt:variant>
      <vt:variant>
        <vt:i4>0</vt:i4>
      </vt:variant>
      <vt:variant>
        <vt:i4>5</vt:i4>
      </vt:variant>
      <vt:variant>
        <vt:lpwstr>mailto:Z.Singh@ecu.edu.au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Essential</dc:title>
  <dc:subject/>
  <dc:creator>zora</dc:creator>
  <cp:keywords/>
  <dc:description/>
  <cp:lastModifiedBy>Zora SINGH</cp:lastModifiedBy>
  <cp:revision>2</cp:revision>
  <cp:lastPrinted>2023-04-19T01:46:00Z</cp:lastPrinted>
  <dcterms:created xsi:type="dcterms:W3CDTF">2026-03-29T04:34:00Z</dcterms:created>
  <dcterms:modified xsi:type="dcterms:W3CDTF">2026-03-29T04:34:00Z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a3a3abe4-3f08-42d2-b4a0-e6df3e73bd78</vt:lpwstr>
  </property>
  <property fmtid="{D5CDD505-2E9C-101B-9397-08002B2CF9AE}" pid="3" name="MSIP_Label_03081eab-cc3f-49a2-9582-7dfc12a01625_Enabled">
    <vt:lpwstr>true</vt:lpwstr>
  </property>
  <property fmtid="{D5CDD505-2E9C-101B-9397-08002B2CF9AE}" pid="4" name="MSIP_Label_03081eab-cc3f-49a2-9582-7dfc12a01625_SetDate">
    <vt:lpwstr>2025-12-10T03:50:49Z</vt:lpwstr>
  </property>
  <property fmtid="{D5CDD505-2E9C-101B-9397-08002B2CF9AE}" pid="5" name="MSIP_Label_03081eab-cc3f-49a2-9582-7dfc12a01625_Method">
    <vt:lpwstr>Standard</vt:lpwstr>
  </property>
  <property fmtid="{D5CDD505-2E9C-101B-9397-08002B2CF9AE}" pid="6" name="MSIP_Label_03081eab-cc3f-49a2-9582-7dfc12a01625_Name">
    <vt:lpwstr>Internal</vt:lpwstr>
  </property>
  <property fmtid="{D5CDD505-2E9C-101B-9397-08002B2CF9AE}" pid="7" name="MSIP_Label_03081eab-cc3f-49a2-9582-7dfc12a01625_SiteId">
    <vt:lpwstr>9bcb323d-7fa3-45e7-a36f-6d9cfdbcc272</vt:lpwstr>
  </property>
  <property fmtid="{D5CDD505-2E9C-101B-9397-08002B2CF9AE}" pid="8" name="MSIP_Label_03081eab-cc3f-49a2-9582-7dfc12a01625_ActionId">
    <vt:lpwstr>eb28d522-110c-4830-b2d7-ac84a0f363c3</vt:lpwstr>
  </property>
  <property fmtid="{D5CDD505-2E9C-101B-9397-08002B2CF9AE}" pid="9" name="MSIP_Label_03081eab-cc3f-49a2-9582-7dfc12a01625_ContentBits">
    <vt:lpwstr>2</vt:lpwstr>
  </property>
  <property fmtid="{D5CDD505-2E9C-101B-9397-08002B2CF9AE}" pid="10" name="MSIP_Label_03081eab-cc3f-49a2-9582-7dfc12a01625_Tag">
    <vt:lpwstr>10, 3, 0, 1</vt:lpwstr>
  </property>
</Properties>
</file>