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4374" w14:textId="58B29C96" w:rsidR="00EF4319" w:rsidRDefault="00901727" w:rsidP="00901727">
      <w:pPr>
        <w:spacing w:before="120" w:line="240" w:lineRule="auto"/>
        <w:jc w:val="center"/>
        <w:rPr>
          <w:b/>
          <w:sz w:val="32"/>
          <w:szCs w:val="32"/>
        </w:rPr>
      </w:pPr>
      <w:r w:rsidRPr="00901727">
        <w:rPr>
          <w:b/>
          <w:sz w:val="32"/>
          <w:szCs w:val="32"/>
        </w:rPr>
        <w:t>CIRRICULUM VITAE</w:t>
      </w:r>
    </w:p>
    <w:p w14:paraId="0F943ABD" w14:textId="6839A646" w:rsidR="00556B73" w:rsidRDefault="00556B73" w:rsidP="00901727">
      <w:pPr>
        <w:spacing w:before="12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2785"/>
      </w:tblGrid>
      <w:tr w:rsidR="005C7BD6" w14:paraId="284D6D1E" w14:textId="77777777" w:rsidTr="005C7BD6">
        <w:tc>
          <w:tcPr>
            <w:tcW w:w="6565" w:type="dxa"/>
          </w:tcPr>
          <w:p w14:paraId="2E8F85E2" w14:textId="77777777" w:rsidR="005C7BD6" w:rsidRPr="00901727" w:rsidRDefault="005C7BD6" w:rsidP="005C7BD6">
            <w:pPr>
              <w:pStyle w:val="Heading2"/>
              <w:spacing w:line="240" w:lineRule="auto"/>
              <w:rPr>
                <w:rFonts w:cs="Times New Roman"/>
                <w:sz w:val="26"/>
              </w:rPr>
            </w:pPr>
            <w:r w:rsidRPr="00901727">
              <w:rPr>
                <w:rFonts w:cs="Times New Roman"/>
                <w:sz w:val="26"/>
              </w:rPr>
              <w:t>Name: NGUYEN THI THANH MAI, PhD, Professor</w:t>
            </w:r>
          </w:p>
          <w:p w14:paraId="43358B0E" w14:textId="7FA09D06" w:rsidR="005C7BD6" w:rsidRPr="005C7BD6" w:rsidRDefault="005C7BD6" w:rsidP="005C7BD6">
            <w:pPr>
              <w:spacing w:before="120" w:line="240" w:lineRule="auto"/>
              <w:rPr>
                <w:sz w:val="26"/>
                <w:szCs w:val="26"/>
              </w:rPr>
            </w:pPr>
            <w:r w:rsidRPr="00901727">
              <w:rPr>
                <w:b/>
                <w:bCs/>
                <w:sz w:val="26"/>
                <w:szCs w:val="26"/>
              </w:rPr>
              <w:t xml:space="preserve">Position title: </w:t>
            </w:r>
            <w:r w:rsidRPr="00901727">
              <w:rPr>
                <w:sz w:val="26"/>
                <w:szCs w:val="26"/>
              </w:rPr>
              <w:t>Vice-</w:t>
            </w:r>
            <w:r w:rsidR="00807CDD">
              <w:rPr>
                <w:sz w:val="26"/>
                <w:szCs w:val="26"/>
              </w:rPr>
              <w:t>Chancellor</w:t>
            </w:r>
            <w:r w:rsidRPr="00901727">
              <w:rPr>
                <w:sz w:val="26"/>
                <w:szCs w:val="26"/>
              </w:rPr>
              <w:t>, Vietnam National University Hochiminh City (VNU-HCM); Head of Oustanding Research Group belong to Medicinal Chemistry Program, VNU-HCM.</w:t>
            </w:r>
          </w:p>
        </w:tc>
        <w:tc>
          <w:tcPr>
            <w:tcW w:w="2785" w:type="dxa"/>
          </w:tcPr>
          <w:p w14:paraId="78246BED" w14:textId="216EC299" w:rsidR="005C7BD6" w:rsidRDefault="005C7BD6" w:rsidP="005C7BD6">
            <w:pPr>
              <w:spacing w:before="12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12C3A9B" wp14:editId="4A679697">
                  <wp:extent cx="1320830" cy="17997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947" cy="181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2342A" w14:textId="2BB4AE22" w:rsidR="00EF4319" w:rsidRPr="00901727" w:rsidRDefault="00EF4319" w:rsidP="00901727">
      <w:pPr>
        <w:spacing w:before="120" w:line="240" w:lineRule="auto"/>
        <w:rPr>
          <w:b/>
          <w:bCs/>
          <w:sz w:val="26"/>
          <w:szCs w:val="26"/>
        </w:rPr>
      </w:pPr>
      <w:r w:rsidRPr="00901727">
        <w:rPr>
          <w:b/>
          <w:bCs/>
          <w:sz w:val="26"/>
          <w:szCs w:val="26"/>
        </w:rPr>
        <w:t>Education/training</w:t>
      </w:r>
      <w:r w:rsidR="00043B28" w:rsidRPr="00901727">
        <w:rPr>
          <w:b/>
          <w:bCs/>
          <w:sz w:val="26"/>
          <w:szCs w:val="26"/>
        </w:rPr>
        <w:t>: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690"/>
        <w:gridCol w:w="1440"/>
        <w:gridCol w:w="2065"/>
        <w:gridCol w:w="2160"/>
      </w:tblGrid>
      <w:tr w:rsidR="00EF4319" w:rsidRPr="00901727" w14:paraId="7C53B826" w14:textId="77777777" w:rsidTr="00E63581">
        <w:trPr>
          <w:cantSplit/>
          <w:trHeight w:val="449"/>
          <w:tblHeader/>
        </w:trPr>
        <w:tc>
          <w:tcPr>
            <w:tcW w:w="3690" w:type="dxa"/>
            <w:vAlign w:val="center"/>
          </w:tcPr>
          <w:p w14:paraId="4177F1DF" w14:textId="77777777" w:rsidR="00EF4319" w:rsidRPr="00901727" w:rsidRDefault="00EF4319" w:rsidP="00901727">
            <w:pPr>
              <w:spacing w:before="12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01727">
              <w:rPr>
                <w:b/>
                <w:bCs/>
                <w:sz w:val="26"/>
                <w:szCs w:val="26"/>
              </w:rPr>
              <w:t>Institution and location</w:t>
            </w:r>
          </w:p>
        </w:tc>
        <w:tc>
          <w:tcPr>
            <w:tcW w:w="1440" w:type="dxa"/>
            <w:vAlign w:val="center"/>
          </w:tcPr>
          <w:p w14:paraId="3186BDD9" w14:textId="77777777" w:rsidR="00EF4319" w:rsidRPr="00901727" w:rsidRDefault="00EF4319" w:rsidP="00901727">
            <w:pPr>
              <w:spacing w:before="12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01727">
              <w:rPr>
                <w:b/>
                <w:bCs/>
                <w:sz w:val="26"/>
                <w:szCs w:val="26"/>
              </w:rPr>
              <w:t>Degree</w:t>
            </w:r>
          </w:p>
        </w:tc>
        <w:tc>
          <w:tcPr>
            <w:tcW w:w="2065" w:type="dxa"/>
            <w:vAlign w:val="center"/>
          </w:tcPr>
          <w:p w14:paraId="192DEC66" w14:textId="77777777" w:rsidR="00EF4319" w:rsidRPr="00901727" w:rsidRDefault="00EF4319" w:rsidP="00901727">
            <w:pPr>
              <w:spacing w:before="12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01727">
              <w:rPr>
                <w:b/>
                <w:bCs/>
                <w:sz w:val="26"/>
                <w:szCs w:val="26"/>
              </w:rPr>
              <w:t>Completion date</w:t>
            </w:r>
          </w:p>
        </w:tc>
        <w:tc>
          <w:tcPr>
            <w:tcW w:w="2160" w:type="dxa"/>
            <w:vAlign w:val="center"/>
          </w:tcPr>
          <w:p w14:paraId="5FD7FEB8" w14:textId="162E0FDB" w:rsidR="00EF4319" w:rsidRPr="00901727" w:rsidRDefault="00EF4319" w:rsidP="00901727">
            <w:pPr>
              <w:spacing w:before="12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01727">
              <w:rPr>
                <w:b/>
                <w:bCs/>
                <w:sz w:val="26"/>
                <w:szCs w:val="26"/>
              </w:rPr>
              <w:t>Field of study</w:t>
            </w:r>
          </w:p>
        </w:tc>
      </w:tr>
      <w:tr w:rsidR="00EF4319" w:rsidRPr="00901727" w14:paraId="787E0921" w14:textId="77777777" w:rsidTr="00E63581">
        <w:trPr>
          <w:cantSplit/>
          <w:trHeight w:val="395"/>
        </w:trPr>
        <w:tc>
          <w:tcPr>
            <w:tcW w:w="3690" w:type="dxa"/>
            <w:vAlign w:val="center"/>
          </w:tcPr>
          <w:p w14:paraId="32CC8BCE" w14:textId="70376D60" w:rsidR="00EF4319" w:rsidRPr="00901727" w:rsidRDefault="00EF4319" w:rsidP="00901727">
            <w:pPr>
              <w:spacing w:before="120" w:line="240" w:lineRule="auto"/>
              <w:rPr>
                <w:sz w:val="26"/>
                <w:szCs w:val="26"/>
              </w:rPr>
            </w:pPr>
            <w:r w:rsidRPr="00901727">
              <w:rPr>
                <w:sz w:val="26"/>
                <w:szCs w:val="26"/>
              </w:rPr>
              <w:t xml:space="preserve">University of Science, </w:t>
            </w:r>
            <w:r w:rsidR="00043B28" w:rsidRPr="00901727">
              <w:rPr>
                <w:sz w:val="26"/>
                <w:szCs w:val="26"/>
              </w:rPr>
              <w:t>VNU-HCM</w:t>
            </w:r>
            <w:r w:rsidRPr="00901727">
              <w:rPr>
                <w:sz w:val="26"/>
                <w:szCs w:val="26"/>
              </w:rPr>
              <w:t>, Vietnam</w:t>
            </w:r>
          </w:p>
        </w:tc>
        <w:tc>
          <w:tcPr>
            <w:tcW w:w="1440" w:type="dxa"/>
            <w:vAlign w:val="center"/>
          </w:tcPr>
          <w:p w14:paraId="6C1C3D5E" w14:textId="77777777" w:rsidR="00EF4319" w:rsidRPr="00901727" w:rsidRDefault="00EF4319" w:rsidP="00901727">
            <w:pPr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901727">
              <w:rPr>
                <w:sz w:val="26"/>
                <w:szCs w:val="26"/>
              </w:rPr>
              <w:t>Bachelor</w:t>
            </w:r>
          </w:p>
        </w:tc>
        <w:tc>
          <w:tcPr>
            <w:tcW w:w="2065" w:type="dxa"/>
            <w:vAlign w:val="center"/>
          </w:tcPr>
          <w:p w14:paraId="126B2FB2" w14:textId="77777777" w:rsidR="00EF4319" w:rsidRPr="00901727" w:rsidRDefault="00EF4319" w:rsidP="00901727">
            <w:pPr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901727">
              <w:rPr>
                <w:sz w:val="26"/>
                <w:szCs w:val="26"/>
              </w:rPr>
              <w:t>1996</w:t>
            </w:r>
          </w:p>
        </w:tc>
        <w:tc>
          <w:tcPr>
            <w:tcW w:w="2160" w:type="dxa"/>
            <w:vAlign w:val="center"/>
          </w:tcPr>
          <w:p w14:paraId="35116C8C" w14:textId="77777777" w:rsidR="00EF4319" w:rsidRPr="00901727" w:rsidRDefault="00EF4319" w:rsidP="00901727">
            <w:pPr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901727">
              <w:rPr>
                <w:sz w:val="26"/>
                <w:szCs w:val="26"/>
              </w:rPr>
              <w:t>Chemistry</w:t>
            </w:r>
          </w:p>
        </w:tc>
      </w:tr>
      <w:tr w:rsidR="00EF4319" w:rsidRPr="00901727" w14:paraId="3DF2C95F" w14:textId="77777777" w:rsidTr="00E63581">
        <w:trPr>
          <w:cantSplit/>
          <w:trHeight w:val="395"/>
        </w:trPr>
        <w:tc>
          <w:tcPr>
            <w:tcW w:w="3690" w:type="dxa"/>
            <w:vAlign w:val="center"/>
          </w:tcPr>
          <w:p w14:paraId="163121C4" w14:textId="5E5F00D6" w:rsidR="00EF4319" w:rsidRPr="00901727" w:rsidRDefault="00EF4319" w:rsidP="00901727">
            <w:pPr>
              <w:spacing w:before="120" w:line="240" w:lineRule="auto"/>
              <w:rPr>
                <w:sz w:val="26"/>
                <w:szCs w:val="26"/>
              </w:rPr>
            </w:pPr>
            <w:r w:rsidRPr="00901727">
              <w:rPr>
                <w:sz w:val="26"/>
                <w:szCs w:val="26"/>
              </w:rPr>
              <w:t xml:space="preserve">University of Science, </w:t>
            </w:r>
            <w:r w:rsidR="00043B28" w:rsidRPr="00901727">
              <w:rPr>
                <w:sz w:val="26"/>
                <w:szCs w:val="26"/>
              </w:rPr>
              <w:t>VNU-HCM</w:t>
            </w:r>
            <w:r w:rsidRPr="00901727">
              <w:rPr>
                <w:sz w:val="26"/>
                <w:szCs w:val="26"/>
              </w:rPr>
              <w:t>, Vietnam</w:t>
            </w:r>
          </w:p>
        </w:tc>
        <w:tc>
          <w:tcPr>
            <w:tcW w:w="1440" w:type="dxa"/>
            <w:vAlign w:val="center"/>
          </w:tcPr>
          <w:p w14:paraId="75E90988" w14:textId="77777777" w:rsidR="00EF4319" w:rsidRPr="00901727" w:rsidRDefault="00EF4319" w:rsidP="00901727">
            <w:pPr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901727">
              <w:rPr>
                <w:sz w:val="26"/>
                <w:szCs w:val="26"/>
              </w:rPr>
              <w:t>Master</w:t>
            </w:r>
          </w:p>
        </w:tc>
        <w:tc>
          <w:tcPr>
            <w:tcW w:w="2065" w:type="dxa"/>
            <w:vAlign w:val="center"/>
          </w:tcPr>
          <w:p w14:paraId="081FA27E" w14:textId="77777777" w:rsidR="00EF4319" w:rsidRPr="00901727" w:rsidRDefault="00EF4319" w:rsidP="00901727">
            <w:pPr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901727">
              <w:rPr>
                <w:sz w:val="26"/>
                <w:szCs w:val="26"/>
              </w:rPr>
              <w:t>2000</w:t>
            </w:r>
          </w:p>
        </w:tc>
        <w:tc>
          <w:tcPr>
            <w:tcW w:w="2160" w:type="dxa"/>
            <w:vAlign w:val="center"/>
          </w:tcPr>
          <w:p w14:paraId="40A96775" w14:textId="77777777" w:rsidR="00EF4319" w:rsidRPr="00901727" w:rsidRDefault="00EF4319" w:rsidP="00901727">
            <w:pPr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901727">
              <w:rPr>
                <w:sz w:val="26"/>
                <w:szCs w:val="26"/>
              </w:rPr>
              <w:t>Analytical Chemistry</w:t>
            </w:r>
          </w:p>
        </w:tc>
      </w:tr>
      <w:tr w:rsidR="00EF4319" w:rsidRPr="00901727" w14:paraId="7294D594" w14:textId="77777777" w:rsidTr="00E63581">
        <w:trPr>
          <w:cantSplit/>
          <w:trHeight w:val="395"/>
        </w:trPr>
        <w:tc>
          <w:tcPr>
            <w:tcW w:w="3690" w:type="dxa"/>
            <w:vAlign w:val="center"/>
          </w:tcPr>
          <w:p w14:paraId="2624217F" w14:textId="77777777" w:rsidR="00EF4319" w:rsidRPr="00901727" w:rsidRDefault="00EF4319" w:rsidP="00901727">
            <w:pPr>
              <w:spacing w:before="120" w:line="240" w:lineRule="auto"/>
              <w:rPr>
                <w:sz w:val="26"/>
                <w:szCs w:val="26"/>
              </w:rPr>
            </w:pPr>
            <w:r w:rsidRPr="00901727">
              <w:rPr>
                <w:sz w:val="26"/>
                <w:szCs w:val="26"/>
              </w:rPr>
              <w:t>University of Toyama, Japan</w:t>
            </w:r>
          </w:p>
        </w:tc>
        <w:tc>
          <w:tcPr>
            <w:tcW w:w="1440" w:type="dxa"/>
            <w:vAlign w:val="center"/>
          </w:tcPr>
          <w:p w14:paraId="5325D2C3" w14:textId="77777777" w:rsidR="00EF4319" w:rsidRPr="00901727" w:rsidRDefault="00EF4319" w:rsidP="00901727">
            <w:pPr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901727">
              <w:rPr>
                <w:sz w:val="26"/>
                <w:szCs w:val="26"/>
              </w:rPr>
              <w:t>PhD</w:t>
            </w:r>
          </w:p>
        </w:tc>
        <w:tc>
          <w:tcPr>
            <w:tcW w:w="2065" w:type="dxa"/>
            <w:vAlign w:val="center"/>
          </w:tcPr>
          <w:p w14:paraId="6D136392" w14:textId="77777777" w:rsidR="00EF4319" w:rsidRPr="00901727" w:rsidRDefault="00EF4319" w:rsidP="00901727">
            <w:pPr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901727">
              <w:rPr>
                <w:sz w:val="26"/>
                <w:szCs w:val="26"/>
              </w:rPr>
              <w:t>2005</w:t>
            </w:r>
          </w:p>
        </w:tc>
        <w:tc>
          <w:tcPr>
            <w:tcW w:w="2160" w:type="dxa"/>
            <w:vAlign w:val="center"/>
          </w:tcPr>
          <w:p w14:paraId="1BDFC4FD" w14:textId="77777777" w:rsidR="00EF4319" w:rsidRPr="00901727" w:rsidRDefault="00EF4319" w:rsidP="00901727">
            <w:pPr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901727">
              <w:rPr>
                <w:sz w:val="26"/>
                <w:szCs w:val="26"/>
              </w:rPr>
              <w:t>Pharmaceutical</w:t>
            </w:r>
          </w:p>
        </w:tc>
      </w:tr>
    </w:tbl>
    <w:p w14:paraId="52D28D65" w14:textId="77777777" w:rsidR="00EF4319" w:rsidRPr="00901727" w:rsidRDefault="00EF4319" w:rsidP="00901727">
      <w:pPr>
        <w:spacing w:before="120" w:line="240" w:lineRule="auto"/>
        <w:rPr>
          <w:b/>
          <w:sz w:val="26"/>
          <w:szCs w:val="26"/>
        </w:rPr>
      </w:pPr>
      <w:r w:rsidRPr="00901727">
        <w:rPr>
          <w:b/>
          <w:sz w:val="26"/>
          <w:szCs w:val="26"/>
        </w:rPr>
        <w:t>I. Personal Statement</w:t>
      </w:r>
    </w:p>
    <w:p w14:paraId="728734A1" w14:textId="77777777" w:rsidR="00EF4319" w:rsidRPr="00901727" w:rsidRDefault="00EF4319" w:rsidP="00901727">
      <w:pPr>
        <w:spacing w:before="120" w:line="240" w:lineRule="auto"/>
        <w:rPr>
          <w:bCs/>
          <w:sz w:val="26"/>
          <w:szCs w:val="26"/>
        </w:rPr>
      </w:pPr>
      <w:r w:rsidRPr="00901727">
        <w:rPr>
          <w:bCs/>
          <w:sz w:val="26"/>
          <w:szCs w:val="26"/>
        </w:rPr>
        <w:t>Skilled and highly-experienced researcher with an extensive background in the natural product isolation and medicinal chemistry. Has a PhD degree in medicinal chemistry and over a decade of experience in the field. Wide range of experience covering team management and conceptualizing development projects.</w:t>
      </w:r>
    </w:p>
    <w:p w14:paraId="47FAF5A1" w14:textId="77777777" w:rsidR="00EF4319" w:rsidRPr="00901727" w:rsidRDefault="00EF4319" w:rsidP="00901727">
      <w:pPr>
        <w:spacing w:before="120" w:line="240" w:lineRule="auto"/>
        <w:rPr>
          <w:b/>
          <w:sz w:val="26"/>
          <w:szCs w:val="26"/>
        </w:rPr>
      </w:pPr>
      <w:r w:rsidRPr="00901727">
        <w:rPr>
          <w:b/>
          <w:sz w:val="26"/>
          <w:szCs w:val="26"/>
        </w:rPr>
        <w:t xml:space="preserve">II. Current and Past Positions </w:t>
      </w:r>
    </w:p>
    <w:p w14:paraId="19A616F1" w14:textId="28E52995" w:rsidR="00807CDD" w:rsidRDefault="00807CDD" w:rsidP="00901727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2024-present: </w:t>
      </w:r>
      <w:r w:rsidRPr="00901727">
        <w:rPr>
          <w:sz w:val="26"/>
          <w:szCs w:val="26"/>
        </w:rPr>
        <w:t>Vice-</w:t>
      </w:r>
      <w:r>
        <w:rPr>
          <w:sz w:val="26"/>
          <w:szCs w:val="26"/>
        </w:rPr>
        <w:t>Chancellor</w:t>
      </w:r>
      <w:r w:rsidRPr="00901727">
        <w:rPr>
          <w:sz w:val="26"/>
          <w:szCs w:val="26"/>
        </w:rPr>
        <w:t>, Vietnam National University Hochiminh City</w:t>
      </w:r>
    </w:p>
    <w:p w14:paraId="01AE061F" w14:textId="7CA9D039" w:rsidR="00EF4319" w:rsidRPr="00901727" w:rsidRDefault="00EF4319" w:rsidP="00901727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cs="Times New Roman"/>
          <w:color w:val="auto"/>
          <w:sz w:val="26"/>
          <w:szCs w:val="26"/>
        </w:rPr>
      </w:pPr>
      <w:r w:rsidRPr="00901727">
        <w:rPr>
          <w:rFonts w:cs="Times New Roman"/>
          <w:color w:val="auto"/>
          <w:sz w:val="26"/>
          <w:szCs w:val="26"/>
        </w:rPr>
        <w:t>2021-</w:t>
      </w:r>
      <w:r w:rsidR="00807CDD">
        <w:rPr>
          <w:rFonts w:cs="Times New Roman"/>
          <w:color w:val="auto"/>
          <w:sz w:val="26"/>
          <w:szCs w:val="26"/>
        </w:rPr>
        <w:t>2024</w:t>
      </w:r>
      <w:r w:rsidRPr="00901727">
        <w:rPr>
          <w:rFonts w:cs="Times New Roman"/>
          <w:color w:val="auto"/>
          <w:sz w:val="26"/>
          <w:szCs w:val="26"/>
        </w:rPr>
        <w:t>: Vice-</w:t>
      </w:r>
      <w:r w:rsidR="00043B28" w:rsidRPr="00901727">
        <w:rPr>
          <w:rFonts w:cs="Times New Roman"/>
          <w:color w:val="auto"/>
          <w:sz w:val="26"/>
          <w:szCs w:val="26"/>
        </w:rPr>
        <w:t>President</w:t>
      </w:r>
      <w:r w:rsidRPr="00901727">
        <w:rPr>
          <w:rFonts w:cs="Times New Roman"/>
          <w:color w:val="auto"/>
          <w:sz w:val="26"/>
          <w:szCs w:val="26"/>
        </w:rPr>
        <w:t>, University of Science, VNU-HCM</w:t>
      </w:r>
    </w:p>
    <w:p w14:paraId="249DD47A" w14:textId="4B5D6845" w:rsidR="00043B28" w:rsidRPr="00901727" w:rsidRDefault="00043B28" w:rsidP="00901727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cs="Times New Roman"/>
          <w:color w:val="auto"/>
          <w:sz w:val="26"/>
          <w:szCs w:val="26"/>
        </w:rPr>
      </w:pPr>
      <w:r w:rsidRPr="00901727">
        <w:rPr>
          <w:rFonts w:cs="Times New Roman"/>
          <w:color w:val="auto"/>
          <w:sz w:val="26"/>
          <w:szCs w:val="26"/>
        </w:rPr>
        <w:t>2022-</w:t>
      </w:r>
      <w:r w:rsidR="00807CDD">
        <w:rPr>
          <w:rFonts w:cs="Times New Roman"/>
          <w:color w:val="auto"/>
          <w:sz w:val="26"/>
          <w:szCs w:val="26"/>
        </w:rPr>
        <w:t>2025</w:t>
      </w:r>
      <w:r w:rsidRPr="00901727">
        <w:rPr>
          <w:rFonts w:cs="Times New Roman"/>
          <w:color w:val="auto"/>
          <w:sz w:val="26"/>
          <w:szCs w:val="26"/>
        </w:rPr>
        <w:t xml:space="preserve">: </w:t>
      </w:r>
      <w:r w:rsidRPr="00901727">
        <w:rPr>
          <w:rFonts w:cs="Times New Roman"/>
          <w:sz w:val="26"/>
          <w:szCs w:val="26"/>
        </w:rPr>
        <w:t>Principal, High School for the Gifted, VNU-HCM</w:t>
      </w:r>
    </w:p>
    <w:p w14:paraId="0C2D8491" w14:textId="6DA9D420" w:rsidR="00EF4319" w:rsidRPr="00901727" w:rsidRDefault="00EF4319" w:rsidP="00901727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cs="Times New Roman"/>
          <w:color w:val="auto"/>
          <w:sz w:val="26"/>
          <w:szCs w:val="26"/>
        </w:rPr>
      </w:pPr>
      <w:r w:rsidRPr="00901727">
        <w:rPr>
          <w:rFonts w:cs="Times New Roman"/>
          <w:color w:val="auto"/>
          <w:sz w:val="26"/>
          <w:szCs w:val="26"/>
        </w:rPr>
        <w:t>2014-</w:t>
      </w:r>
      <w:r w:rsidR="00807CDD">
        <w:rPr>
          <w:rFonts w:cs="Times New Roman"/>
          <w:color w:val="auto"/>
          <w:sz w:val="26"/>
          <w:szCs w:val="26"/>
        </w:rPr>
        <w:t>2024</w:t>
      </w:r>
      <w:r w:rsidRPr="00901727">
        <w:rPr>
          <w:rFonts w:cs="Times New Roman"/>
          <w:color w:val="auto"/>
          <w:sz w:val="26"/>
          <w:szCs w:val="26"/>
        </w:rPr>
        <w:t>: Head of Department of Medicinal Chemistry, University of Science, VNU-HCM</w:t>
      </w:r>
    </w:p>
    <w:p w14:paraId="49437616" w14:textId="23E2F23A" w:rsidR="00EF4319" w:rsidRPr="00901727" w:rsidRDefault="00EF4319" w:rsidP="00901727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cs="Times New Roman"/>
          <w:color w:val="auto"/>
          <w:sz w:val="26"/>
          <w:szCs w:val="26"/>
        </w:rPr>
      </w:pPr>
      <w:r w:rsidRPr="00901727">
        <w:rPr>
          <w:rFonts w:cs="Times New Roman"/>
          <w:color w:val="auto"/>
          <w:sz w:val="26"/>
          <w:szCs w:val="26"/>
        </w:rPr>
        <w:t>2013-</w:t>
      </w:r>
      <w:r w:rsidR="00043B28" w:rsidRPr="00901727">
        <w:rPr>
          <w:rFonts w:cs="Times New Roman"/>
          <w:color w:val="auto"/>
          <w:sz w:val="26"/>
          <w:szCs w:val="26"/>
        </w:rPr>
        <w:t>2021</w:t>
      </w:r>
      <w:r w:rsidRPr="00901727">
        <w:rPr>
          <w:rFonts w:cs="Times New Roman"/>
          <w:color w:val="auto"/>
          <w:sz w:val="26"/>
          <w:szCs w:val="26"/>
        </w:rPr>
        <w:t>: Dean of Faculty of Chemistry, University of Science, VNU-HCM</w:t>
      </w:r>
    </w:p>
    <w:p w14:paraId="3C15F86F" w14:textId="77777777" w:rsidR="00EF4319" w:rsidRPr="00901727" w:rsidRDefault="00EF4319" w:rsidP="00901727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cs="Times New Roman"/>
          <w:color w:val="auto"/>
          <w:sz w:val="26"/>
          <w:szCs w:val="26"/>
        </w:rPr>
      </w:pPr>
      <w:r w:rsidRPr="00901727">
        <w:rPr>
          <w:rFonts w:cs="Times New Roman"/>
          <w:color w:val="auto"/>
          <w:sz w:val="26"/>
          <w:szCs w:val="26"/>
        </w:rPr>
        <w:t>2009-2013: Head of Department of Analytical Chemistry, University of Science, VNU-HCM</w:t>
      </w:r>
    </w:p>
    <w:p w14:paraId="31E88BB3" w14:textId="6B05AF93" w:rsidR="00EF4319" w:rsidRPr="00901727" w:rsidRDefault="00EF4319" w:rsidP="00901727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cs="Times New Roman"/>
          <w:color w:val="auto"/>
          <w:sz w:val="26"/>
          <w:szCs w:val="26"/>
        </w:rPr>
      </w:pPr>
      <w:r w:rsidRPr="00901727">
        <w:rPr>
          <w:rFonts w:cs="Times New Roman"/>
          <w:color w:val="auto"/>
          <w:sz w:val="26"/>
          <w:szCs w:val="26"/>
        </w:rPr>
        <w:lastRenderedPageBreak/>
        <w:t>2007-2012: Vice-</w:t>
      </w:r>
      <w:r w:rsidR="00043B28" w:rsidRPr="00901727">
        <w:rPr>
          <w:rFonts w:cs="Times New Roman"/>
          <w:color w:val="auto"/>
          <w:sz w:val="26"/>
          <w:szCs w:val="26"/>
        </w:rPr>
        <w:t>D</w:t>
      </w:r>
      <w:r w:rsidRPr="00901727">
        <w:rPr>
          <w:rFonts w:cs="Times New Roman"/>
          <w:color w:val="auto"/>
          <w:sz w:val="26"/>
          <w:szCs w:val="26"/>
        </w:rPr>
        <w:t>ean of Faculty of Chemistry, University of Science, VNU-HCM</w:t>
      </w:r>
    </w:p>
    <w:p w14:paraId="41440F8B" w14:textId="77777777" w:rsidR="00EF4319" w:rsidRPr="00901727" w:rsidRDefault="00EF4319" w:rsidP="00901727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cs="Times New Roman"/>
          <w:color w:val="auto"/>
          <w:sz w:val="26"/>
          <w:szCs w:val="26"/>
        </w:rPr>
      </w:pPr>
      <w:r w:rsidRPr="00901727">
        <w:rPr>
          <w:rFonts w:cs="Times New Roman"/>
          <w:color w:val="auto"/>
          <w:sz w:val="26"/>
          <w:szCs w:val="26"/>
        </w:rPr>
        <w:t>01/2010-04/2010: Visiting Scientist at Institute of Natural Medicine, University of Toyama, Japan</w:t>
      </w:r>
    </w:p>
    <w:p w14:paraId="6B152634" w14:textId="77777777" w:rsidR="00EF4319" w:rsidRPr="00901727" w:rsidRDefault="00EF4319" w:rsidP="00901727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cs="Times New Roman"/>
          <w:color w:val="auto"/>
          <w:sz w:val="26"/>
          <w:szCs w:val="26"/>
        </w:rPr>
      </w:pPr>
      <w:r w:rsidRPr="00901727">
        <w:rPr>
          <w:rFonts w:cs="Times New Roman"/>
          <w:color w:val="auto"/>
          <w:sz w:val="26"/>
          <w:szCs w:val="26"/>
        </w:rPr>
        <w:t>09/2007: Visiting Scientist at Roskild University, Denmark</w:t>
      </w:r>
    </w:p>
    <w:p w14:paraId="25678983" w14:textId="77777777" w:rsidR="00EF4319" w:rsidRPr="00901727" w:rsidRDefault="00EF4319" w:rsidP="00901727">
      <w:pPr>
        <w:pStyle w:val="ListParagraph"/>
        <w:numPr>
          <w:ilvl w:val="0"/>
          <w:numId w:val="2"/>
        </w:numPr>
        <w:spacing w:before="120" w:line="240" w:lineRule="auto"/>
        <w:contextualSpacing w:val="0"/>
        <w:rPr>
          <w:rFonts w:cs="Times New Roman"/>
          <w:color w:val="auto"/>
          <w:sz w:val="26"/>
          <w:szCs w:val="26"/>
        </w:rPr>
      </w:pPr>
      <w:r w:rsidRPr="00901727">
        <w:rPr>
          <w:rFonts w:cs="Times New Roman"/>
          <w:color w:val="auto"/>
          <w:sz w:val="26"/>
          <w:szCs w:val="26"/>
        </w:rPr>
        <w:t>2001-2013: Lecturer, Faculty of Chemistry, University of Science, VNU-HCM</w:t>
      </w:r>
    </w:p>
    <w:p w14:paraId="6C8CCB0D" w14:textId="77777777" w:rsidR="00EF4319" w:rsidRPr="00901727" w:rsidRDefault="00EF4319" w:rsidP="00901727">
      <w:pPr>
        <w:spacing w:before="120" w:line="240" w:lineRule="auto"/>
        <w:rPr>
          <w:b/>
          <w:sz w:val="26"/>
          <w:szCs w:val="26"/>
        </w:rPr>
      </w:pPr>
      <w:r w:rsidRPr="00901727">
        <w:rPr>
          <w:b/>
          <w:sz w:val="26"/>
          <w:szCs w:val="26"/>
        </w:rPr>
        <w:t>III. Awards and Honors</w:t>
      </w:r>
    </w:p>
    <w:p w14:paraId="70569E5E" w14:textId="77777777" w:rsidR="00EF4319" w:rsidRPr="00901727" w:rsidRDefault="00EF4319" w:rsidP="00901727">
      <w:pPr>
        <w:spacing w:before="120" w:line="240" w:lineRule="auto"/>
        <w:rPr>
          <w:b/>
          <w:i/>
          <w:iCs/>
          <w:sz w:val="26"/>
          <w:szCs w:val="26"/>
        </w:rPr>
      </w:pPr>
      <w:r w:rsidRPr="00901727">
        <w:rPr>
          <w:b/>
          <w:i/>
          <w:iCs/>
          <w:sz w:val="26"/>
          <w:szCs w:val="26"/>
        </w:rPr>
        <w:t>Award and Fellowship:</w:t>
      </w:r>
    </w:p>
    <w:p w14:paraId="5AEE83B0" w14:textId="44F6B25D" w:rsidR="00EA337A" w:rsidRPr="00901727" w:rsidRDefault="00EA337A" w:rsidP="00901727">
      <w:pPr>
        <w:spacing w:before="120" w:line="240" w:lineRule="auto"/>
        <w:rPr>
          <w:sz w:val="26"/>
          <w:szCs w:val="26"/>
        </w:rPr>
      </w:pPr>
      <w:r w:rsidRPr="00901727">
        <w:rPr>
          <w:sz w:val="26"/>
          <w:szCs w:val="26"/>
        </w:rPr>
        <w:t xml:space="preserve">2022: </w:t>
      </w:r>
      <w:r w:rsidR="00D153C0" w:rsidRPr="00901727">
        <w:rPr>
          <w:sz w:val="26"/>
          <w:szCs w:val="26"/>
        </w:rPr>
        <w:t xml:space="preserve">Kovalevskaia Prize 2021 - </w:t>
      </w:r>
      <w:r w:rsidRPr="00901727">
        <w:rPr>
          <w:sz w:val="26"/>
          <w:szCs w:val="26"/>
        </w:rPr>
        <w:t>Outstanding Achievements in S</w:t>
      </w:r>
      <w:r w:rsidR="00D153C0" w:rsidRPr="00901727">
        <w:rPr>
          <w:sz w:val="26"/>
          <w:szCs w:val="26"/>
        </w:rPr>
        <w:t>c</w:t>
      </w:r>
      <w:r w:rsidRPr="00901727">
        <w:rPr>
          <w:sz w:val="26"/>
          <w:szCs w:val="26"/>
        </w:rPr>
        <w:t xml:space="preserve">ience </w:t>
      </w:r>
      <w:r w:rsidR="00D153C0" w:rsidRPr="00901727">
        <w:rPr>
          <w:sz w:val="26"/>
          <w:szCs w:val="26"/>
        </w:rPr>
        <w:t>by an Individual Demale Scientits</w:t>
      </w:r>
    </w:p>
    <w:p w14:paraId="460664AC" w14:textId="1806E0E6" w:rsidR="00EF4319" w:rsidRPr="00901727" w:rsidRDefault="00EF4319" w:rsidP="00901727">
      <w:pPr>
        <w:spacing w:before="120" w:line="240" w:lineRule="auto"/>
        <w:rPr>
          <w:b/>
          <w:i/>
          <w:iCs/>
          <w:sz w:val="26"/>
          <w:szCs w:val="26"/>
        </w:rPr>
      </w:pPr>
      <w:r w:rsidRPr="00901727">
        <w:rPr>
          <w:sz w:val="26"/>
          <w:szCs w:val="26"/>
        </w:rPr>
        <w:t>2019: Ho Chi Minh City Creative Award, People’s Committee of Ho Chi Minh City</w:t>
      </w:r>
    </w:p>
    <w:p w14:paraId="7E51034E" w14:textId="472561CB" w:rsidR="00EF4319" w:rsidRPr="00901727" w:rsidRDefault="00EF4319" w:rsidP="00901727">
      <w:pPr>
        <w:spacing w:before="120" w:line="240" w:lineRule="auto"/>
        <w:ind w:left="720" w:hanging="720"/>
        <w:rPr>
          <w:sz w:val="26"/>
          <w:szCs w:val="26"/>
        </w:rPr>
      </w:pPr>
      <w:r w:rsidRPr="00901727">
        <w:rPr>
          <w:sz w:val="26"/>
          <w:szCs w:val="26"/>
        </w:rPr>
        <w:t>2017: Outstanding Science Publication Award for Medicinal Chemistry Research Group, VNU</w:t>
      </w:r>
      <w:r w:rsidR="00D153C0" w:rsidRPr="00901727">
        <w:rPr>
          <w:sz w:val="26"/>
          <w:szCs w:val="26"/>
        </w:rPr>
        <w:t>-</w:t>
      </w:r>
      <w:r w:rsidRPr="00901727">
        <w:rPr>
          <w:sz w:val="26"/>
          <w:szCs w:val="26"/>
        </w:rPr>
        <w:t>HCM</w:t>
      </w:r>
    </w:p>
    <w:p w14:paraId="04F8CBF7" w14:textId="77777777" w:rsidR="00EF4319" w:rsidRPr="00901727" w:rsidRDefault="00EF4319" w:rsidP="00901727">
      <w:pPr>
        <w:spacing w:before="120" w:line="240" w:lineRule="auto"/>
        <w:rPr>
          <w:b/>
          <w:i/>
          <w:iCs/>
          <w:sz w:val="26"/>
          <w:szCs w:val="26"/>
        </w:rPr>
      </w:pPr>
      <w:r w:rsidRPr="00901727">
        <w:rPr>
          <w:bCs/>
          <w:iCs/>
          <w:sz w:val="26"/>
          <w:szCs w:val="26"/>
        </w:rPr>
        <w:t>2010:</w:t>
      </w:r>
      <w:r w:rsidRPr="00901727">
        <w:rPr>
          <w:b/>
          <w:iCs/>
          <w:sz w:val="26"/>
          <w:szCs w:val="26"/>
        </w:rPr>
        <w:t xml:space="preserve"> </w:t>
      </w:r>
      <w:r w:rsidRPr="00901727">
        <w:rPr>
          <w:sz w:val="26"/>
          <w:szCs w:val="26"/>
        </w:rPr>
        <w:t>Visiting Scholar at University of Toyama, Japan</w:t>
      </w:r>
    </w:p>
    <w:p w14:paraId="443CCE8E" w14:textId="011221E4" w:rsidR="003D597E" w:rsidRPr="00901727" w:rsidRDefault="003D597E" w:rsidP="00901727">
      <w:pPr>
        <w:tabs>
          <w:tab w:val="left" w:pos="851"/>
        </w:tabs>
        <w:spacing w:before="120" w:line="240" w:lineRule="auto"/>
        <w:rPr>
          <w:b/>
          <w:spacing w:val="-6"/>
          <w:sz w:val="26"/>
          <w:szCs w:val="26"/>
          <w:lang w:val="vi-VN"/>
        </w:rPr>
      </w:pPr>
      <w:r w:rsidRPr="00901727">
        <w:rPr>
          <w:b/>
          <w:sz w:val="26"/>
          <w:szCs w:val="26"/>
          <w:lang w:val="nl-NL"/>
        </w:rPr>
        <w:t>IV. Scientific achievements</w:t>
      </w:r>
    </w:p>
    <w:p w14:paraId="6BCD091B" w14:textId="77777777" w:rsidR="003D597E" w:rsidRPr="00901727" w:rsidRDefault="003D597E" w:rsidP="00901727">
      <w:pPr>
        <w:tabs>
          <w:tab w:val="left" w:pos="851"/>
        </w:tabs>
        <w:spacing w:before="120" w:line="240" w:lineRule="auto"/>
        <w:rPr>
          <w:b/>
          <w:bCs/>
          <w:i/>
          <w:iCs/>
          <w:sz w:val="26"/>
          <w:szCs w:val="26"/>
        </w:rPr>
      </w:pPr>
      <w:r w:rsidRPr="00901727">
        <w:rPr>
          <w:b/>
          <w:bCs/>
          <w:i/>
          <w:iCs/>
          <w:sz w:val="26"/>
          <w:szCs w:val="26"/>
        </w:rPr>
        <w:t xml:space="preserve">* </w:t>
      </w:r>
      <w:r w:rsidRPr="00901727">
        <w:rPr>
          <w:b/>
          <w:spacing w:val="-4"/>
          <w:sz w:val="26"/>
          <w:szCs w:val="26"/>
          <w:lang w:val="nl-NL"/>
        </w:rPr>
        <w:t>Key research</w:t>
      </w:r>
      <w:r w:rsidRPr="00901727">
        <w:rPr>
          <w:b/>
          <w:bCs/>
          <w:i/>
          <w:iCs/>
          <w:sz w:val="26"/>
          <w:szCs w:val="26"/>
        </w:rPr>
        <w:t>:</w:t>
      </w:r>
    </w:p>
    <w:p w14:paraId="33E343C0" w14:textId="77777777" w:rsidR="003D597E" w:rsidRPr="00901727" w:rsidRDefault="003D597E" w:rsidP="00901727">
      <w:pPr>
        <w:pStyle w:val="ListParagraph"/>
        <w:numPr>
          <w:ilvl w:val="0"/>
          <w:numId w:val="7"/>
        </w:numPr>
        <w:tabs>
          <w:tab w:val="left" w:pos="228"/>
          <w:tab w:val="left" w:pos="285"/>
        </w:tabs>
        <w:spacing w:before="120" w:line="240" w:lineRule="auto"/>
        <w:ind w:left="228" w:hanging="142"/>
        <w:contextualSpacing w:val="0"/>
        <w:rPr>
          <w:rFonts w:cs="Times New Roman"/>
          <w:iCs/>
          <w:spacing w:val="-2"/>
          <w:sz w:val="26"/>
          <w:szCs w:val="26"/>
          <w:lang w:val="pt-BR"/>
        </w:rPr>
      </w:pPr>
      <w:r w:rsidRPr="00901727">
        <w:rPr>
          <w:rFonts w:cs="Times New Roman"/>
          <w:iCs/>
          <w:spacing w:val="-2"/>
          <w:sz w:val="26"/>
          <w:szCs w:val="26"/>
        </w:rPr>
        <w:t xml:space="preserve">Study on </w:t>
      </w:r>
      <w:r w:rsidRPr="00901727">
        <w:rPr>
          <w:rFonts w:cs="Times New Roman"/>
          <w:spacing w:val="-2"/>
          <w:sz w:val="26"/>
          <w:szCs w:val="26"/>
        </w:rPr>
        <w:t>xanthine oxidase</w:t>
      </w:r>
      <w:r w:rsidRPr="00901727">
        <w:rPr>
          <w:rFonts w:cs="Times New Roman"/>
          <w:iCs/>
          <w:spacing w:val="-2"/>
          <w:sz w:val="26"/>
          <w:szCs w:val="26"/>
        </w:rPr>
        <w:t xml:space="preserve"> inhibitory activity of Vietnamese medicinal plants and structure of active compounds for future implementation to drugs for treatment of gout</w:t>
      </w:r>
      <w:r w:rsidRPr="00901727">
        <w:rPr>
          <w:rFonts w:cs="Times New Roman"/>
          <w:iCs/>
          <w:spacing w:val="-2"/>
          <w:sz w:val="26"/>
          <w:szCs w:val="26"/>
          <w:lang w:val="pt-BR"/>
        </w:rPr>
        <w:t>.</w:t>
      </w:r>
    </w:p>
    <w:p w14:paraId="30AAE8CE" w14:textId="77777777" w:rsidR="003D597E" w:rsidRPr="00901727" w:rsidRDefault="003D597E" w:rsidP="00901727">
      <w:pPr>
        <w:pStyle w:val="ListParagraph"/>
        <w:numPr>
          <w:ilvl w:val="0"/>
          <w:numId w:val="7"/>
        </w:numPr>
        <w:tabs>
          <w:tab w:val="left" w:pos="228"/>
          <w:tab w:val="left" w:pos="285"/>
        </w:tabs>
        <w:spacing w:before="120" w:line="240" w:lineRule="auto"/>
        <w:ind w:left="228" w:hanging="142"/>
        <w:contextualSpacing w:val="0"/>
        <w:rPr>
          <w:rFonts w:cs="Times New Roman"/>
          <w:iCs/>
          <w:spacing w:val="-2"/>
          <w:sz w:val="26"/>
          <w:szCs w:val="26"/>
          <w:lang w:val="pt-BR"/>
        </w:rPr>
      </w:pPr>
      <w:r w:rsidRPr="00901727">
        <w:rPr>
          <w:rFonts w:cs="Times New Roman"/>
          <w:iCs/>
          <w:spacing w:val="-2"/>
          <w:sz w:val="26"/>
          <w:szCs w:val="26"/>
        </w:rPr>
        <w:t xml:space="preserve">Study on </w:t>
      </w:r>
      <w:r w:rsidRPr="00901727">
        <w:rPr>
          <w:rFonts w:cs="Times New Roman"/>
          <w:i/>
          <w:iCs/>
          <w:spacing w:val="-2"/>
          <w:sz w:val="26"/>
          <w:szCs w:val="26"/>
        </w:rPr>
        <w:sym w:font="Symbol" w:char="F061"/>
      </w:r>
      <w:r w:rsidRPr="00901727">
        <w:rPr>
          <w:rFonts w:cs="Times New Roman"/>
          <w:iCs/>
          <w:spacing w:val="-2"/>
          <w:sz w:val="26"/>
          <w:szCs w:val="26"/>
        </w:rPr>
        <w:t>-glucosidase inhibitory activity of Vietnamese medicinal plants and structure of active compounds for future implementation to drugs for treatment of diabetes</w:t>
      </w:r>
      <w:r w:rsidRPr="00901727">
        <w:rPr>
          <w:rFonts w:cs="Times New Roman"/>
          <w:iCs/>
          <w:spacing w:val="-2"/>
          <w:sz w:val="26"/>
          <w:szCs w:val="26"/>
          <w:lang w:val="pt-BR"/>
        </w:rPr>
        <w:t>.</w:t>
      </w:r>
    </w:p>
    <w:p w14:paraId="27B1E853" w14:textId="77777777" w:rsidR="003D597E" w:rsidRPr="00901727" w:rsidRDefault="003D597E" w:rsidP="00901727">
      <w:pPr>
        <w:pStyle w:val="ListParagraph"/>
        <w:numPr>
          <w:ilvl w:val="0"/>
          <w:numId w:val="7"/>
        </w:numPr>
        <w:tabs>
          <w:tab w:val="left" w:pos="228"/>
          <w:tab w:val="left" w:pos="285"/>
        </w:tabs>
        <w:spacing w:before="120" w:line="240" w:lineRule="auto"/>
        <w:ind w:left="228" w:hanging="142"/>
        <w:contextualSpacing w:val="0"/>
        <w:rPr>
          <w:rFonts w:cs="Times New Roman"/>
          <w:iCs/>
          <w:spacing w:val="-2"/>
          <w:sz w:val="26"/>
          <w:szCs w:val="26"/>
        </w:rPr>
      </w:pPr>
      <w:r w:rsidRPr="00901727">
        <w:rPr>
          <w:rFonts w:cs="Times New Roman"/>
          <w:iCs/>
          <w:spacing w:val="-2"/>
          <w:sz w:val="26"/>
          <w:szCs w:val="26"/>
        </w:rPr>
        <w:t>Study on tyrosinase inhibitory activity of Vietnamese medicinal plants and structure of active compounds for future implementation to products used as cosmetic skin-whitening agents.</w:t>
      </w:r>
    </w:p>
    <w:p w14:paraId="6F2A888C" w14:textId="77777777" w:rsidR="003D597E" w:rsidRPr="00901727" w:rsidRDefault="003D597E" w:rsidP="00901727">
      <w:pPr>
        <w:pStyle w:val="ListParagraph"/>
        <w:numPr>
          <w:ilvl w:val="0"/>
          <w:numId w:val="7"/>
        </w:numPr>
        <w:tabs>
          <w:tab w:val="left" w:pos="228"/>
          <w:tab w:val="left" w:pos="285"/>
        </w:tabs>
        <w:spacing w:before="120" w:line="240" w:lineRule="auto"/>
        <w:ind w:left="228" w:hanging="142"/>
        <w:contextualSpacing w:val="0"/>
        <w:rPr>
          <w:rFonts w:cs="Times New Roman"/>
          <w:iCs/>
          <w:spacing w:val="-6"/>
          <w:sz w:val="26"/>
          <w:szCs w:val="26"/>
          <w:lang w:val="vi-VN"/>
        </w:rPr>
      </w:pPr>
      <w:r w:rsidRPr="00901727">
        <w:rPr>
          <w:rFonts w:cs="Times New Roman"/>
          <w:iCs/>
          <w:spacing w:val="-2"/>
          <w:sz w:val="26"/>
          <w:szCs w:val="26"/>
        </w:rPr>
        <w:t xml:space="preserve"> Study on </w:t>
      </w:r>
      <w:r w:rsidRPr="00901727">
        <w:rPr>
          <w:rFonts w:cs="Times New Roman"/>
          <w:spacing w:val="-2"/>
          <w:sz w:val="26"/>
          <w:szCs w:val="26"/>
        </w:rPr>
        <w:t>xanthine oxidase</w:t>
      </w:r>
      <w:r w:rsidRPr="00901727">
        <w:rPr>
          <w:rFonts w:cs="Times New Roman"/>
          <w:iCs/>
          <w:spacing w:val="-2"/>
          <w:sz w:val="26"/>
          <w:szCs w:val="26"/>
        </w:rPr>
        <w:t xml:space="preserve"> inhibitory activity of Vietnamese medicinal plants and structure of active compounds for future implementation to drugs for treatment of </w:t>
      </w:r>
      <w:r w:rsidRPr="00901727">
        <w:rPr>
          <w:rFonts w:cs="Times New Roman"/>
          <w:iCs/>
          <w:spacing w:val="-6"/>
          <w:sz w:val="26"/>
          <w:szCs w:val="26"/>
          <w:lang w:val="vi-VN"/>
        </w:rPr>
        <w:t>Alzheimer</w:t>
      </w:r>
      <w:r w:rsidRPr="00901727">
        <w:rPr>
          <w:rFonts w:cs="Times New Roman"/>
          <w:iCs/>
          <w:spacing w:val="-6"/>
          <w:sz w:val="26"/>
          <w:szCs w:val="26"/>
        </w:rPr>
        <w:t xml:space="preserve">’s disease. </w:t>
      </w:r>
    </w:p>
    <w:p w14:paraId="4DC55F3D" w14:textId="77777777" w:rsidR="003D597E" w:rsidRPr="00901727" w:rsidRDefault="003D597E" w:rsidP="00901727">
      <w:pPr>
        <w:pStyle w:val="ListParagraph"/>
        <w:numPr>
          <w:ilvl w:val="0"/>
          <w:numId w:val="7"/>
        </w:numPr>
        <w:tabs>
          <w:tab w:val="left" w:pos="228"/>
          <w:tab w:val="left" w:pos="285"/>
        </w:tabs>
        <w:spacing w:before="120" w:line="240" w:lineRule="auto"/>
        <w:ind w:left="228" w:hanging="142"/>
        <w:contextualSpacing w:val="0"/>
        <w:rPr>
          <w:rFonts w:cs="Times New Roman"/>
          <w:iCs/>
          <w:sz w:val="26"/>
          <w:szCs w:val="26"/>
          <w:lang w:val="pt-BR"/>
        </w:rPr>
      </w:pPr>
      <w:r w:rsidRPr="00901727">
        <w:rPr>
          <w:rFonts w:cs="Times New Roman"/>
          <w:iCs/>
          <w:sz w:val="26"/>
          <w:szCs w:val="26"/>
        </w:rPr>
        <w:t>Study on natural anti-inflammatory agents for pain relief to develop products for treatment of arthristis</w:t>
      </w:r>
    </w:p>
    <w:p w14:paraId="27E39515" w14:textId="77777777" w:rsidR="003D597E" w:rsidRPr="00901727" w:rsidRDefault="003D597E" w:rsidP="00901727">
      <w:pPr>
        <w:pStyle w:val="ListParagraph"/>
        <w:numPr>
          <w:ilvl w:val="0"/>
          <w:numId w:val="7"/>
        </w:numPr>
        <w:tabs>
          <w:tab w:val="left" w:pos="228"/>
          <w:tab w:val="left" w:pos="285"/>
        </w:tabs>
        <w:spacing w:before="120" w:line="240" w:lineRule="auto"/>
        <w:ind w:left="228" w:hanging="142"/>
        <w:contextualSpacing w:val="0"/>
        <w:rPr>
          <w:rFonts w:cs="Times New Roman"/>
          <w:iCs/>
          <w:sz w:val="26"/>
          <w:szCs w:val="26"/>
          <w:lang w:val="pt-BR"/>
        </w:rPr>
      </w:pPr>
      <w:r w:rsidRPr="00901727">
        <w:rPr>
          <w:rFonts w:cs="Times New Roman"/>
          <w:iCs/>
          <w:spacing w:val="-2"/>
          <w:sz w:val="26"/>
          <w:szCs w:val="26"/>
        </w:rPr>
        <w:t xml:space="preserve">Study on </w:t>
      </w:r>
      <w:r w:rsidRPr="00901727">
        <w:rPr>
          <w:rFonts w:cs="Times New Roman"/>
          <w:spacing w:val="-2"/>
          <w:sz w:val="26"/>
          <w:szCs w:val="26"/>
        </w:rPr>
        <w:t xml:space="preserve">urease, </w:t>
      </w:r>
      <w:r w:rsidRPr="00901727">
        <w:rPr>
          <w:rFonts w:cs="Times New Roman"/>
          <w:i/>
          <w:sz w:val="26"/>
          <w:szCs w:val="26"/>
          <w:lang w:val="vi-VN" w:eastAsia="vi-VN"/>
        </w:rPr>
        <w:t>Helicobacter pylori</w:t>
      </w:r>
      <w:r w:rsidRPr="00901727">
        <w:rPr>
          <w:rFonts w:cs="Times New Roman"/>
          <w:iCs/>
          <w:spacing w:val="-2"/>
          <w:sz w:val="26"/>
          <w:szCs w:val="26"/>
        </w:rPr>
        <w:t xml:space="preserve"> inhibitory activity of Vietnamese medicinal plants to develop products for treatment of </w:t>
      </w:r>
      <w:r w:rsidRPr="00901727">
        <w:rPr>
          <w:rFonts w:cs="Times New Roman"/>
          <w:iCs/>
          <w:sz w:val="26"/>
          <w:szCs w:val="26"/>
        </w:rPr>
        <w:t>peptic ulcer.</w:t>
      </w:r>
    </w:p>
    <w:p w14:paraId="60DB0C03" w14:textId="77777777" w:rsidR="003D597E" w:rsidRPr="00901727" w:rsidRDefault="003D597E" w:rsidP="00901727">
      <w:pPr>
        <w:tabs>
          <w:tab w:val="left" w:pos="851"/>
        </w:tabs>
        <w:spacing w:before="120" w:line="240" w:lineRule="auto"/>
        <w:rPr>
          <w:b/>
          <w:bCs/>
          <w:i/>
          <w:iCs/>
          <w:sz w:val="26"/>
          <w:szCs w:val="26"/>
        </w:rPr>
      </w:pPr>
      <w:r w:rsidRPr="00901727">
        <w:rPr>
          <w:b/>
          <w:bCs/>
          <w:i/>
          <w:iCs/>
          <w:sz w:val="26"/>
          <w:szCs w:val="26"/>
        </w:rPr>
        <w:t xml:space="preserve">* Principle investigator of 14 projects: </w:t>
      </w:r>
    </w:p>
    <w:p w14:paraId="4E68B092" w14:textId="77777777" w:rsidR="003D597E" w:rsidRPr="00901727" w:rsidRDefault="003D597E" w:rsidP="00901727">
      <w:pPr>
        <w:pStyle w:val="ListParagraph"/>
        <w:numPr>
          <w:ilvl w:val="0"/>
          <w:numId w:val="8"/>
        </w:numPr>
        <w:tabs>
          <w:tab w:val="left" w:pos="300"/>
          <w:tab w:val="left" w:pos="851"/>
        </w:tabs>
        <w:spacing w:before="120" w:line="240" w:lineRule="auto"/>
        <w:ind w:hanging="634"/>
        <w:contextualSpacing w:val="0"/>
        <w:rPr>
          <w:rFonts w:cs="Times New Roman"/>
          <w:spacing w:val="-6"/>
          <w:sz w:val="26"/>
          <w:szCs w:val="26"/>
        </w:rPr>
      </w:pPr>
      <w:r w:rsidRPr="00901727">
        <w:rPr>
          <w:rFonts w:cs="Times New Roman"/>
          <w:sz w:val="26"/>
          <w:szCs w:val="26"/>
        </w:rPr>
        <w:t xml:space="preserve">10 projects </w:t>
      </w:r>
      <w:r w:rsidRPr="00901727">
        <w:rPr>
          <w:rFonts w:cs="Times New Roman"/>
          <w:sz w:val="26"/>
          <w:szCs w:val="26"/>
          <w:lang w:val="nl-NL"/>
        </w:rPr>
        <w:t>at ministerial-level.</w:t>
      </w:r>
    </w:p>
    <w:p w14:paraId="214AB6F2" w14:textId="77777777" w:rsidR="003D597E" w:rsidRPr="00901727" w:rsidRDefault="003D597E" w:rsidP="00901727">
      <w:pPr>
        <w:pStyle w:val="ListParagraph"/>
        <w:numPr>
          <w:ilvl w:val="0"/>
          <w:numId w:val="8"/>
        </w:numPr>
        <w:tabs>
          <w:tab w:val="left" w:pos="300"/>
          <w:tab w:val="left" w:pos="851"/>
        </w:tabs>
        <w:spacing w:before="120" w:line="240" w:lineRule="auto"/>
        <w:ind w:hanging="634"/>
        <w:contextualSpacing w:val="0"/>
        <w:rPr>
          <w:rFonts w:cs="Times New Roman"/>
          <w:spacing w:val="-6"/>
          <w:sz w:val="26"/>
          <w:szCs w:val="26"/>
        </w:rPr>
      </w:pPr>
      <w:r w:rsidRPr="00901727">
        <w:rPr>
          <w:rFonts w:cs="Times New Roman"/>
          <w:sz w:val="26"/>
          <w:szCs w:val="26"/>
          <w:lang w:val="nl-NL"/>
        </w:rPr>
        <w:t xml:space="preserve">04 </w:t>
      </w:r>
      <w:r w:rsidRPr="00901727">
        <w:rPr>
          <w:rFonts w:cs="Times New Roman"/>
          <w:sz w:val="26"/>
          <w:szCs w:val="26"/>
        </w:rPr>
        <w:t>projects</w:t>
      </w:r>
      <w:r w:rsidRPr="00901727">
        <w:rPr>
          <w:rFonts w:cs="Times New Roman"/>
          <w:sz w:val="26"/>
          <w:szCs w:val="26"/>
          <w:lang w:val="nl-NL"/>
        </w:rPr>
        <w:t xml:space="preserve"> at provincial-level</w:t>
      </w:r>
      <w:r w:rsidRPr="00901727">
        <w:rPr>
          <w:rFonts w:cs="Times New Roman"/>
          <w:sz w:val="26"/>
          <w:szCs w:val="26"/>
        </w:rPr>
        <w:t>.</w:t>
      </w:r>
    </w:p>
    <w:p w14:paraId="4A591697" w14:textId="4B3575FC" w:rsidR="003D597E" w:rsidRPr="00901727" w:rsidRDefault="003D597E" w:rsidP="00901727">
      <w:pPr>
        <w:spacing w:before="120" w:line="240" w:lineRule="auto"/>
        <w:rPr>
          <w:b/>
          <w:sz w:val="26"/>
          <w:szCs w:val="26"/>
          <w:lang w:val="nl-NL"/>
        </w:rPr>
      </w:pPr>
      <w:r w:rsidRPr="00901727">
        <w:rPr>
          <w:b/>
          <w:bCs/>
          <w:i/>
          <w:iCs/>
          <w:sz w:val="26"/>
          <w:szCs w:val="26"/>
        </w:rPr>
        <w:t xml:space="preserve">* </w:t>
      </w:r>
      <w:r w:rsidRPr="00901727">
        <w:rPr>
          <w:b/>
          <w:i/>
          <w:iCs/>
          <w:sz w:val="26"/>
          <w:szCs w:val="26"/>
          <w:lang w:val="nl-NL"/>
        </w:rPr>
        <w:t>Scientific articles:</w:t>
      </w:r>
      <w:r w:rsidRPr="00901727">
        <w:rPr>
          <w:b/>
          <w:sz w:val="26"/>
          <w:szCs w:val="26"/>
          <w:lang w:val="nl-NL"/>
        </w:rPr>
        <w:t xml:space="preserve"> 1</w:t>
      </w:r>
      <w:r w:rsidR="00807CDD">
        <w:rPr>
          <w:b/>
          <w:sz w:val="26"/>
          <w:szCs w:val="26"/>
          <w:lang w:val="nl-NL"/>
        </w:rPr>
        <w:t>6</w:t>
      </w:r>
      <w:r w:rsidR="00901727">
        <w:rPr>
          <w:b/>
          <w:sz w:val="26"/>
          <w:szCs w:val="26"/>
          <w:lang w:val="nl-NL"/>
        </w:rPr>
        <w:t>0</w:t>
      </w:r>
      <w:r w:rsidRPr="00901727">
        <w:rPr>
          <w:b/>
          <w:sz w:val="26"/>
          <w:szCs w:val="26"/>
          <w:lang w:val="nl-NL"/>
        </w:rPr>
        <w:t xml:space="preserve"> articles </w:t>
      </w:r>
    </w:p>
    <w:p w14:paraId="56C46CEE" w14:textId="119A489D" w:rsidR="003D597E" w:rsidRPr="00901727" w:rsidRDefault="00807CDD" w:rsidP="00901727">
      <w:pPr>
        <w:pStyle w:val="ListParagraph"/>
        <w:numPr>
          <w:ilvl w:val="0"/>
          <w:numId w:val="9"/>
        </w:numPr>
        <w:tabs>
          <w:tab w:val="left" w:pos="275"/>
        </w:tabs>
        <w:spacing w:before="120" w:line="240" w:lineRule="auto"/>
        <w:ind w:hanging="634"/>
        <w:contextualSpacing w:val="0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9</w:t>
      </w:r>
      <w:r w:rsidR="00901727">
        <w:rPr>
          <w:rFonts w:cs="Times New Roman"/>
          <w:sz w:val="26"/>
          <w:szCs w:val="26"/>
          <w:lang w:val="nl-NL"/>
        </w:rPr>
        <w:t>0</w:t>
      </w:r>
      <w:r w:rsidR="003D597E" w:rsidRPr="00901727">
        <w:rPr>
          <w:rFonts w:cs="Times New Roman"/>
          <w:sz w:val="26"/>
          <w:szCs w:val="26"/>
          <w:lang w:val="nl-NL"/>
        </w:rPr>
        <w:t xml:space="preserve"> international papers.</w:t>
      </w:r>
    </w:p>
    <w:p w14:paraId="4893CAA4" w14:textId="5DCF4799" w:rsidR="003D597E" w:rsidRPr="00901727" w:rsidRDefault="00901727" w:rsidP="00901727">
      <w:pPr>
        <w:pStyle w:val="ListParagraph"/>
        <w:numPr>
          <w:ilvl w:val="0"/>
          <w:numId w:val="9"/>
        </w:numPr>
        <w:tabs>
          <w:tab w:val="left" w:pos="275"/>
        </w:tabs>
        <w:spacing w:before="120" w:line="240" w:lineRule="auto"/>
        <w:ind w:hanging="634"/>
        <w:contextualSpacing w:val="0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lastRenderedPageBreak/>
        <w:t>70</w:t>
      </w:r>
      <w:r w:rsidR="003D597E" w:rsidRPr="00901727">
        <w:rPr>
          <w:rFonts w:cs="Times New Roman"/>
          <w:sz w:val="26"/>
          <w:szCs w:val="26"/>
          <w:lang w:val="nl-NL"/>
        </w:rPr>
        <w:t xml:space="preserve"> national papers.</w:t>
      </w:r>
    </w:p>
    <w:p w14:paraId="68D1C9CC" w14:textId="77777777" w:rsidR="003D597E" w:rsidRPr="00901727" w:rsidRDefault="003D597E" w:rsidP="00901727">
      <w:pPr>
        <w:tabs>
          <w:tab w:val="left" w:leader="dot" w:pos="7920"/>
        </w:tabs>
        <w:spacing w:before="120" w:line="240" w:lineRule="auto"/>
        <w:rPr>
          <w:b/>
          <w:sz w:val="26"/>
          <w:szCs w:val="26"/>
          <w:lang w:val="nl-NL"/>
        </w:rPr>
      </w:pPr>
      <w:r w:rsidRPr="00901727">
        <w:rPr>
          <w:b/>
          <w:bCs/>
          <w:i/>
          <w:iCs/>
          <w:sz w:val="26"/>
          <w:szCs w:val="26"/>
        </w:rPr>
        <w:t xml:space="preserve">* </w:t>
      </w:r>
      <w:r w:rsidRPr="00901727">
        <w:rPr>
          <w:b/>
          <w:i/>
          <w:iCs/>
          <w:sz w:val="26"/>
          <w:szCs w:val="26"/>
          <w:lang w:val="nl-NL"/>
        </w:rPr>
        <w:t>Academic books:</w:t>
      </w:r>
      <w:r w:rsidRPr="00901727">
        <w:rPr>
          <w:b/>
          <w:sz w:val="26"/>
          <w:szCs w:val="26"/>
          <w:lang w:val="nl-NL"/>
        </w:rPr>
        <w:t xml:space="preserve"> </w:t>
      </w:r>
    </w:p>
    <w:p w14:paraId="5337773E" w14:textId="77777777" w:rsidR="003D597E" w:rsidRPr="00901727" w:rsidRDefault="003D597E" w:rsidP="00901727">
      <w:pPr>
        <w:pStyle w:val="ListParagraph"/>
        <w:numPr>
          <w:ilvl w:val="0"/>
          <w:numId w:val="10"/>
        </w:numPr>
        <w:tabs>
          <w:tab w:val="left" w:pos="295"/>
          <w:tab w:val="left" w:leader="dot" w:pos="7920"/>
        </w:tabs>
        <w:spacing w:before="120" w:line="240" w:lineRule="auto"/>
        <w:ind w:left="228" w:hanging="142"/>
        <w:contextualSpacing w:val="0"/>
        <w:rPr>
          <w:rFonts w:cs="Times New Roman"/>
          <w:sz w:val="26"/>
          <w:szCs w:val="26"/>
        </w:rPr>
      </w:pPr>
      <w:r w:rsidRPr="00901727">
        <w:rPr>
          <w:rFonts w:cs="Times New Roman"/>
          <w:sz w:val="26"/>
          <w:szCs w:val="26"/>
        </w:rPr>
        <w:t>01 monograph.</w:t>
      </w:r>
    </w:p>
    <w:p w14:paraId="11E66117" w14:textId="77777777" w:rsidR="003D597E" w:rsidRPr="00901727" w:rsidRDefault="003D597E" w:rsidP="00901727">
      <w:pPr>
        <w:pStyle w:val="ListParagraph"/>
        <w:numPr>
          <w:ilvl w:val="0"/>
          <w:numId w:val="10"/>
        </w:numPr>
        <w:tabs>
          <w:tab w:val="left" w:pos="295"/>
          <w:tab w:val="left" w:leader="dot" w:pos="7920"/>
        </w:tabs>
        <w:spacing w:before="120" w:line="240" w:lineRule="auto"/>
        <w:ind w:left="228" w:hanging="142"/>
        <w:contextualSpacing w:val="0"/>
        <w:rPr>
          <w:rFonts w:cs="Times New Roman"/>
          <w:sz w:val="26"/>
          <w:szCs w:val="26"/>
        </w:rPr>
      </w:pPr>
      <w:r w:rsidRPr="00901727">
        <w:rPr>
          <w:rFonts w:cs="Times New Roman"/>
          <w:sz w:val="26"/>
          <w:szCs w:val="26"/>
        </w:rPr>
        <w:t>01 international academic chapter book.</w:t>
      </w:r>
    </w:p>
    <w:p w14:paraId="4E27617B" w14:textId="77777777" w:rsidR="003D597E" w:rsidRPr="00901727" w:rsidRDefault="003D597E" w:rsidP="00901727">
      <w:pPr>
        <w:pStyle w:val="ListParagraph"/>
        <w:numPr>
          <w:ilvl w:val="0"/>
          <w:numId w:val="10"/>
        </w:numPr>
        <w:tabs>
          <w:tab w:val="left" w:pos="295"/>
          <w:tab w:val="left" w:leader="dot" w:pos="7920"/>
        </w:tabs>
        <w:spacing w:before="120" w:line="240" w:lineRule="auto"/>
        <w:ind w:left="228" w:hanging="142"/>
        <w:contextualSpacing w:val="0"/>
        <w:rPr>
          <w:rFonts w:cs="Times New Roman"/>
          <w:sz w:val="26"/>
          <w:szCs w:val="26"/>
        </w:rPr>
      </w:pPr>
      <w:r w:rsidRPr="00901727">
        <w:rPr>
          <w:rFonts w:cs="Times New Roman"/>
          <w:sz w:val="26"/>
          <w:szCs w:val="26"/>
        </w:rPr>
        <w:t xml:space="preserve">01 textbook. </w:t>
      </w:r>
      <w:r w:rsidRPr="00901727">
        <w:rPr>
          <w:rFonts w:cs="Times New Roman"/>
          <w:sz w:val="26"/>
          <w:szCs w:val="26"/>
          <w:lang w:val="vi-VN"/>
        </w:rPr>
        <w:t xml:space="preserve"> </w:t>
      </w:r>
    </w:p>
    <w:p w14:paraId="57D39961" w14:textId="4D26E4A8" w:rsidR="003D597E" w:rsidRPr="00901727" w:rsidRDefault="003D597E" w:rsidP="00901727">
      <w:pPr>
        <w:tabs>
          <w:tab w:val="left" w:leader="dot" w:pos="7920"/>
        </w:tabs>
        <w:spacing w:before="120" w:line="240" w:lineRule="auto"/>
        <w:rPr>
          <w:b/>
          <w:bCs/>
          <w:i/>
          <w:iCs/>
          <w:sz w:val="26"/>
          <w:szCs w:val="26"/>
        </w:rPr>
      </w:pPr>
      <w:r w:rsidRPr="00901727">
        <w:rPr>
          <w:b/>
          <w:bCs/>
          <w:i/>
          <w:iCs/>
          <w:sz w:val="26"/>
          <w:szCs w:val="26"/>
        </w:rPr>
        <w:t>* 0</w:t>
      </w:r>
      <w:r w:rsidR="00807CDD">
        <w:rPr>
          <w:b/>
          <w:bCs/>
          <w:i/>
          <w:iCs/>
          <w:sz w:val="26"/>
          <w:szCs w:val="26"/>
        </w:rPr>
        <w:t>7</w:t>
      </w:r>
      <w:r w:rsidRPr="00901727">
        <w:rPr>
          <w:b/>
          <w:bCs/>
          <w:i/>
          <w:iCs/>
          <w:sz w:val="26"/>
          <w:szCs w:val="26"/>
        </w:rPr>
        <w:t xml:space="preserve"> accepted patents from </w:t>
      </w:r>
      <w:r w:rsidR="00901727">
        <w:rPr>
          <w:b/>
          <w:bCs/>
          <w:i/>
          <w:iCs/>
          <w:sz w:val="26"/>
          <w:szCs w:val="26"/>
        </w:rPr>
        <w:t>D</w:t>
      </w:r>
      <w:r w:rsidRPr="00901727">
        <w:rPr>
          <w:b/>
          <w:bCs/>
          <w:i/>
          <w:iCs/>
          <w:sz w:val="26"/>
          <w:szCs w:val="26"/>
          <w:lang w:val="vi-VN"/>
        </w:rPr>
        <w:t>epartment</w:t>
      </w:r>
      <w:r w:rsidRPr="00901727">
        <w:rPr>
          <w:b/>
          <w:bCs/>
          <w:i/>
          <w:iCs/>
          <w:sz w:val="26"/>
          <w:szCs w:val="26"/>
        </w:rPr>
        <w:t xml:space="preserve"> of </w:t>
      </w:r>
      <w:r w:rsidR="00901727">
        <w:rPr>
          <w:b/>
          <w:bCs/>
          <w:i/>
          <w:iCs/>
          <w:sz w:val="26"/>
          <w:szCs w:val="26"/>
        </w:rPr>
        <w:t>I</w:t>
      </w:r>
      <w:r w:rsidRPr="00901727">
        <w:rPr>
          <w:b/>
          <w:bCs/>
          <w:i/>
          <w:iCs/>
          <w:sz w:val="26"/>
          <w:szCs w:val="26"/>
          <w:lang w:val="vi-VN"/>
        </w:rPr>
        <w:t xml:space="preserve">ntellectual </w:t>
      </w:r>
      <w:r w:rsidR="00901727">
        <w:rPr>
          <w:b/>
          <w:bCs/>
          <w:i/>
          <w:iCs/>
          <w:sz w:val="26"/>
          <w:szCs w:val="26"/>
        </w:rPr>
        <w:t>P</w:t>
      </w:r>
      <w:r w:rsidRPr="00901727">
        <w:rPr>
          <w:b/>
          <w:bCs/>
          <w:i/>
          <w:iCs/>
          <w:sz w:val="26"/>
          <w:szCs w:val="26"/>
          <w:lang w:val="vi-VN"/>
        </w:rPr>
        <w:t>roperty</w:t>
      </w:r>
      <w:r w:rsidRPr="00901727">
        <w:rPr>
          <w:b/>
          <w:bCs/>
          <w:i/>
          <w:iCs/>
          <w:sz w:val="26"/>
          <w:szCs w:val="26"/>
        </w:rPr>
        <w:t>.</w:t>
      </w:r>
    </w:p>
    <w:p w14:paraId="0D108D1B" w14:textId="49746D2C" w:rsidR="003D597E" w:rsidRPr="00901727" w:rsidRDefault="003D597E" w:rsidP="00901727">
      <w:pPr>
        <w:tabs>
          <w:tab w:val="left" w:leader="dot" w:pos="7920"/>
        </w:tabs>
        <w:spacing w:before="120" w:line="240" w:lineRule="auto"/>
        <w:rPr>
          <w:b/>
          <w:bCs/>
          <w:i/>
          <w:sz w:val="26"/>
          <w:szCs w:val="26"/>
        </w:rPr>
      </w:pPr>
      <w:r w:rsidRPr="00901727">
        <w:rPr>
          <w:b/>
          <w:bCs/>
          <w:i/>
          <w:sz w:val="26"/>
          <w:szCs w:val="26"/>
        </w:rPr>
        <w:t>* Developed 2 dietary supplement products:</w:t>
      </w:r>
    </w:p>
    <w:p w14:paraId="4F01EB9F" w14:textId="128D043C" w:rsidR="003D597E" w:rsidRPr="00901727" w:rsidRDefault="003D597E" w:rsidP="00901727">
      <w:pPr>
        <w:pStyle w:val="ListParagraph"/>
        <w:numPr>
          <w:ilvl w:val="0"/>
          <w:numId w:val="6"/>
        </w:numPr>
        <w:tabs>
          <w:tab w:val="left" w:pos="310"/>
          <w:tab w:val="left" w:leader="dot" w:pos="7920"/>
        </w:tabs>
        <w:spacing w:before="120" w:line="240" w:lineRule="auto"/>
        <w:ind w:left="1710" w:hanging="1710"/>
        <w:contextualSpacing w:val="0"/>
        <w:rPr>
          <w:rFonts w:cs="Times New Roman"/>
          <w:sz w:val="26"/>
          <w:szCs w:val="26"/>
        </w:rPr>
      </w:pPr>
      <w:r w:rsidRPr="00901727">
        <w:rPr>
          <w:rFonts w:cs="Times New Roman"/>
          <w:sz w:val="26"/>
          <w:szCs w:val="26"/>
        </w:rPr>
        <w:t xml:space="preserve">SOLAJOINT: a natural supplement for anti-athristic prepared from nanopartical of </w:t>
      </w:r>
      <w:r w:rsidRPr="00901727">
        <w:rPr>
          <w:rFonts w:cs="Times New Roman"/>
          <w:i/>
          <w:iCs/>
          <w:sz w:val="26"/>
          <w:szCs w:val="26"/>
        </w:rPr>
        <w:t>Solanum procumbens</w:t>
      </w:r>
      <w:r w:rsidRPr="00901727">
        <w:rPr>
          <w:rFonts w:cs="Times New Roman"/>
          <w:sz w:val="26"/>
          <w:szCs w:val="26"/>
        </w:rPr>
        <w:t>.</w:t>
      </w:r>
    </w:p>
    <w:p w14:paraId="0062EB34" w14:textId="17B9100D" w:rsidR="003D597E" w:rsidRPr="00901727" w:rsidRDefault="003D597E" w:rsidP="00901727">
      <w:pPr>
        <w:pStyle w:val="ListParagraph"/>
        <w:numPr>
          <w:ilvl w:val="0"/>
          <w:numId w:val="6"/>
        </w:numPr>
        <w:tabs>
          <w:tab w:val="left" w:pos="310"/>
          <w:tab w:val="left" w:leader="dot" w:pos="7920"/>
        </w:tabs>
        <w:spacing w:before="120" w:line="240" w:lineRule="auto"/>
        <w:ind w:left="1620" w:hanging="1620"/>
        <w:contextualSpacing w:val="0"/>
        <w:rPr>
          <w:rFonts w:cs="Times New Roman"/>
          <w:sz w:val="26"/>
          <w:szCs w:val="26"/>
        </w:rPr>
      </w:pPr>
      <w:r w:rsidRPr="00901727">
        <w:rPr>
          <w:rFonts w:cs="Times New Roman"/>
          <w:sz w:val="26"/>
          <w:szCs w:val="26"/>
        </w:rPr>
        <w:t xml:space="preserve">PINOCARE: a natural supplement for peptic ulcer prepared from the standardized extract of </w:t>
      </w:r>
      <w:r w:rsidRPr="00901727">
        <w:rPr>
          <w:rFonts w:cs="Times New Roman"/>
          <w:i/>
          <w:iCs/>
          <w:sz w:val="26"/>
          <w:szCs w:val="26"/>
        </w:rPr>
        <w:t>Boesenbergia pandurata</w:t>
      </w:r>
      <w:r w:rsidRPr="00901727">
        <w:rPr>
          <w:rFonts w:cs="Times New Roman"/>
          <w:sz w:val="26"/>
          <w:szCs w:val="26"/>
        </w:rPr>
        <w:t>.</w:t>
      </w:r>
    </w:p>
    <w:p w14:paraId="72071FA5" w14:textId="77777777" w:rsidR="003D597E" w:rsidRPr="00901727" w:rsidRDefault="003D597E" w:rsidP="00901727">
      <w:pPr>
        <w:tabs>
          <w:tab w:val="left" w:leader="dot" w:pos="7920"/>
        </w:tabs>
        <w:spacing w:before="120" w:line="240" w:lineRule="auto"/>
        <w:rPr>
          <w:b/>
          <w:bCs/>
          <w:i/>
          <w:iCs/>
          <w:sz w:val="26"/>
          <w:szCs w:val="26"/>
        </w:rPr>
      </w:pPr>
      <w:r w:rsidRPr="00901727">
        <w:rPr>
          <w:b/>
          <w:bCs/>
          <w:i/>
          <w:iCs/>
          <w:sz w:val="26"/>
          <w:szCs w:val="26"/>
        </w:rPr>
        <w:t>* Outstanding research group belong to Medicinal Chemistry Program, VNU-HCM.</w:t>
      </w:r>
    </w:p>
    <w:p w14:paraId="1655FEF2" w14:textId="77777777" w:rsidR="003D597E" w:rsidRPr="00901727" w:rsidRDefault="003D597E" w:rsidP="00901727">
      <w:pPr>
        <w:tabs>
          <w:tab w:val="left" w:leader="dot" w:pos="7920"/>
        </w:tabs>
        <w:spacing w:before="120" w:line="240" w:lineRule="auto"/>
        <w:rPr>
          <w:b/>
          <w:i/>
          <w:iCs/>
          <w:sz w:val="26"/>
          <w:szCs w:val="26"/>
        </w:rPr>
      </w:pPr>
      <w:r w:rsidRPr="00901727">
        <w:rPr>
          <w:b/>
          <w:i/>
          <w:iCs/>
          <w:sz w:val="26"/>
          <w:szCs w:val="26"/>
        </w:rPr>
        <w:t xml:space="preserve">* Reviewer for </w:t>
      </w:r>
      <w:r w:rsidRPr="00901727">
        <w:rPr>
          <w:b/>
          <w:i/>
          <w:iCs/>
          <w:sz w:val="26"/>
          <w:szCs w:val="26"/>
          <w:lang w:val="nl-NL"/>
        </w:rPr>
        <w:t>national and international academic journals</w:t>
      </w:r>
      <w:r w:rsidRPr="00901727">
        <w:rPr>
          <w:b/>
          <w:i/>
          <w:iCs/>
          <w:sz w:val="26"/>
          <w:szCs w:val="26"/>
        </w:rPr>
        <w:t xml:space="preserve">. </w:t>
      </w:r>
      <w:r w:rsidRPr="00807CDD">
        <w:rPr>
          <w:b/>
          <w:i/>
          <w:iCs/>
          <w:sz w:val="26"/>
          <w:szCs w:val="26"/>
          <w:highlight w:val="yellow"/>
          <w:lang w:val="vi-VN"/>
        </w:rPr>
        <w:t>H</w:t>
      </w:r>
      <w:r w:rsidRPr="00807CDD">
        <w:rPr>
          <w:b/>
          <w:i/>
          <w:iCs/>
          <w:sz w:val="26"/>
          <w:szCs w:val="26"/>
          <w:highlight w:val="yellow"/>
          <w:vertAlign w:val="subscript"/>
          <w:lang w:val="vi-VN"/>
        </w:rPr>
        <w:t>index</w:t>
      </w:r>
      <w:r w:rsidRPr="00807CDD">
        <w:rPr>
          <w:b/>
          <w:i/>
          <w:iCs/>
          <w:sz w:val="26"/>
          <w:szCs w:val="26"/>
          <w:highlight w:val="yellow"/>
        </w:rPr>
        <w:t>: 22</w:t>
      </w:r>
      <w:r w:rsidRPr="00807CDD">
        <w:rPr>
          <w:b/>
          <w:i/>
          <w:iCs/>
          <w:sz w:val="26"/>
          <w:szCs w:val="26"/>
          <w:highlight w:val="yellow"/>
          <w:lang w:val="vi-VN"/>
        </w:rPr>
        <w:t xml:space="preserve"> (</w:t>
      </w:r>
      <w:r w:rsidRPr="00807CDD">
        <w:rPr>
          <w:b/>
          <w:i/>
          <w:iCs/>
          <w:sz w:val="26"/>
          <w:szCs w:val="26"/>
          <w:highlight w:val="yellow"/>
        </w:rPr>
        <w:t>follow by</w:t>
      </w:r>
      <w:r w:rsidRPr="00807CDD">
        <w:rPr>
          <w:b/>
          <w:i/>
          <w:iCs/>
          <w:sz w:val="26"/>
          <w:szCs w:val="26"/>
          <w:highlight w:val="yellow"/>
          <w:lang w:val="vi-VN"/>
        </w:rPr>
        <w:t xml:space="preserve"> Publish or Perish)</w:t>
      </w:r>
      <w:r w:rsidRPr="00807CDD">
        <w:rPr>
          <w:b/>
          <w:i/>
          <w:iCs/>
          <w:sz w:val="26"/>
          <w:szCs w:val="26"/>
          <w:highlight w:val="yellow"/>
        </w:rPr>
        <w:t>, citation: 1364.</w:t>
      </w:r>
    </w:p>
    <w:p w14:paraId="1266686A" w14:textId="6436BBC5" w:rsidR="00B27A40" w:rsidRPr="00901727" w:rsidRDefault="00901727" w:rsidP="00901727">
      <w:pPr>
        <w:tabs>
          <w:tab w:val="left" w:pos="851"/>
        </w:tabs>
        <w:spacing w:before="120" w:line="240" w:lineRule="auto"/>
        <w:rPr>
          <w:b/>
          <w:spacing w:val="-6"/>
          <w:sz w:val="26"/>
          <w:szCs w:val="26"/>
          <w:lang w:val="vi-VN"/>
        </w:rPr>
      </w:pPr>
      <w:r>
        <w:rPr>
          <w:b/>
          <w:spacing w:val="-6"/>
          <w:sz w:val="26"/>
          <w:szCs w:val="26"/>
        </w:rPr>
        <w:t>V.</w:t>
      </w:r>
      <w:r w:rsidR="00B27A40" w:rsidRPr="00901727">
        <w:rPr>
          <w:b/>
          <w:spacing w:val="-6"/>
          <w:sz w:val="26"/>
          <w:szCs w:val="26"/>
          <w:lang w:val="vi-VN"/>
        </w:rPr>
        <w:t xml:space="preserve"> </w:t>
      </w:r>
      <w:r w:rsidR="00B27A40" w:rsidRPr="00901727">
        <w:rPr>
          <w:b/>
          <w:sz w:val="26"/>
          <w:szCs w:val="26"/>
          <w:lang w:val="sv-SE" w:eastAsia="ja-JP"/>
        </w:rPr>
        <w:t>Achievements in education</w:t>
      </w:r>
    </w:p>
    <w:p w14:paraId="7DC05630" w14:textId="77777777" w:rsidR="00B27A40" w:rsidRPr="00901727" w:rsidRDefault="00B27A40" w:rsidP="00901727">
      <w:pPr>
        <w:pStyle w:val="ListParagraph"/>
        <w:numPr>
          <w:ilvl w:val="0"/>
          <w:numId w:val="12"/>
        </w:numPr>
        <w:tabs>
          <w:tab w:val="left" w:pos="251"/>
          <w:tab w:val="left" w:pos="851"/>
        </w:tabs>
        <w:spacing w:before="120" w:line="240" w:lineRule="auto"/>
        <w:ind w:left="321" w:hanging="321"/>
        <w:contextualSpacing w:val="0"/>
        <w:rPr>
          <w:rFonts w:cs="Times New Roman"/>
          <w:bCs/>
          <w:sz w:val="26"/>
          <w:szCs w:val="26"/>
          <w:lang w:val="vi-VN"/>
        </w:rPr>
      </w:pPr>
      <w:r w:rsidRPr="00901727">
        <w:rPr>
          <w:rFonts w:cs="Times New Roman"/>
          <w:bCs/>
          <w:sz w:val="26"/>
          <w:szCs w:val="26"/>
        </w:rPr>
        <w:t xml:space="preserve">Has opened 03 new specialized subjects and 06 others at university level, 01 subjects at master level and 01 at PhD level. </w:t>
      </w:r>
    </w:p>
    <w:p w14:paraId="56B76BAB" w14:textId="60F5EE31" w:rsidR="00B27A40" w:rsidRPr="00901727" w:rsidRDefault="00B27A40" w:rsidP="00901727">
      <w:pPr>
        <w:pStyle w:val="ListParagraph"/>
        <w:numPr>
          <w:ilvl w:val="0"/>
          <w:numId w:val="12"/>
        </w:numPr>
        <w:tabs>
          <w:tab w:val="left" w:pos="251"/>
          <w:tab w:val="left" w:pos="851"/>
        </w:tabs>
        <w:spacing w:before="120" w:line="240" w:lineRule="auto"/>
        <w:ind w:left="321" w:hanging="321"/>
        <w:contextualSpacing w:val="0"/>
        <w:rPr>
          <w:rFonts w:cs="Times New Roman"/>
          <w:bCs/>
          <w:spacing w:val="-6"/>
          <w:sz w:val="26"/>
          <w:szCs w:val="26"/>
          <w:lang w:val="vi-VN"/>
        </w:rPr>
      </w:pPr>
      <w:r w:rsidRPr="00901727">
        <w:rPr>
          <w:rFonts w:cs="Times New Roman"/>
          <w:sz w:val="26"/>
          <w:szCs w:val="26"/>
          <w:lang w:val="nl-NL"/>
        </w:rPr>
        <w:t>Has supervised 3 PhD students (women) and 3</w:t>
      </w:r>
      <w:r w:rsidR="00901727">
        <w:rPr>
          <w:rFonts w:cs="Times New Roman"/>
          <w:sz w:val="26"/>
          <w:szCs w:val="26"/>
          <w:lang w:val="nl-NL"/>
        </w:rPr>
        <w:t>5</w:t>
      </w:r>
      <w:r w:rsidRPr="00901727">
        <w:rPr>
          <w:rFonts w:cs="Times New Roman"/>
          <w:sz w:val="26"/>
          <w:szCs w:val="26"/>
          <w:lang w:val="nl-NL"/>
        </w:rPr>
        <w:t xml:space="preserve"> Master students (½ women)</w:t>
      </w:r>
      <w:r w:rsidRPr="00901727">
        <w:rPr>
          <w:rFonts w:cs="Times New Roman"/>
          <w:bCs/>
          <w:spacing w:val="-6"/>
          <w:sz w:val="26"/>
          <w:szCs w:val="26"/>
          <w:lang w:val="vi-VN"/>
        </w:rPr>
        <w:t>.</w:t>
      </w:r>
    </w:p>
    <w:p w14:paraId="55AA5F41" w14:textId="5B716F25" w:rsidR="00B27A40" w:rsidRPr="00901727" w:rsidRDefault="00901727" w:rsidP="00901727">
      <w:pPr>
        <w:tabs>
          <w:tab w:val="left" w:pos="851"/>
        </w:tabs>
        <w:spacing w:before="12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</w:t>
      </w:r>
      <w:r w:rsidR="00B27A40" w:rsidRPr="00901727">
        <w:rPr>
          <w:b/>
          <w:bCs/>
          <w:sz w:val="26"/>
          <w:szCs w:val="26"/>
        </w:rPr>
        <w:t>. Contribution to the development of the university, and ministerial units</w:t>
      </w:r>
    </w:p>
    <w:p w14:paraId="04151C2E" w14:textId="77777777" w:rsidR="00B27A40" w:rsidRPr="00901727" w:rsidRDefault="00B27A40" w:rsidP="00901727">
      <w:pPr>
        <w:tabs>
          <w:tab w:val="left" w:pos="851"/>
        </w:tabs>
        <w:spacing w:before="120" w:line="240" w:lineRule="auto"/>
        <w:rPr>
          <w:b/>
          <w:i/>
          <w:iCs/>
          <w:spacing w:val="-6"/>
          <w:sz w:val="26"/>
          <w:szCs w:val="26"/>
        </w:rPr>
      </w:pPr>
      <w:r w:rsidRPr="00901727">
        <w:rPr>
          <w:b/>
          <w:i/>
          <w:iCs/>
          <w:spacing w:val="-6"/>
          <w:sz w:val="26"/>
          <w:szCs w:val="26"/>
        </w:rPr>
        <w:t>* Has opened 9 new undergraduate and postgraduate training programs:</w:t>
      </w:r>
    </w:p>
    <w:p w14:paraId="38E6C2D7" w14:textId="77777777" w:rsidR="00B27A40" w:rsidRPr="00901727" w:rsidRDefault="00B27A40" w:rsidP="00901727">
      <w:pPr>
        <w:pStyle w:val="ListParagraph"/>
        <w:numPr>
          <w:ilvl w:val="0"/>
          <w:numId w:val="11"/>
        </w:numPr>
        <w:tabs>
          <w:tab w:val="left" w:pos="360"/>
        </w:tabs>
        <w:spacing w:before="120" w:line="240" w:lineRule="auto"/>
        <w:ind w:left="321" w:right="33" w:hanging="270"/>
        <w:contextualSpacing w:val="0"/>
        <w:rPr>
          <w:rFonts w:cs="Times New Roman"/>
          <w:sz w:val="26"/>
          <w:szCs w:val="26"/>
          <w:lang w:val="vi-VN"/>
        </w:rPr>
      </w:pPr>
      <w:r w:rsidRPr="00901727">
        <w:rPr>
          <w:rFonts w:cs="Times New Roman"/>
          <w:sz w:val="26"/>
          <w:szCs w:val="26"/>
        </w:rPr>
        <w:t>“The Master’s degree program in Chemistry” project in 2021;</w:t>
      </w:r>
    </w:p>
    <w:p w14:paraId="07CD7971" w14:textId="77777777" w:rsidR="00B27A40" w:rsidRPr="00901727" w:rsidRDefault="00B27A40" w:rsidP="00901727">
      <w:pPr>
        <w:pStyle w:val="ListParagraph"/>
        <w:numPr>
          <w:ilvl w:val="0"/>
          <w:numId w:val="11"/>
        </w:numPr>
        <w:tabs>
          <w:tab w:val="left" w:pos="360"/>
        </w:tabs>
        <w:spacing w:before="120" w:line="240" w:lineRule="auto"/>
        <w:ind w:left="321" w:right="33" w:hanging="270"/>
        <w:contextualSpacing w:val="0"/>
        <w:rPr>
          <w:rFonts w:cs="Times New Roman"/>
          <w:sz w:val="26"/>
          <w:szCs w:val="26"/>
          <w:lang w:val="vi-VN"/>
        </w:rPr>
      </w:pPr>
      <w:r w:rsidRPr="00901727">
        <w:rPr>
          <w:rFonts w:cs="Times New Roman"/>
          <w:sz w:val="26"/>
          <w:szCs w:val="26"/>
        </w:rPr>
        <w:t>“The integrated bachelor’s – master’s programs (BS-MS) in Chemical Engineering Technology” project in 2021;</w:t>
      </w:r>
    </w:p>
    <w:p w14:paraId="70B89487" w14:textId="77777777" w:rsidR="00B27A40" w:rsidRPr="00901727" w:rsidRDefault="00B27A40" w:rsidP="00901727">
      <w:pPr>
        <w:pStyle w:val="ListParagraph"/>
        <w:numPr>
          <w:ilvl w:val="0"/>
          <w:numId w:val="11"/>
        </w:numPr>
        <w:tabs>
          <w:tab w:val="left" w:pos="360"/>
        </w:tabs>
        <w:spacing w:before="120" w:line="240" w:lineRule="auto"/>
        <w:ind w:left="321" w:right="33" w:hanging="270"/>
        <w:contextualSpacing w:val="0"/>
        <w:rPr>
          <w:rFonts w:cs="Times New Roman"/>
          <w:sz w:val="26"/>
          <w:szCs w:val="26"/>
          <w:lang w:val="vi-VN"/>
        </w:rPr>
      </w:pPr>
      <w:r w:rsidRPr="00901727">
        <w:rPr>
          <w:rFonts w:cs="Times New Roman"/>
          <w:sz w:val="26"/>
          <w:szCs w:val="26"/>
        </w:rPr>
        <w:t>“The integrated bachelor’s – master’s programs (BS-MS) in Chemistry” project in 2021;</w:t>
      </w:r>
    </w:p>
    <w:p w14:paraId="7426ECE3" w14:textId="77777777" w:rsidR="00B27A40" w:rsidRPr="00901727" w:rsidRDefault="00B27A40" w:rsidP="00901727">
      <w:pPr>
        <w:pStyle w:val="ListParagraph"/>
        <w:numPr>
          <w:ilvl w:val="0"/>
          <w:numId w:val="11"/>
        </w:numPr>
        <w:tabs>
          <w:tab w:val="left" w:pos="360"/>
        </w:tabs>
        <w:spacing w:before="120" w:line="240" w:lineRule="auto"/>
        <w:ind w:left="321" w:right="33" w:hanging="270"/>
        <w:contextualSpacing w:val="0"/>
        <w:rPr>
          <w:rFonts w:cs="Times New Roman"/>
          <w:sz w:val="26"/>
          <w:szCs w:val="26"/>
        </w:rPr>
      </w:pPr>
      <w:r w:rsidRPr="00901727">
        <w:rPr>
          <w:rFonts w:cs="Times New Roman"/>
          <w:sz w:val="26"/>
          <w:szCs w:val="26"/>
        </w:rPr>
        <w:t>“The high-quality undergraduate training program in Chemistry” project in 2019;</w:t>
      </w:r>
    </w:p>
    <w:p w14:paraId="145AA565" w14:textId="77777777" w:rsidR="00B27A40" w:rsidRPr="00901727" w:rsidRDefault="00B27A40" w:rsidP="00901727">
      <w:pPr>
        <w:pStyle w:val="ListParagraph"/>
        <w:numPr>
          <w:ilvl w:val="0"/>
          <w:numId w:val="11"/>
        </w:numPr>
        <w:tabs>
          <w:tab w:val="left" w:pos="360"/>
        </w:tabs>
        <w:spacing w:before="120" w:line="240" w:lineRule="auto"/>
        <w:ind w:left="321" w:right="33" w:hanging="270"/>
        <w:contextualSpacing w:val="0"/>
        <w:rPr>
          <w:rFonts w:cs="Times New Roman"/>
          <w:sz w:val="26"/>
          <w:szCs w:val="26"/>
        </w:rPr>
      </w:pPr>
      <w:r w:rsidRPr="00901727">
        <w:rPr>
          <w:rFonts w:cs="Times New Roman"/>
          <w:sz w:val="26"/>
          <w:szCs w:val="26"/>
        </w:rPr>
        <w:t>“The postgraduate training program specialized in Teaching Experimental Chemistry" project in 2018;</w:t>
      </w:r>
    </w:p>
    <w:p w14:paraId="7487E0F1" w14:textId="77777777" w:rsidR="00B27A40" w:rsidRPr="00901727" w:rsidRDefault="00B27A40" w:rsidP="00901727">
      <w:pPr>
        <w:pStyle w:val="ListParagraph"/>
        <w:numPr>
          <w:ilvl w:val="0"/>
          <w:numId w:val="11"/>
        </w:numPr>
        <w:tabs>
          <w:tab w:val="left" w:pos="360"/>
        </w:tabs>
        <w:spacing w:before="120" w:line="240" w:lineRule="auto"/>
        <w:ind w:left="321" w:right="33" w:hanging="270"/>
        <w:contextualSpacing w:val="0"/>
        <w:rPr>
          <w:rFonts w:cs="Times New Roman"/>
          <w:sz w:val="26"/>
          <w:szCs w:val="26"/>
        </w:rPr>
      </w:pPr>
      <w:r w:rsidRPr="00901727">
        <w:rPr>
          <w:rFonts w:cs="Times New Roman"/>
          <w:sz w:val="26"/>
          <w:szCs w:val="26"/>
        </w:rPr>
        <w:t>“The talented bachelor’s degree program in Chemistry" project in 2013 &amp; 2018;</w:t>
      </w:r>
    </w:p>
    <w:p w14:paraId="1BCD61CF" w14:textId="77777777" w:rsidR="00B27A40" w:rsidRPr="00901727" w:rsidRDefault="00B27A40" w:rsidP="00901727">
      <w:pPr>
        <w:pStyle w:val="ListParagraph"/>
        <w:numPr>
          <w:ilvl w:val="0"/>
          <w:numId w:val="11"/>
        </w:numPr>
        <w:tabs>
          <w:tab w:val="left" w:pos="360"/>
        </w:tabs>
        <w:spacing w:before="120" w:line="240" w:lineRule="auto"/>
        <w:ind w:left="321" w:right="184" w:hanging="270"/>
        <w:contextualSpacing w:val="0"/>
        <w:rPr>
          <w:rFonts w:cs="Times New Roman"/>
          <w:sz w:val="26"/>
          <w:szCs w:val="26"/>
        </w:rPr>
      </w:pPr>
      <w:r w:rsidRPr="00901727">
        <w:rPr>
          <w:rFonts w:cs="Times New Roman"/>
          <w:sz w:val="26"/>
          <w:szCs w:val="26"/>
        </w:rPr>
        <w:t>“The undergraduate training program in Chemical Engineering Technology” project in 2016;</w:t>
      </w:r>
    </w:p>
    <w:p w14:paraId="312DF72D" w14:textId="77777777" w:rsidR="00B27A40" w:rsidRPr="00901727" w:rsidRDefault="00B27A40" w:rsidP="00901727">
      <w:pPr>
        <w:pStyle w:val="ListParagraph"/>
        <w:numPr>
          <w:ilvl w:val="0"/>
          <w:numId w:val="11"/>
        </w:numPr>
        <w:tabs>
          <w:tab w:val="left" w:pos="360"/>
        </w:tabs>
        <w:spacing w:before="120" w:line="240" w:lineRule="auto"/>
        <w:ind w:left="321" w:right="33" w:hanging="270"/>
        <w:contextualSpacing w:val="0"/>
        <w:rPr>
          <w:rFonts w:cs="Times New Roman"/>
          <w:sz w:val="26"/>
          <w:szCs w:val="26"/>
        </w:rPr>
      </w:pPr>
      <w:r w:rsidRPr="00901727">
        <w:rPr>
          <w:rFonts w:cs="Times New Roman"/>
          <w:sz w:val="26"/>
          <w:szCs w:val="26"/>
        </w:rPr>
        <w:t>“The high-quality undergraduate training program in Chemistry” project in 2016;</w:t>
      </w:r>
    </w:p>
    <w:p w14:paraId="4B703CEF" w14:textId="77777777" w:rsidR="00B27A40" w:rsidRPr="00901727" w:rsidRDefault="00B27A40" w:rsidP="00901727">
      <w:pPr>
        <w:pStyle w:val="ListParagraph"/>
        <w:numPr>
          <w:ilvl w:val="0"/>
          <w:numId w:val="11"/>
        </w:numPr>
        <w:tabs>
          <w:tab w:val="left" w:pos="360"/>
        </w:tabs>
        <w:spacing w:before="120" w:line="240" w:lineRule="auto"/>
        <w:ind w:left="321" w:right="33" w:hanging="270"/>
        <w:contextualSpacing w:val="0"/>
        <w:rPr>
          <w:rFonts w:cs="Times New Roman"/>
          <w:sz w:val="26"/>
          <w:szCs w:val="26"/>
        </w:rPr>
      </w:pPr>
      <w:r w:rsidRPr="00901727">
        <w:rPr>
          <w:rFonts w:cs="Times New Roman"/>
          <w:sz w:val="26"/>
          <w:szCs w:val="26"/>
        </w:rPr>
        <w:lastRenderedPageBreak/>
        <w:t>“The undergraduate training program specialized in Medicinal Chemistry" project in 2014.</w:t>
      </w:r>
    </w:p>
    <w:p w14:paraId="2BDE7085" w14:textId="77777777" w:rsidR="00B27A40" w:rsidRPr="00901727" w:rsidRDefault="00B27A40" w:rsidP="00901727">
      <w:pPr>
        <w:tabs>
          <w:tab w:val="left" w:pos="851"/>
        </w:tabs>
        <w:spacing w:before="120" w:line="240" w:lineRule="auto"/>
        <w:rPr>
          <w:b/>
          <w:i/>
          <w:iCs/>
          <w:sz w:val="26"/>
          <w:szCs w:val="26"/>
        </w:rPr>
      </w:pPr>
      <w:r w:rsidRPr="00901727">
        <w:rPr>
          <w:b/>
          <w:i/>
          <w:iCs/>
          <w:sz w:val="26"/>
          <w:szCs w:val="26"/>
        </w:rPr>
        <w:t>* Has successfully implemented projects to innovate teaching methods according to the CDIO model and the 4.0 educational model of the Faculty of Chemistry.</w:t>
      </w:r>
    </w:p>
    <w:p w14:paraId="0F8F740A" w14:textId="77777777" w:rsidR="00B27A40" w:rsidRPr="00901727" w:rsidRDefault="00B27A40" w:rsidP="00901727">
      <w:pPr>
        <w:tabs>
          <w:tab w:val="left" w:pos="851"/>
        </w:tabs>
        <w:spacing w:before="120" w:line="240" w:lineRule="auto"/>
        <w:rPr>
          <w:b/>
          <w:i/>
          <w:iCs/>
          <w:sz w:val="26"/>
          <w:szCs w:val="26"/>
        </w:rPr>
      </w:pPr>
      <w:r w:rsidRPr="00901727">
        <w:rPr>
          <w:b/>
          <w:i/>
          <w:iCs/>
          <w:sz w:val="26"/>
          <w:szCs w:val="26"/>
        </w:rPr>
        <w:t xml:space="preserve">* Has successfully completed the evaluation of the training program in Chemistry according to AUN-QA standards in 2016. </w:t>
      </w:r>
    </w:p>
    <w:p w14:paraId="0D634F52" w14:textId="77777777" w:rsidR="00B27A40" w:rsidRPr="00901727" w:rsidRDefault="00B27A40" w:rsidP="00901727">
      <w:pPr>
        <w:tabs>
          <w:tab w:val="left" w:pos="851"/>
        </w:tabs>
        <w:spacing w:before="120" w:line="240" w:lineRule="auto"/>
        <w:rPr>
          <w:b/>
          <w:i/>
          <w:iCs/>
          <w:sz w:val="26"/>
          <w:szCs w:val="26"/>
          <w:lang w:val="vi-VN"/>
        </w:rPr>
      </w:pPr>
      <w:r w:rsidRPr="00901727">
        <w:rPr>
          <w:b/>
          <w:i/>
          <w:iCs/>
          <w:sz w:val="26"/>
          <w:szCs w:val="26"/>
        </w:rPr>
        <w:t xml:space="preserve">* Through the projects that I lead, </w:t>
      </w:r>
      <w:r w:rsidRPr="00901727">
        <w:rPr>
          <w:b/>
          <w:i/>
          <w:iCs/>
          <w:sz w:val="26"/>
          <w:szCs w:val="26"/>
          <w:lang w:val="vi-VN"/>
        </w:rPr>
        <w:t>the annual revenue from these programs increases by about 20-25 billion VND/year, contributing to the increase of the school's revenue and the</w:t>
      </w:r>
      <w:r w:rsidRPr="00901727">
        <w:rPr>
          <w:b/>
          <w:i/>
          <w:iCs/>
          <w:sz w:val="26"/>
          <w:szCs w:val="26"/>
        </w:rPr>
        <w:t xml:space="preserve"> 3-5 times increasing in the</w:t>
      </w:r>
      <w:r w:rsidRPr="00901727">
        <w:rPr>
          <w:b/>
          <w:i/>
          <w:iCs/>
          <w:sz w:val="26"/>
          <w:szCs w:val="26"/>
          <w:lang w:val="vi-VN"/>
        </w:rPr>
        <w:t xml:space="preserve"> income of lecturers of the Faculty</w:t>
      </w:r>
      <w:r w:rsidRPr="00901727">
        <w:rPr>
          <w:b/>
          <w:i/>
          <w:iCs/>
          <w:sz w:val="26"/>
          <w:szCs w:val="26"/>
        </w:rPr>
        <w:t xml:space="preserve"> </w:t>
      </w:r>
      <w:r w:rsidRPr="00901727">
        <w:rPr>
          <w:b/>
          <w:i/>
          <w:iCs/>
          <w:sz w:val="26"/>
          <w:szCs w:val="26"/>
          <w:lang w:val="vi-VN"/>
        </w:rPr>
        <w:t xml:space="preserve">compared </w:t>
      </w:r>
      <w:r w:rsidRPr="00901727">
        <w:rPr>
          <w:b/>
          <w:i/>
          <w:iCs/>
          <w:sz w:val="26"/>
          <w:szCs w:val="26"/>
        </w:rPr>
        <w:t xml:space="preserve">to that of the year </w:t>
      </w:r>
      <w:r w:rsidRPr="00901727">
        <w:rPr>
          <w:b/>
          <w:i/>
          <w:iCs/>
          <w:sz w:val="26"/>
          <w:szCs w:val="26"/>
          <w:lang w:val="vi-VN"/>
        </w:rPr>
        <w:t>2013</w:t>
      </w:r>
      <w:r w:rsidRPr="00901727">
        <w:rPr>
          <w:b/>
          <w:i/>
          <w:iCs/>
          <w:sz w:val="26"/>
          <w:szCs w:val="26"/>
        </w:rPr>
        <w:t>;</w:t>
      </w:r>
      <w:r w:rsidRPr="00901727">
        <w:rPr>
          <w:b/>
          <w:i/>
          <w:iCs/>
          <w:sz w:val="26"/>
          <w:szCs w:val="26"/>
          <w:lang w:val="vi-VN"/>
        </w:rPr>
        <w:t xml:space="preserve"> and </w:t>
      </w:r>
      <w:r w:rsidRPr="00901727">
        <w:rPr>
          <w:b/>
          <w:i/>
          <w:iCs/>
          <w:sz w:val="26"/>
          <w:szCs w:val="26"/>
        </w:rPr>
        <w:t xml:space="preserve">also contributing to </w:t>
      </w:r>
      <w:r w:rsidRPr="00901727">
        <w:rPr>
          <w:b/>
          <w:i/>
          <w:iCs/>
          <w:sz w:val="26"/>
          <w:szCs w:val="26"/>
          <w:lang w:val="vi-VN"/>
        </w:rPr>
        <w:t>many modern equipment for training and scientific research.</w:t>
      </w:r>
    </w:p>
    <w:p w14:paraId="35E6AC4B" w14:textId="77777777" w:rsidR="00B27A40" w:rsidRPr="00901727" w:rsidRDefault="00B27A40" w:rsidP="00901727">
      <w:pPr>
        <w:tabs>
          <w:tab w:val="left" w:pos="851"/>
        </w:tabs>
        <w:spacing w:before="120" w:line="240" w:lineRule="auto"/>
        <w:rPr>
          <w:b/>
          <w:i/>
          <w:iCs/>
          <w:sz w:val="26"/>
          <w:szCs w:val="26"/>
          <w:lang w:val="vi-VN"/>
        </w:rPr>
      </w:pPr>
      <w:r w:rsidRPr="00901727">
        <w:rPr>
          <w:b/>
          <w:i/>
          <w:iCs/>
          <w:sz w:val="26"/>
          <w:szCs w:val="26"/>
        </w:rPr>
        <w:t xml:space="preserve">* Lead the Faculty of Chemistry to become a strong scientific research unit with </w:t>
      </w:r>
      <w:r w:rsidRPr="00901727">
        <w:rPr>
          <w:b/>
          <w:i/>
          <w:iCs/>
          <w:sz w:val="26"/>
          <w:szCs w:val="26"/>
          <w:lang w:val="vi-VN"/>
        </w:rPr>
        <w:t>annually publishing 40-60 prestigious international articles and implementing 40-50 scientific research topics at all levels.</w:t>
      </w:r>
    </w:p>
    <w:p w14:paraId="6D6C993A" w14:textId="77777777" w:rsidR="00B27A40" w:rsidRPr="00901727" w:rsidRDefault="00B27A40" w:rsidP="00901727">
      <w:pPr>
        <w:tabs>
          <w:tab w:val="left" w:pos="851"/>
        </w:tabs>
        <w:spacing w:before="120" w:line="240" w:lineRule="auto"/>
        <w:rPr>
          <w:b/>
          <w:i/>
          <w:iCs/>
          <w:sz w:val="26"/>
          <w:szCs w:val="26"/>
          <w:lang w:val="vi-VN"/>
        </w:rPr>
      </w:pPr>
      <w:r w:rsidRPr="00901727">
        <w:rPr>
          <w:b/>
          <w:i/>
          <w:iCs/>
          <w:sz w:val="26"/>
          <w:szCs w:val="26"/>
          <w:lang w:val="vi-VN"/>
        </w:rPr>
        <w:t xml:space="preserve">* Lead the </w:t>
      </w:r>
      <w:r w:rsidRPr="00901727">
        <w:rPr>
          <w:b/>
          <w:i/>
          <w:iCs/>
          <w:sz w:val="26"/>
          <w:szCs w:val="26"/>
        </w:rPr>
        <w:t>Faculty</w:t>
      </w:r>
      <w:r w:rsidRPr="00901727">
        <w:rPr>
          <w:b/>
          <w:i/>
          <w:iCs/>
          <w:sz w:val="26"/>
          <w:szCs w:val="26"/>
          <w:lang w:val="vi-VN"/>
        </w:rPr>
        <w:t xml:space="preserve"> of Chemistry to</w:t>
      </w:r>
      <w:r w:rsidRPr="00901727">
        <w:rPr>
          <w:b/>
          <w:i/>
          <w:iCs/>
          <w:sz w:val="26"/>
          <w:szCs w:val="26"/>
        </w:rPr>
        <w:t xml:space="preserve"> obtain</w:t>
      </w:r>
      <w:r w:rsidRPr="00901727">
        <w:rPr>
          <w:b/>
          <w:i/>
          <w:iCs/>
          <w:sz w:val="26"/>
          <w:szCs w:val="26"/>
          <w:lang w:val="vi-VN"/>
        </w:rPr>
        <w:t xml:space="preserve"> </w:t>
      </w:r>
      <w:r w:rsidRPr="00901727">
        <w:rPr>
          <w:b/>
          <w:i/>
          <w:iCs/>
          <w:sz w:val="26"/>
          <w:szCs w:val="26"/>
        </w:rPr>
        <w:t>many gorgeous</w:t>
      </w:r>
      <w:r w:rsidRPr="00901727">
        <w:rPr>
          <w:b/>
          <w:i/>
          <w:iCs/>
          <w:sz w:val="26"/>
          <w:szCs w:val="26"/>
          <w:lang w:val="vi-VN"/>
        </w:rPr>
        <w:t xml:space="preserve"> achievements such as: Certificate of Merit from the Prime Minister (in 2021); Certificate of Merit from the Ministry of Education and Training (2017, 2020); Emulation flag of the Ministry of Education and Training (2020).</w:t>
      </w:r>
    </w:p>
    <w:p w14:paraId="7A3F3A0E" w14:textId="77777777" w:rsidR="00B27A40" w:rsidRPr="00901727" w:rsidRDefault="00B27A40" w:rsidP="00901727">
      <w:pPr>
        <w:tabs>
          <w:tab w:val="left" w:pos="851"/>
        </w:tabs>
        <w:spacing w:before="120" w:line="240" w:lineRule="auto"/>
        <w:rPr>
          <w:b/>
          <w:i/>
          <w:iCs/>
          <w:sz w:val="26"/>
          <w:szCs w:val="26"/>
        </w:rPr>
      </w:pPr>
      <w:r w:rsidRPr="00901727">
        <w:rPr>
          <w:b/>
          <w:i/>
          <w:iCs/>
          <w:sz w:val="26"/>
          <w:szCs w:val="26"/>
        </w:rPr>
        <w:t xml:space="preserve">* Has coordinated </w:t>
      </w:r>
      <w:r w:rsidRPr="00901727">
        <w:rPr>
          <w:b/>
          <w:i/>
          <w:iCs/>
          <w:sz w:val="26"/>
          <w:szCs w:val="26"/>
          <w:lang w:val="vi-VN"/>
        </w:rPr>
        <w:t xml:space="preserve">with the Party Committee and the </w:t>
      </w:r>
      <w:r w:rsidRPr="00901727">
        <w:rPr>
          <w:b/>
          <w:i/>
          <w:iCs/>
          <w:sz w:val="26"/>
          <w:szCs w:val="26"/>
        </w:rPr>
        <w:t>Administrative</w:t>
      </w:r>
      <w:r w:rsidRPr="00901727">
        <w:rPr>
          <w:b/>
          <w:i/>
          <w:iCs/>
          <w:sz w:val="26"/>
          <w:szCs w:val="26"/>
          <w:lang w:val="vi-VN"/>
        </w:rPr>
        <w:t xml:space="preserve"> Board of the University of Science in developing the strategic plan for the period 2015-2020 and 2020-2025.</w:t>
      </w:r>
    </w:p>
    <w:p w14:paraId="66A3322E" w14:textId="4E3C6326" w:rsidR="00B27A40" w:rsidRPr="00901727" w:rsidRDefault="00DC2D19" w:rsidP="00901727">
      <w:pPr>
        <w:tabs>
          <w:tab w:val="left" w:pos="851"/>
        </w:tabs>
        <w:spacing w:before="12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</w:t>
      </w:r>
      <w:r w:rsidR="00B27A40" w:rsidRPr="00901727">
        <w:rPr>
          <w:b/>
          <w:bCs/>
          <w:sz w:val="26"/>
          <w:szCs w:val="26"/>
        </w:rPr>
        <w:t>. Contribution to the women’s movement at the unit</w:t>
      </w:r>
    </w:p>
    <w:p w14:paraId="1DC8FBBC" w14:textId="77777777" w:rsidR="00B27A40" w:rsidRPr="00901727" w:rsidRDefault="00B27A40" w:rsidP="00901727">
      <w:pPr>
        <w:tabs>
          <w:tab w:val="left" w:pos="851"/>
        </w:tabs>
        <w:spacing w:before="120" w:line="240" w:lineRule="auto"/>
        <w:rPr>
          <w:sz w:val="26"/>
          <w:szCs w:val="26"/>
          <w:lang w:val="vi-VN"/>
        </w:rPr>
      </w:pPr>
      <w:r w:rsidRPr="00901727">
        <w:rPr>
          <w:sz w:val="26"/>
          <w:szCs w:val="26"/>
        </w:rPr>
        <w:t xml:space="preserve">- Reviewed, encouraged, implemented the </w:t>
      </w:r>
      <w:r w:rsidRPr="00901727">
        <w:rPr>
          <w:sz w:val="26"/>
          <w:szCs w:val="26"/>
          <w:lang w:val="vi-VN"/>
        </w:rPr>
        <w:t>planning of female cadres in management positions at the Faculty and the University.</w:t>
      </w:r>
    </w:p>
    <w:p w14:paraId="426E19CA" w14:textId="77777777" w:rsidR="00B27A40" w:rsidRPr="00901727" w:rsidRDefault="00B27A40" w:rsidP="00901727">
      <w:pPr>
        <w:tabs>
          <w:tab w:val="left" w:pos="851"/>
        </w:tabs>
        <w:spacing w:before="120" w:line="240" w:lineRule="auto"/>
        <w:rPr>
          <w:sz w:val="26"/>
          <w:szCs w:val="26"/>
          <w:lang w:val="vi-VN"/>
        </w:rPr>
      </w:pPr>
      <w:r w:rsidRPr="00901727">
        <w:rPr>
          <w:sz w:val="26"/>
          <w:szCs w:val="26"/>
          <w:lang w:val="vi-VN"/>
        </w:rPr>
        <w:t>- Rearrange</w:t>
      </w:r>
      <w:r w:rsidRPr="00901727">
        <w:rPr>
          <w:sz w:val="26"/>
          <w:szCs w:val="26"/>
        </w:rPr>
        <w:t>d the</w:t>
      </w:r>
      <w:r w:rsidRPr="00901727">
        <w:rPr>
          <w:sz w:val="26"/>
          <w:szCs w:val="26"/>
          <w:lang w:val="vi-VN"/>
        </w:rPr>
        <w:t xml:space="preserve"> research directions, in which there are 09 female staff who are </w:t>
      </w:r>
      <w:r w:rsidRPr="00901727">
        <w:rPr>
          <w:sz w:val="26"/>
          <w:szCs w:val="26"/>
        </w:rPr>
        <w:t xml:space="preserve">the </w:t>
      </w:r>
      <w:r w:rsidRPr="00901727">
        <w:rPr>
          <w:sz w:val="26"/>
          <w:szCs w:val="26"/>
          <w:lang w:val="vi-VN"/>
        </w:rPr>
        <w:t>heads of research groups.</w:t>
      </w:r>
    </w:p>
    <w:p w14:paraId="14E02098" w14:textId="77777777" w:rsidR="00B27A40" w:rsidRPr="00901727" w:rsidRDefault="00B27A40" w:rsidP="00901727">
      <w:pPr>
        <w:tabs>
          <w:tab w:val="left" w:pos="851"/>
        </w:tabs>
        <w:spacing w:before="120" w:line="240" w:lineRule="auto"/>
        <w:rPr>
          <w:sz w:val="26"/>
          <w:szCs w:val="26"/>
          <w:lang w:val="vi-VN"/>
        </w:rPr>
      </w:pPr>
      <w:r w:rsidRPr="00901727">
        <w:rPr>
          <w:sz w:val="26"/>
          <w:szCs w:val="26"/>
          <w:lang w:val="vi-VN"/>
        </w:rPr>
        <w:t xml:space="preserve">The proportion of female lecturers in the Faculty of Chemistry is 44%. The Faculty's female scientists </w:t>
      </w:r>
      <w:r w:rsidRPr="00901727">
        <w:rPr>
          <w:sz w:val="26"/>
          <w:szCs w:val="26"/>
        </w:rPr>
        <w:t xml:space="preserve">have </w:t>
      </w:r>
      <w:r w:rsidRPr="00901727">
        <w:rPr>
          <w:sz w:val="26"/>
          <w:szCs w:val="26"/>
          <w:lang w:val="vi-VN"/>
        </w:rPr>
        <w:t>actively contribute</w:t>
      </w:r>
      <w:r w:rsidRPr="00901727">
        <w:rPr>
          <w:sz w:val="26"/>
          <w:szCs w:val="26"/>
        </w:rPr>
        <w:t>d</w:t>
      </w:r>
      <w:r w:rsidRPr="00901727">
        <w:rPr>
          <w:sz w:val="26"/>
          <w:szCs w:val="26"/>
          <w:lang w:val="vi-VN"/>
        </w:rPr>
        <w:t xml:space="preserve"> in training and scientific research activities with the number of scientific publications accounting for about 50% of the publications of the whole Faculty.</w:t>
      </w:r>
    </w:p>
    <w:p w14:paraId="754F2242" w14:textId="77777777" w:rsidR="00B27A40" w:rsidRPr="00901727" w:rsidRDefault="00B27A40" w:rsidP="00901727">
      <w:pPr>
        <w:tabs>
          <w:tab w:val="left" w:pos="851"/>
        </w:tabs>
        <w:spacing w:before="120" w:line="240" w:lineRule="auto"/>
        <w:rPr>
          <w:sz w:val="26"/>
          <w:szCs w:val="26"/>
          <w:lang w:val="vi-VN"/>
        </w:rPr>
      </w:pPr>
      <w:r w:rsidRPr="00901727">
        <w:rPr>
          <w:sz w:val="26"/>
          <w:szCs w:val="26"/>
          <w:lang w:val="vi-VN"/>
        </w:rPr>
        <w:t xml:space="preserve">- 90% of female staff of the Faculty </w:t>
      </w:r>
      <w:r w:rsidRPr="00901727">
        <w:rPr>
          <w:sz w:val="26"/>
          <w:szCs w:val="26"/>
        </w:rPr>
        <w:t xml:space="preserve">have </w:t>
      </w:r>
      <w:r w:rsidRPr="00901727">
        <w:rPr>
          <w:sz w:val="26"/>
          <w:szCs w:val="26"/>
          <w:lang w:val="vi-VN"/>
        </w:rPr>
        <w:t>w</w:t>
      </w:r>
      <w:r w:rsidRPr="00901727">
        <w:rPr>
          <w:sz w:val="26"/>
          <w:szCs w:val="26"/>
        </w:rPr>
        <w:t>o</w:t>
      </w:r>
      <w:r w:rsidRPr="00901727">
        <w:rPr>
          <w:sz w:val="26"/>
          <w:szCs w:val="26"/>
          <w:lang w:val="vi-VN"/>
        </w:rPr>
        <w:t>n the title of "</w:t>
      </w:r>
      <w:r w:rsidRPr="00901727">
        <w:rPr>
          <w:sz w:val="26"/>
          <w:szCs w:val="26"/>
        </w:rPr>
        <w:t>Good at school, Good at home</w:t>
      </w:r>
      <w:r w:rsidRPr="00901727">
        <w:rPr>
          <w:sz w:val="26"/>
          <w:szCs w:val="26"/>
          <w:lang w:val="vi-VN"/>
        </w:rPr>
        <w:t>" at university level and 50% at VNU level</w:t>
      </w:r>
      <w:r w:rsidRPr="00901727">
        <w:rPr>
          <w:sz w:val="26"/>
          <w:szCs w:val="26"/>
        </w:rPr>
        <w:t xml:space="preserve"> every year</w:t>
      </w:r>
      <w:r w:rsidRPr="00901727">
        <w:rPr>
          <w:sz w:val="26"/>
          <w:szCs w:val="26"/>
          <w:lang w:val="vi-VN"/>
        </w:rPr>
        <w:t>.</w:t>
      </w:r>
    </w:p>
    <w:p w14:paraId="77E24345" w14:textId="77777777" w:rsidR="00B27A40" w:rsidRPr="00901727" w:rsidRDefault="00B27A40" w:rsidP="00901727">
      <w:pPr>
        <w:tabs>
          <w:tab w:val="left" w:pos="851"/>
        </w:tabs>
        <w:spacing w:before="120" w:line="240" w:lineRule="auto"/>
        <w:rPr>
          <w:b/>
          <w:bCs/>
          <w:sz w:val="26"/>
          <w:szCs w:val="26"/>
        </w:rPr>
      </w:pPr>
      <w:r w:rsidRPr="00901727">
        <w:rPr>
          <w:b/>
          <w:bCs/>
          <w:sz w:val="26"/>
          <w:szCs w:val="26"/>
        </w:rPr>
        <w:t>5. Contribution to charity and humanitarian activities</w:t>
      </w:r>
    </w:p>
    <w:p w14:paraId="3E3BB3AA" w14:textId="77777777" w:rsidR="00B27A40" w:rsidRPr="00901727" w:rsidRDefault="00B27A40" w:rsidP="00901727">
      <w:pPr>
        <w:pStyle w:val="ListParagraph"/>
        <w:numPr>
          <w:ilvl w:val="0"/>
          <w:numId w:val="13"/>
        </w:numPr>
        <w:tabs>
          <w:tab w:val="left" w:pos="190"/>
        </w:tabs>
        <w:spacing w:before="120" w:line="240" w:lineRule="auto"/>
        <w:ind w:left="230" w:right="187" w:hanging="270"/>
        <w:contextualSpacing w:val="0"/>
        <w:rPr>
          <w:rFonts w:cs="Times New Roman"/>
          <w:sz w:val="26"/>
          <w:szCs w:val="26"/>
          <w:lang w:val="vi-VN"/>
        </w:rPr>
      </w:pPr>
      <w:r w:rsidRPr="00901727">
        <w:rPr>
          <w:rFonts w:cs="Times New Roman"/>
          <w:sz w:val="26"/>
          <w:szCs w:val="26"/>
          <w:lang w:val="vi-VN"/>
        </w:rPr>
        <w:t>Mobilized contributions to many scholarships for students from alumni and companies worth 200-300 million VND/year.</w:t>
      </w:r>
    </w:p>
    <w:p w14:paraId="13685581" w14:textId="77777777" w:rsidR="00B27A40" w:rsidRPr="00901727" w:rsidRDefault="00B27A40" w:rsidP="00901727">
      <w:pPr>
        <w:pStyle w:val="ListParagraph"/>
        <w:numPr>
          <w:ilvl w:val="0"/>
          <w:numId w:val="13"/>
        </w:numPr>
        <w:tabs>
          <w:tab w:val="left" w:pos="190"/>
        </w:tabs>
        <w:spacing w:before="120" w:line="240" w:lineRule="auto"/>
        <w:ind w:left="230" w:right="187" w:hanging="270"/>
        <w:contextualSpacing w:val="0"/>
        <w:rPr>
          <w:rFonts w:cs="Times New Roman"/>
          <w:sz w:val="26"/>
          <w:szCs w:val="26"/>
          <w:lang w:val="vi-VN"/>
        </w:rPr>
      </w:pPr>
      <w:r w:rsidRPr="00901727">
        <w:rPr>
          <w:rFonts w:cs="Times New Roman"/>
          <w:sz w:val="26"/>
          <w:szCs w:val="26"/>
          <w:lang w:val="vi-VN"/>
        </w:rPr>
        <w:t xml:space="preserve">Mobilized material and spiritual supports for students facing difficulties during the recent Covid-19 epidemic from alumni with an amount of nearly 500 million VND. </w:t>
      </w:r>
    </w:p>
    <w:p w14:paraId="24A4FA0D" w14:textId="7DB498E5" w:rsidR="00B27A40" w:rsidRDefault="00B27A40" w:rsidP="00901727">
      <w:pPr>
        <w:pStyle w:val="ListParagraph"/>
        <w:numPr>
          <w:ilvl w:val="0"/>
          <w:numId w:val="13"/>
        </w:numPr>
        <w:tabs>
          <w:tab w:val="left" w:pos="190"/>
        </w:tabs>
        <w:spacing w:before="120" w:line="240" w:lineRule="auto"/>
        <w:ind w:left="230" w:right="187" w:hanging="270"/>
        <w:contextualSpacing w:val="0"/>
        <w:rPr>
          <w:rFonts w:cs="Times New Roman"/>
          <w:sz w:val="26"/>
          <w:szCs w:val="26"/>
          <w:lang w:val="vi-VN"/>
        </w:rPr>
      </w:pPr>
      <w:r w:rsidRPr="00901727">
        <w:rPr>
          <w:rFonts w:cs="Times New Roman"/>
          <w:sz w:val="26"/>
          <w:szCs w:val="26"/>
          <w:lang w:val="vi-VN"/>
        </w:rPr>
        <w:lastRenderedPageBreak/>
        <w:t>Mobilized and organized the production of 10,000L of hand sanitizer, equivalent to 100,000 products in 100ml bottles, to provide to the community during the Covid-19 epidemic season.</w:t>
      </w:r>
    </w:p>
    <w:p w14:paraId="17722100" w14:textId="22B153F9" w:rsidR="00693879" w:rsidRPr="00DC2D19" w:rsidRDefault="00B27A40" w:rsidP="00901727">
      <w:pPr>
        <w:pStyle w:val="ListParagraph"/>
        <w:numPr>
          <w:ilvl w:val="0"/>
          <w:numId w:val="13"/>
        </w:numPr>
        <w:tabs>
          <w:tab w:val="left" w:pos="190"/>
        </w:tabs>
        <w:spacing w:before="120" w:line="240" w:lineRule="auto"/>
        <w:ind w:left="230" w:right="187" w:hanging="270"/>
        <w:contextualSpacing w:val="0"/>
        <w:rPr>
          <w:rFonts w:cs="Times New Roman"/>
          <w:sz w:val="26"/>
          <w:szCs w:val="26"/>
          <w:lang w:val="vi-VN"/>
        </w:rPr>
      </w:pPr>
      <w:r w:rsidRPr="00DC2D19">
        <w:rPr>
          <w:sz w:val="26"/>
          <w:szCs w:val="26"/>
          <w:lang w:val="vi-VN"/>
        </w:rPr>
        <w:t>Actively supported the victims in the flooded regions and conducte</w:t>
      </w:r>
      <w:r w:rsidRPr="00DC2D19">
        <w:rPr>
          <w:sz w:val="26"/>
          <w:szCs w:val="26"/>
        </w:rPr>
        <w:t>d many charity trips.</w:t>
      </w:r>
    </w:p>
    <w:sectPr w:rsidR="00693879" w:rsidRPr="00DC2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A15"/>
    <w:multiLevelType w:val="hybridMultilevel"/>
    <w:tmpl w:val="DA56A528"/>
    <w:lvl w:ilvl="0" w:tplc="30C41A00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239F"/>
    <w:multiLevelType w:val="hybridMultilevel"/>
    <w:tmpl w:val="925EB8A2"/>
    <w:lvl w:ilvl="0" w:tplc="A024F7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A37EC"/>
    <w:multiLevelType w:val="hybridMultilevel"/>
    <w:tmpl w:val="43B2698E"/>
    <w:lvl w:ilvl="0" w:tplc="30C41A00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C86"/>
    <w:multiLevelType w:val="hybridMultilevel"/>
    <w:tmpl w:val="E020EC8A"/>
    <w:lvl w:ilvl="0" w:tplc="FE58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003FF"/>
    <w:multiLevelType w:val="hybridMultilevel"/>
    <w:tmpl w:val="1FA43DA0"/>
    <w:lvl w:ilvl="0" w:tplc="8FDEB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5967"/>
    <w:multiLevelType w:val="hybridMultilevel"/>
    <w:tmpl w:val="366E6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D5FCA"/>
    <w:multiLevelType w:val="hybridMultilevel"/>
    <w:tmpl w:val="4410A092"/>
    <w:lvl w:ilvl="0" w:tplc="30C41A00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317A4"/>
    <w:multiLevelType w:val="hybridMultilevel"/>
    <w:tmpl w:val="2AA20590"/>
    <w:lvl w:ilvl="0" w:tplc="A024F7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B4477"/>
    <w:multiLevelType w:val="hybridMultilevel"/>
    <w:tmpl w:val="AE322E3C"/>
    <w:lvl w:ilvl="0" w:tplc="A024F712">
      <w:start w:val="1"/>
      <w:numFmt w:val="bullet"/>
      <w:lvlText w:val="-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768E7148"/>
    <w:multiLevelType w:val="hybridMultilevel"/>
    <w:tmpl w:val="68F619BE"/>
    <w:lvl w:ilvl="0" w:tplc="FE58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F0CB2"/>
    <w:multiLevelType w:val="hybridMultilevel"/>
    <w:tmpl w:val="9A5C2240"/>
    <w:lvl w:ilvl="0" w:tplc="30C41A00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25782"/>
    <w:multiLevelType w:val="hybridMultilevel"/>
    <w:tmpl w:val="71C07424"/>
    <w:lvl w:ilvl="0" w:tplc="2CD08814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D1F16"/>
    <w:multiLevelType w:val="hybridMultilevel"/>
    <w:tmpl w:val="8FC065E8"/>
    <w:lvl w:ilvl="0" w:tplc="A024F7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14971">
    <w:abstractNumId w:val="11"/>
  </w:num>
  <w:num w:numId="2" w16cid:durableId="1911381549">
    <w:abstractNumId w:val="9"/>
  </w:num>
  <w:num w:numId="3" w16cid:durableId="656347602">
    <w:abstractNumId w:val="3"/>
  </w:num>
  <w:num w:numId="4" w16cid:durableId="1551695923">
    <w:abstractNumId w:val="4"/>
  </w:num>
  <w:num w:numId="5" w16cid:durableId="1428888111">
    <w:abstractNumId w:val="5"/>
  </w:num>
  <w:num w:numId="6" w16cid:durableId="1621449804">
    <w:abstractNumId w:val="8"/>
  </w:num>
  <w:num w:numId="7" w16cid:durableId="398290654">
    <w:abstractNumId w:val="6"/>
  </w:num>
  <w:num w:numId="8" w16cid:durableId="197819757">
    <w:abstractNumId w:val="10"/>
  </w:num>
  <w:num w:numId="9" w16cid:durableId="422646737">
    <w:abstractNumId w:val="0"/>
  </w:num>
  <w:num w:numId="10" w16cid:durableId="1848861687">
    <w:abstractNumId w:val="2"/>
  </w:num>
  <w:num w:numId="11" w16cid:durableId="2022537382">
    <w:abstractNumId w:val="12"/>
  </w:num>
  <w:num w:numId="12" w16cid:durableId="959188024">
    <w:abstractNumId w:val="7"/>
  </w:num>
  <w:num w:numId="13" w16cid:durableId="193523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19"/>
    <w:rsid w:val="0002091B"/>
    <w:rsid w:val="00043B28"/>
    <w:rsid w:val="002652B6"/>
    <w:rsid w:val="003D597E"/>
    <w:rsid w:val="00556B73"/>
    <w:rsid w:val="005C7BD6"/>
    <w:rsid w:val="00693879"/>
    <w:rsid w:val="006C5271"/>
    <w:rsid w:val="007B48A4"/>
    <w:rsid w:val="00807CDD"/>
    <w:rsid w:val="00816B5C"/>
    <w:rsid w:val="00901727"/>
    <w:rsid w:val="00AD57EC"/>
    <w:rsid w:val="00B27A40"/>
    <w:rsid w:val="00B73DB3"/>
    <w:rsid w:val="00D153C0"/>
    <w:rsid w:val="00DC2D19"/>
    <w:rsid w:val="00E63581"/>
    <w:rsid w:val="00EA337A"/>
    <w:rsid w:val="00E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AAA4"/>
  <w15:chartTrackingRefBased/>
  <w15:docId w15:val="{9B9BA6DA-EEBF-4D13-9E47-EB0DDF5F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19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319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4319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aliases w:val="a-hinh,Danh sách,ANNEX,List Paragraph1,List Paragraph2,Đoạn văn,CHƯƠNG,Bullets,List Bullet-OpsManual,References,Title Style 1,List Paragraph nowy,List Paragraph (numbered (a)),Liste 1,Sub-heading,Đoạn vãn,MUC LUC,3.gach dau dong,Hình"/>
    <w:basedOn w:val="Normal"/>
    <w:link w:val="ListParagraphChar"/>
    <w:uiPriority w:val="34"/>
    <w:qFormat/>
    <w:rsid w:val="00EF4319"/>
    <w:pPr>
      <w:ind w:left="720"/>
      <w:contextualSpacing/>
    </w:pPr>
    <w:rPr>
      <w:rFonts w:eastAsia="Arial" w:cs="Arial"/>
      <w:color w:val="000000"/>
      <w:szCs w:val="22"/>
    </w:rPr>
  </w:style>
  <w:style w:type="character" w:customStyle="1" w:styleId="ListParagraphChar">
    <w:name w:val="List Paragraph Char"/>
    <w:aliases w:val="a-hinh Char,Danh sách Char,ANNEX Char,List Paragraph1 Char,List Paragraph2 Char,Đoạn văn Char,CHƯƠNG Char,Bullets Char,List Bullet-OpsManual Char,References Char,Title Style 1 Char,List Paragraph nowy Char,Liste 1 Char,Đoạn vãn Char"/>
    <w:link w:val="ListParagraph"/>
    <w:uiPriority w:val="34"/>
    <w:qFormat/>
    <w:locked/>
    <w:rsid w:val="00EF4319"/>
    <w:rPr>
      <w:rFonts w:ascii="Times New Roman" w:eastAsia="Arial" w:hAnsi="Times New Roman" w:cs="Arial"/>
      <w:color w:val="000000"/>
      <w:sz w:val="24"/>
    </w:rPr>
  </w:style>
  <w:style w:type="table" w:styleId="TableGrid">
    <w:name w:val="Table Grid"/>
    <w:basedOn w:val="TableNormal"/>
    <w:rsid w:val="00EF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319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EF4319"/>
  </w:style>
  <w:style w:type="character" w:customStyle="1" w:styleId="st">
    <w:name w:val="st"/>
    <w:rsid w:val="00EF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Thanh Mai Nguyen</dc:creator>
  <cp:keywords/>
  <dc:description/>
  <cp:lastModifiedBy>Nguyễn Thị Thanh Mai</cp:lastModifiedBy>
  <cp:revision>3</cp:revision>
  <dcterms:created xsi:type="dcterms:W3CDTF">2025-03-11T03:07:00Z</dcterms:created>
  <dcterms:modified xsi:type="dcterms:W3CDTF">2025-03-12T08:01:00Z</dcterms:modified>
</cp:coreProperties>
</file>